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E84E11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E84E1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E84E1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E84E11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E84E1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05951BCB" w:rsidR="006A2A18" w:rsidRPr="00301774" w:rsidRDefault="00907C39" w:rsidP="00E84E1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56</w:t>
      </w:r>
      <w:r w:rsidR="006A2A18" w:rsidRPr="00301774">
        <w:rPr>
          <w:sz w:val="28"/>
          <w:szCs w:val="28"/>
        </w:rPr>
        <w:t>-е заседание 4-го созыва</w:t>
      </w:r>
    </w:p>
    <w:p w14:paraId="2F67855E" w14:textId="06CBBB96" w:rsidR="006A2A18" w:rsidRDefault="006A2A18" w:rsidP="00E84E11">
      <w:pPr>
        <w:ind w:left="426"/>
        <w:jc w:val="right"/>
        <w:rPr>
          <w:color w:val="000000"/>
          <w:sz w:val="28"/>
          <w:szCs w:val="28"/>
        </w:rPr>
      </w:pPr>
    </w:p>
    <w:p w14:paraId="2B851CE3" w14:textId="05552B37" w:rsidR="006A2A18" w:rsidRDefault="006A2A18" w:rsidP="00E84E11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77777777" w:rsidR="006A2A18" w:rsidRDefault="006A2A18" w:rsidP="00E84E11">
      <w:pPr>
        <w:ind w:left="426"/>
        <w:rPr>
          <w:sz w:val="28"/>
          <w:szCs w:val="28"/>
        </w:rPr>
      </w:pPr>
    </w:p>
    <w:p w14:paraId="051C280D" w14:textId="75856E2E" w:rsidR="006A2A18" w:rsidRDefault="00755BF2" w:rsidP="00E84E11">
      <w:pPr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>22</w:t>
      </w:r>
      <w:r w:rsidR="00D23F6B">
        <w:rPr>
          <w:sz w:val="28"/>
          <w:szCs w:val="28"/>
        </w:rPr>
        <w:t xml:space="preserve"> </w:t>
      </w:r>
      <w:r w:rsidR="00E84E11">
        <w:rPr>
          <w:sz w:val="28"/>
          <w:szCs w:val="28"/>
        </w:rPr>
        <w:t>апреля</w:t>
      </w:r>
      <w:r w:rsidR="00D23F6B">
        <w:rPr>
          <w:sz w:val="28"/>
          <w:szCs w:val="28"/>
        </w:rPr>
        <w:t xml:space="preserve"> 2022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D23F6B">
        <w:rPr>
          <w:sz w:val="28"/>
          <w:szCs w:val="28"/>
        </w:rPr>
        <w:t xml:space="preserve">             </w:t>
      </w:r>
      <w:r w:rsidR="00E84E11">
        <w:rPr>
          <w:sz w:val="28"/>
          <w:szCs w:val="28"/>
        </w:rPr>
        <w:t xml:space="preserve">     </w:t>
      </w:r>
      <w:r w:rsidR="00D23F6B">
        <w:rPr>
          <w:sz w:val="28"/>
          <w:szCs w:val="28"/>
        </w:rPr>
        <w:t xml:space="preserve"> </w:t>
      </w:r>
      <w:r w:rsidR="006A2A18">
        <w:rPr>
          <w:sz w:val="28"/>
          <w:szCs w:val="28"/>
        </w:rPr>
        <w:t xml:space="preserve"> 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</w:t>
      </w:r>
      <w:r>
        <w:rPr>
          <w:color w:val="000000"/>
          <w:sz w:val="28"/>
          <w:szCs w:val="28"/>
        </w:rPr>
        <w:t xml:space="preserve">       </w:t>
      </w:r>
      <w:r w:rsidR="00D23F6B">
        <w:rPr>
          <w:color w:val="000000"/>
          <w:sz w:val="28"/>
          <w:szCs w:val="28"/>
        </w:rPr>
        <w:t xml:space="preserve">    </w:t>
      </w:r>
      <w:r w:rsidR="006A2A18">
        <w:rPr>
          <w:color w:val="000000"/>
          <w:sz w:val="28"/>
          <w:szCs w:val="28"/>
        </w:rPr>
        <w:t xml:space="preserve">          </w:t>
      </w:r>
      <w:r w:rsidR="00D23F6B">
        <w:rPr>
          <w:color w:val="000000"/>
          <w:sz w:val="28"/>
          <w:szCs w:val="28"/>
        </w:rPr>
        <w:t xml:space="preserve">         </w:t>
      </w:r>
      <w:r w:rsidR="006A2A18">
        <w:rPr>
          <w:color w:val="000000"/>
          <w:sz w:val="28"/>
          <w:szCs w:val="28"/>
        </w:rPr>
        <w:t xml:space="preserve">   </w:t>
      </w:r>
      <w:r w:rsidR="006A2A18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p w14:paraId="582D5CB2" w14:textId="77777777" w:rsidR="00CE709B" w:rsidRPr="00CE709B" w:rsidRDefault="00CE709B" w:rsidP="00E84E11">
      <w:pPr>
        <w:ind w:left="426"/>
        <w:rPr>
          <w:b/>
          <w:bCs/>
          <w:sz w:val="28"/>
          <w:szCs w:val="28"/>
        </w:rPr>
      </w:pPr>
    </w:p>
    <w:p w14:paraId="2DB816C5" w14:textId="77777777" w:rsidR="00F3096C" w:rsidRDefault="00F3096C" w:rsidP="00E84E11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19D441BB" w14:textId="77777777" w:rsidR="00E84E11" w:rsidRDefault="00D23F6B" w:rsidP="00E84E11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D23F6B">
        <w:rPr>
          <w:rFonts w:eastAsia="SimSun"/>
          <w:b/>
          <w:iCs/>
          <w:kern w:val="3"/>
          <w:sz w:val="28"/>
          <w:lang w:eastAsia="zh-CN" w:bidi="hi-IN"/>
        </w:rPr>
        <w:t xml:space="preserve">О внесении изменений </w:t>
      </w:r>
      <w:r>
        <w:rPr>
          <w:rFonts w:eastAsia="SimSun"/>
          <w:b/>
          <w:iCs/>
          <w:kern w:val="3"/>
          <w:sz w:val="28"/>
          <w:lang w:eastAsia="zh-CN" w:bidi="hi-IN"/>
        </w:rPr>
        <w:t>в Положение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 xml:space="preserve"> о муниципальном жилищном контроле на территории муниципального образования Байкаловского сельского поселения</w:t>
      </w:r>
      <w:r w:rsidR="00D23D1B">
        <w:t xml:space="preserve">, 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 xml:space="preserve">утвержденное </w:t>
      </w:r>
      <w:r w:rsidR="00E84E11">
        <w:rPr>
          <w:rFonts w:eastAsia="SimSun"/>
          <w:b/>
          <w:iCs/>
          <w:kern w:val="3"/>
          <w:sz w:val="28"/>
          <w:lang w:eastAsia="zh-CN" w:bidi="hi-IN"/>
        </w:rPr>
        <w:t>р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>ешением Думы муниципального образования</w:t>
      </w:r>
      <w:r w:rsidR="00D23D1B">
        <w:rPr>
          <w:rFonts w:eastAsia="SimSun"/>
          <w:b/>
          <w:iCs/>
          <w:kern w:val="3"/>
          <w:sz w:val="28"/>
          <w:lang w:eastAsia="zh-CN" w:bidi="hi-IN"/>
        </w:rPr>
        <w:t xml:space="preserve"> Байкаловского сельского поселения от 31.08.2021 №242</w:t>
      </w:r>
      <w:r w:rsidR="00907C39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</w:p>
    <w:p w14:paraId="3E584719" w14:textId="0C9A62FD" w:rsidR="006A2A18" w:rsidRPr="00F3096C" w:rsidRDefault="00907C39" w:rsidP="00E84E11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>
        <w:rPr>
          <w:rFonts w:eastAsia="SimSun"/>
          <w:b/>
          <w:iCs/>
          <w:kern w:val="3"/>
          <w:sz w:val="28"/>
          <w:lang w:eastAsia="zh-CN" w:bidi="hi-IN"/>
        </w:rPr>
        <w:t>(с изм. от 24.02.2022 №</w:t>
      </w:r>
      <w:r w:rsidRPr="00907C39">
        <w:rPr>
          <w:rFonts w:eastAsia="SimSun"/>
          <w:b/>
          <w:iCs/>
          <w:kern w:val="3"/>
          <w:sz w:val="28"/>
          <w:lang w:eastAsia="zh-CN" w:bidi="hi-IN"/>
        </w:rPr>
        <w:t>263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) </w:t>
      </w:r>
    </w:p>
    <w:p w14:paraId="6A344404" w14:textId="77777777" w:rsidR="00600195" w:rsidRPr="00600195" w:rsidRDefault="00600195" w:rsidP="00E84E11">
      <w:pPr>
        <w:autoSpaceDN w:val="0"/>
        <w:ind w:left="426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281B6270" w14:textId="1F8036E6" w:rsidR="00B25428" w:rsidRDefault="000204B9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rFonts w:eastAsia="SimSun"/>
          <w:kern w:val="3"/>
          <w:sz w:val="28"/>
          <w:lang w:eastAsia="zh-CN" w:bidi="hi-IN"/>
        </w:rPr>
        <w:tab/>
      </w:r>
      <w:r w:rsidR="00D23D1B" w:rsidRPr="00D23D1B">
        <w:rPr>
          <w:rFonts w:eastAsia="SimSun"/>
          <w:kern w:val="3"/>
          <w:sz w:val="28"/>
          <w:lang w:eastAsia="zh-CN" w:bidi="hi-IN"/>
        </w:rPr>
        <w:t xml:space="preserve">В соответствии </w:t>
      </w:r>
      <w:r w:rsidR="00A96E58">
        <w:rPr>
          <w:rFonts w:eastAsia="SimSun"/>
          <w:kern w:val="3"/>
          <w:sz w:val="28"/>
          <w:lang w:eastAsia="zh-CN" w:bidi="hi-IN"/>
        </w:rPr>
        <w:t xml:space="preserve">с Федеральным законом </w:t>
      </w:r>
      <w:r w:rsidR="00D23D1B" w:rsidRPr="00D23D1B">
        <w:rPr>
          <w:rFonts w:eastAsia="SimSun"/>
          <w:kern w:val="3"/>
          <w:sz w:val="28"/>
          <w:lang w:eastAsia="zh-CN" w:bidi="hi-IN"/>
        </w:rPr>
        <w:t>от 31.07.2020 года № 248–ФЗ «О государственном контроле (надзоре) и муниципальном контроле в Российской Федерации», руководствуясь</w:t>
      </w:r>
      <w:r w:rsidR="00D23D1B">
        <w:rPr>
          <w:rFonts w:eastAsia="SimSun"/>
          <w:kern w:val="3"/>
          <w:sz w:val="28"/>
          <w:lang w:eastAsia="zh-CN" w:bidi="hi-IN"/>
        </w:rPr>
        <w:t xml:space="preserve"> </w:t>
      </w:r>
      <w:r w:rsidR="00495E7F">
        <w:rPr>
          <w:rFonts w:eastAsia="SimSun"/>
          <w:kern w:val="3"/>
          <w:sz w:val="28"/>
          <w:lang w:eastAsia="zh-CN" w:bidi="hi-IN"/>
        </w:rPr>
        <w:t xml:space="preserve">Уставом </w:t>
      </w:r>
      <w:r w:rsidR="00600195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  <w:r>
        <w:rPr>
          <w:rFonts w:eastAsia="SimSun"/>
          <w:kern w:val="3"/>
          <w:sz w:val="28"/>
          <w:lang w:eastAsia="zh-CN" w:bidi="hi-IN"/>
        </w:rPr>
        <w:t xml:space="preserve">, </w:t>
      </w:r>
      <w:r w:rsidRPr="000204B9">
        <w:rPr>
          <w:rFonts w:eastAsia="SimSun"/>
          <w:kern w:val="3"/>
          <w:sz w:val="28"/>
          <w:lang w:eastAsia="zh-CN" w:bidi="hi-IN"/>
        </w:rPr>
        <w:t>Дума Байкаловского сельского поселения</w:t>
      </w:r>
    </w:p>
    <w:p w14:paraId="392D2339" w14:textId="77777777" w:rsidR="00D602D2" w:rsidRPr="000204B9" w:rsidRDefault="00D602D2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3D9C38EE" w14:textId="77777777" w:rsidR="00600195" w:rsidRPr="00600195" w:rsidRDefault="00600195" w:rsidP="00E84E11">
      <w:pPr>
        <w:autoSpaceDN w:val="0"/>
        <w:spacing w:line="216" w:lineRule="auto"/>
        <w:ind w:left="426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231FB8">
        <w:rPr>
          <w:rFonts w:eastAsia="SimSun"/>
          <w:b/>
          <w:kern w:val="3"/>
          <w:sz w:val="28"/>
          <w:lang w:eastAsia="zh-CN" w:bidi="hi-IN"/>
        </w:rPr>
        <w:t>РЕШИЛА</w:t>
      </w:r>
      <w:r w:rsidRPr="00600195">
        <w:rPr>
          <w:rFonts w:eastAsia="SimSun"/>
          <w:b/>
          <w:kern w:val="3"/>
          <w:lang w:eastAsia="zh-CN" w:bidi="hi-IN"/>
        </w:rPr>
        <w:t>:</w:t>
      </w:r>
    </w:p>
    <w:p w14:paraId="2D40DEED" w14:textId="77777777" w:rsidR="00600195" w:rsidRPr="00600195" w:rsidRDefault="00600195" w:rsidP="00E84E11">
      <w:pPr>
        <w:autoSpaceDN w:val="0"/>
        <w:spacing w:line="216" w:lineRule="auto"/>
        <w:ind w:left="426" w:firstLine="709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B576158" w14:textId="7E2A3583" w:rsidR="00F3096C" w:rsidRDefault="00D401C0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>Внести в Положение о муниципальном жилищном контроле на территории муниципального образования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Байкаловского сельского поселения</w:t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,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утвержденное </w:t>
      </w:r>
      <w:r w:rsidR="00E84E11">
        <w:rPr>
          <w:rFonts w:eastAsia="SimSun"/>
          <w:bCs/>
          <w:iCs/>
          <w:kern w:val="3"/>
          <w:sz w:val="28"/>
          <w:szCs w:val="28"/>
          <w:lang w:eastAsia="zh-CN" w:bidi="hi-IN"/>
        </w:rPr>
        <w:t>р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ешением Думы муниципального образования Байкаловского сельского поселения от 31.08.2021 №242</w:t>
      </w:r>
      <w:r w:rsidR="00600195" w:rsidRPr="00600195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(с изм. от 24.02.2022 №263)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313FBB32" w14:textId="7DA2F276" w:rsidR="000B57FB" w:rsidRDefault="00D401C0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0B57FB">
        <w:rPr>
          <w:rFonts w:eastAsia="SimSun"/>
          <w:bCs/>
          <w:iCs/>
          <w:kern w:val="3"/>
          <w:sz w:val="28"/>
          <w:szCs w:val="28"/>
          <w:lang w:eastAsia="zh-CN" w:bidi="hi-IN"/>
        </w:rPr>
        <w:t>Абзац четвертый пункта 2 раздела «1. Общие положения» изложить в следующей редакции:</w:t>
      </w:r>
    </w:p>
    <w:p w14:paraId="03759188" w14:textId="7AE3235C" w:rsidR="000B57FB" w:rsidRPr="000B57FB" w:rsidRDefault="000B57FB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>«</w:t>
      </w:r>
      <w:r w:rsidRPr="000B57FB">
        <w:rPr>
          <w:rFonts w:eastAsia="SimSun"/>
          <w:bCs/>
          <w:iCs/>
          <w:kern w:val="3"/>
          <w:sz w:val="28"/>
          <w:szCs w:val="28"/>
          <w:lang w:eastAsia="zh-CN" w:bidi="hi-IN"/>
        </w:rPr>
        <w:t>От имени контрольного органа муниципальный жилищный контроль осуществляют:</w:t>
      </w:r>
    </w:p>
    <w:p w14:paraId="51E920F4" w14:textId="505CB764" w:rsidR="00413152" w:rsidRDefault="00413152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 xml:space="preserve">1) </w:t>
      </w:r>
      <w:r w:rsidRPr="00413152">
        <w:rPr>
          <w:rFonts w:eastAsia="SimSun"/>
          <w:bCs/>
          <w:iCs/>
          <w:kern w:val="3"/>
          <w:sz w:val="28"/>
          <w:szCs w:val="28"/>
          <w:lang w:eastAsia="zh-CN" w:bidi="hi-IN"/>
        </w:rPr>
        <w:t>Глава Байкаловского сельского поселения</w:t>
      </w:r>
      <w:r w:rsidR="000B57FB">
        <w:rPr>
          <w:rFonts w:eastAsia="SimSun"/>
          <w:bCs/>
          <w:iCs/>
          <w:kern w:val="3"/>
          <w:sz w:val="28"/>
          <w:szCs w:val="28"/>
          <w:lang w:eastAsia="zh-CN" w:bidi="hi-IN"/>
        </w:rPr>
        <w:t>;</w:t>
      </w:r>
    </w:p>
    <w:p w14:paraId="790762A5" w14:textId="54F18E33" w:rsidR="001B0B6A" w:rsidRDefault="001B0B6A" w:rsidP="00E84E11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13152">
        <w:rPr>
          <w:sz w:val="28"/>
          <w:szCs w:val="28"/>
        </w:rPr>
        <w:t>2</w:t>
      </w:r>
      <w:r w:rsidRPr="001B0B6A">
        <w:rPr>
          <w:sz w:val="28"/>
          <w:szCs w:val="28"/>
        </w:rPr>
        <w:t xml:space="preserve">) </w:t>
      </w:r>
      <w:r>
        <w:rPr>
          <w:sz w:val="28"/>
          <w:szCs w:val="28"/>
        </w:rPr>
        <w:t>Главный специалист (по вопросам имущества);</w:t>
      </w:r>
    </w:p>
    <w:p w14:paraId="2C055F08" w14:textId="1CF22FC4" w:rsidR="001B0B6A" w:rsidRDefault="001B0B6A" w:rsidP="00E84E11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1B0B6A">
        <w:rPr>
          <w:sz w:val="28"/>
          <w:szCs w:val="28"/>
        </w:rPr>
        <w:t>Ведущий специалист администрации (по жилищным вопросам);</w:t>
      </w:r>
    </w:p>
    <w:p w14:paraId="4A52763C" w14:textId="2D3DCF52" w:rsidR="001B0B6A" w:rsidRPr="001B0B6A" w:rsidRDefault="001B0B6A" w:rsidP="00E84E11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4) Специалист </w:t>
      </w:r>
      <w:r w:rsidR="00413152">
        <w:rPr>
          <w:sz w:val="28"/>
          <w:szCs w:val="28"/>
        </w:rPr>
        <w:t>1 категории (по вопросам ЖКХ);</w:t>
      </w:r>
    </w:p>
    <w:p w14:paraId="651B6EC6" w14:textId="1AE0C616" w:rsidR="001B0B6A" w:rsidRPr="001B0B6A" w:rsidRDefault="00413152" w:rsidP="00E84E11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B0B6A" w:rsidRPr="001B0B6A">
        <w:rPr>
          <w:sz w:val="28"/>
          <w:szCs w:val="28"/>
        </w:rPr>
        <w:t>) Специалист 1 категории (по работе с Липовской территорией);</w:t>
      </w:r>
    </w:p>
    <w:p w14:paraId="68759CF6" w14:textId="3C1BF8B5" w:rsidR="001B0B6A" w:rsidRPr="001B0B6A" w:rsidRDefault="00413152" w:rsidP="00E84E11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1B0B6A" w:rsidRPr="001B0B6A">
        <w:rPr>
          <w:sz w:val="28"/>
          <w:szCs w:val="28"/>
        </w:rPr>
        <w:t xml:space="preserve">) Специалист 1 категории (по работе с </w:t>
      </w:r>
      <w:proofErr w:type="spellStart"/>
      <w:r w:rsidR="001B0B6A" w:rsidRPr="001B0B6A">
        <w:rPr>
          <w:sz w:val="28"/>
          <w:szCs w:val="28"/>
        </w:rPr>
        <w:t>Ляпуновской</w:t>
      </w:r>
      <w:proofErr w:type="spellEnd"/>
      <w:r w:rsidR="001B0B6A" w:rsidRPr="001B0B6A">
        <w:rPr>
          <w:sz w:val="28"/>
          <w:szCs w:val="28"/>
        </w:rPr>
        <w:t xml:space="preserve"> территорией);</w:t>
      </w:r>
    </w:p>
    <w:p w14:paraId="67D6DCF7" w14:textId="182112DF" w:rsidR="00B51020" w:rsidRPr="00B51020" w:rsidRDefault="00413152" w:rsidP="00E84E11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ab/>
        <w:t>7</w:t>
      </w:r>
      <w:r w:rsidR="001B0B6A" w:rsidRPr="001B0B6A">
        <w:rPr>
          <w:sz w:val="28"/>
          <w:szCs w:val="28"/>
        </w:rPr>
        <w:t xml:space="preserve">) Специалист 1 категории (по работе с </w:t>
      </w:r>
      <w:proofErr w:type="spellStart"/>
      <w:r w:rsidR="001B0B6A" w:rsidRPr="001B0B6A">
        <w:rPr>
          <w:sz w:val="28"/>
          <w:szCs w:val="28"/>
        </w:rPr>
        <w:t>Пелевинской</w:t>
      </w:r>
      <w:proofErr w:type="spellEnd"/>
      <w:r w:rsidR="001B0B6A" w:rsidRPr="001B0B6A">
        <w:rPr>
          <w:sz w:val="28"/>
          <w:szCs w:val="28"/>
        </w:rPr>
        <w:t xml:space="preserve"> территорией).</w:t>
      </w:r>
      <w:r>
        <w:rPr>
          <w:sz w:val="28"/>
          <w:szCs w:val="28"/>
        </w:rPr>
        <w:t>».</w:t>
      </w:r>
    </w:p>
    <w:p w14:paraId="0773A834" w14:textId="398E21FA" w:rsidR="00231FB8" w:rsidRDefault="00D401C0" w:rsidP="00E84E11">
      <w:pPr>
        <w:suppressAutoHyphens w:val="0"/>
        <w:ind w:left="426"/>
        <w:jc w:val="both"/>
        <w:rPr>
          <w:sz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B51020">
        <w:rPr>
          <w:spacing w:val="-23"/>
          <w:kern w:val="3"/>
          <w:sz w:val="28"/>
          <w:szCs w:val="28"/>
          <w:lang w:eastAsia="ru-RU" w:bidi="hi-IN"/>
        </w:rPr>
        <w:t>2</w:t>
      </w:r>
      <w:r w:rsidR="00600195" w:rsidRPr="00600195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0E4BD6">
        <w:rPr>
          <w:sz w:val="28"/>
          <w:lang w:eastAsia="ru-RU"/>
        </w:rPr>
        <w:t xml:space="preserve">Опубликовать настоящее решение в </w:t>
      </w:r>
      <w:r w:rsidR="008F3387">
        <w:rPr>
          <w:sz w:val="28"/>
          <w:lang w:eastAsia="ru-RU"/>
        </w:rPr>
        <w:t>Информационном</w:t>
      </w:r>
      <w:r w:rsidR="00231FB8">
        <w:rPr>
          <w:sz w:val="28"/>
          <w:lang w:eastAsia="ru-RU"/>
        </w:rPr>
        <w:t xml:space="preserve"> вестник</w:t>
      </w:r>
      <w:r w:rsidR="008F3387">
        <w:rPr>
          <w:sz w:val="28"/>
          <w:lang w:eastAsia="ru-RU"/>
        </w:rPr>
        <w:t>е</w:t>
      </w:r>
      <w:r w:rsidR="00231FB8" w:rsidRPr="001C7B36">
        <w:rPr>
          <w:sz w:val="28"/>
          <w:lang w:eastAsia="ru-RU"/>
        </w:rPr>
        <w:t xml:space="preserve"> Байкаловского сельс</w:t>
      </w:r>
      <w:r w:rsidR="000B57FB">
        <w:rPr>
          <w:sz w:val="28"/>
          <w:lang w:eastAsia="ru-RU"/>
        </w:rPr>
        <w:t>кого п</w:t>
      </w:r>
      <w:r w:rsidR="008F3387">
        <w:rPr>
          <w:sz w:val="28"/>
          <w:lang w:eastAsia="ru-RU"/>
        </w:rPr>
        <w:t>оселения</w:t>
      </w:r>
      <w:r w:rsidR="000B57FB">
        <w:rPr>
          <w:sz w:val="28"/>
          <w:lang w:eastAsia="ru-RU"/>
        </w:rPr>
        <w:t xml:space="preserve"> и на официальном сайте</w:t>
      </w:r>
      <w:r w:rsidR="001A27AA">
        <w:rPr>
          <w:sz w:val="28"/>
          <w:lang w:eastAsia="ru-RU"/>
        </w:rPr>
        <w:t xml:space="preserve"> </w:t>
      </w:r>
      <w:r w:rsidR="00231FB8" w:rsidRPr="001C7B36">
        <w:rPr>
          <w:sz w:val="28"/>
          <w:lang w:eastAsia="ru-RU"/>
        </w:rPr>
        <w:t xml:space="preserve">Думы Байкаловского сельского поселения </w:t>
      </w:r>
      <w:r w:rsidR="000B57FB">
        <w:rPr>
          <w:sz w:val="28"/>
          <w:lang w:eastAsia="ru-RU"/>
        </w:rPr>
        <w:t xml:space="preserve">в сети «Интернет» </w:t>
      </w:r>
      <w:r w:rsidR="00231FB8">
        <w:rPr>
          <w:sz w:val="28"/>
          <w:lang w:eastAsia="ru-RU"/>
        </w:rPr>
        <w:t xml:space="preserve"> </w:t>
      </w:r>
      <w:hyperlink r:id="rId9" w:history="1">
        <w:r w:rsidR="005559EA" w:rsidRPr="00BC76D5">
          <w:rPr>
            <w:rStyle w:val="a3"/>
            <w:sz w:val="28"/>
            <w:lang w:eastAsia="ru-RU"/>
          </w:rPr>
          <w:t>https://байкдума.рф</w:t>
        </w:r>
      </w:hyperlink>
      <w:r w:rsidR="00231FB8" w:rsidRPr="001C7B36">
        <w:rPr>
          <w:sz w:val="28"/>
          <w:lang w:eastAsia="ru-RU"/>
        </w:rPr>
        <w:t>.</w:t>
      </w:r>
    </w:p>
    <w:p w14:paraId="18E7C916" w14:textId="11755464" w:rsidR="005559EA" w:rsidRDefault="005559EA" w:rsidP="00E84E11">
      <w:pPr>
        <w:suppressAutoHyphens w:val="0"/>
        <w:ind w:left="42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3. </w:t>
      </w:r>
      <w:r w:rsidRPr="005559EA">
        <w:rPr>
          <w:sz w:val="28"/>
          <w:lang w:eastAsia="ru-RU"/>
        </w:rPr>
        <w:t xml:space="preserve">Настоящее </w:t>
      </w:r>
      <w:r w:rsidR="00E84E11">
        <w:rPr>
          <w:sz w:val="28"/>
          <w:lang w:eastAsia="ru-RU"/>
        </w:rPr>
        <w:t>р</w:t>
      </w:r>
      <w:r w:rsidRPr="005559EA">
        <w:rPr>
          <w:sz w:val="28"/>
          <w:lang w:eastAsia="ru-RU"/>
        </w:rPr>
        <w:t xml:space="preserve">ешение вступает в силу со дня </w:t>
      </w:r>
      <w:r w:rsidR="000B57FB">
        <w:rPr>
          <w:sz w:val="28"/>
          <w:lang w:eastAsia="ru-RU"/>
        </w:rPr>
        <w:t>его официального опубликования.</w:t>
      </w:r>
    </w:p>
    <w:p w14:paraId="7B089679" w14:textId="13BE3053" w:rsidR="00231FB8" w:rsidRDefault="005559EA" w:rsidP="00E84E11">
      <w:pPr>
        <w:suppressAutoHyphens w:val="0"/>
        <w:ind w:left="426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  <w:t>4</w:t>
      </w:r>
      <w:r w:rsidR="00231FB8" w:rsidRPr="000E4BD6">
        <w:rPr>
          <w:sz w:val="28"/>
          <w:lang w:eastAsia="ru-RU"/>
        </w:rPr>
        <w:t>.</w:t>
      </w:r>
      <w:r w:rsidR="00362B73">
        <w:rPr>
          <w:sz w:val="28"/>
          <w:lang w:eastAsia="ru-RU"/>
        </w:rPr>
        <w:t xml:space="preserve"> </w:t>
      </w:r>
      <w:r w:rsidR="00231FB8" w:rsidRPr="000E4BD6">
        <w:rPr>
          <w:sz w:val="28"/>
          <w:lang w:eastAsia="ru-RU"/>
        </w:rPr>
        <w:t xml:space="preserve">Контроль за исполнением настоящего </w:t>
      </w:r>
      <w:r w:rsidR="00E84E11">
        <w:rPr>
          <w:sz w:val="28"/>
          <w:lang w:eastAsia="ru-RU"/>
        </w:rPr>
        <w:t>р</w:t>
      </w:r>
      <w:r w:rsidR="00231FB8" w:rsidRPr="000E4BD6">
        <w:rPr>
          <w:sz w:val="28"/>
          <w:lang w:eastAsia="ru-RU"/>
        </w:rPr>
        <w:t xml:space="preserve">ешения возложить </w:t>
      </w:r>
      <w:r w:rsidR="00231FB8" w:rsidRPr="008F521A">
        <w:rPr>
          <w:sz w:val="28"/>
          <w:lang w:eastAsia="ru-RU"/>
        </w:rPr>
        <w:t>на комиссию Думы по соблюдению законности и вопросам местного самоуправления (Чернаков В.В.).</w:t>
      </w:r>
    </w:p>
    <w:p w14:paraId="63D73CEC" w14:textId="77777777" w:rsidR="00A15F15" w:rsidRDefault="00A15F15" w:rsidP="00E84E11">
      <w:pPr>
        <w:suppressAutoHyphens w:val="0"/>
        <w:ind w:left="426" w:firstLine="567"/>
        <w:jc w:val="both"/>
        <w:rPr>
          <w:sz w:val="28"/>
          <w:lang w:eastAsia="ru-RU"/>
        </w:rPr>
      </w:pPr>
    </w:p>
    <w:p w14:paraId="52E586E7" w14:textId="3D402DF1" w:rsidR="00231FB8" w:rsidRDefault="00231FB8" w:rsidP="00E84E11">
      <w:pPr>
        <w:suppressAutoHyphens w:val="0"/>
        <w:ind w:left="426" w:firstLine="567"/>
        <w:jc w:val="both"/>
        <w:rPr>
          <w:spacing w:val="-23"/>
          <w:kern w:val="3"/>
          <w:sz w:val="28"/>
          <w:szCs w:val="28"/>
          <w:lang w:eastAsia="ru-RU" w:bidi="hi-IN"/>
        </w:rPr>
      </w:pPr>
      <w:r>
        <w:rPr>
          <w:sz w:val="28"/>
          <w:lang w:eastAsia="ru-RU"/>
        </w:rPr>
        <w:t xml:space="preserve"> </w:t>
      </w:r>
    </w:p>
    <w:p w14:paraId="492EFCEF" w14:textId="13C4C229" w:rsidR="00362B73" w:rsidRDefault="001520C8" w:rsidP="00E84E11">
      <w:pPr>
        <w:ind w:left="426" w:firstLine="567"/>
        <w:jc w:val="both"/>
        <w:rPr>
          <w:sz w:val="28"/>
        </w:rPr>
      </w:pPr>
      <w:r>
        <w:rPr>
          <w:sz w:val="28"/>
        </w:rPr>
        <w:t>П</w:t>
      </w:r>
      <w:r w:rsidR="0077474F" w:rsidRPr="0077474F">
        <w:rPr>
          <w:sz w:val="28"/>
        </w:rPr>
        <w:t>редседател</w:t>
      </w:r>
      <w:r>
        <w:rPr>
          <w:sz w:val="28"/>
        </w:rPr>
        <w:t>ь</w:t>
      </w:r>
      <w:r w:rsidR="0077474F" w:rsidRPr="0077474F">
        <w:rPr>
          <w:sz w:val="28"/>
        </w:rPr>
        <w:t xml:space="preserve"> Думы </w:t>
      </w:r>
      <w:r w:rsidR="00362B73">
        <w:rPr>
          <w:sz w:val="28"/>
        </w:rPr>
        <w:t xml:space="preserve">                                                     </w:t>
      </w:r>
      <w:r w:rsidR="00362B73">
        <w:rPr>
          <w:sz w:val="28"/>
        </w:rPr>
        <w:tab/>
      </w:r>
      <w:r w:rsidR="00362B73" w:rsidRPr="0077474F">
        <w:rPr>
          <w:sz w:val="28"/>
        </w:rPr>
        <w:t xml:space="preserve"> </w:t>
      </w:r>
    </w:p>
    <w:p w14:paraId="009DA19F" w14:textId="2AAA316B" w:rsidR="00362B73" w:rsidRDefault="0077474F" w:rsidP="00E84E11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6F63E1D9" w:rsidR="00362B73" w:rsidRPr="00362B73" w:rsidRDefault="00362B73" w:rsidP="00E84E11">
      <w:pPr>
        <w:ind w:left="426" w:firstLine="567"/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</w:p>
    <w:p w14:paraId="38B8C001" w14:textId="0A3C25B7" w:rsidR="0077474F" w:rsidRPr="0077474F" w:rsidRDefault="00362B73" w:rsidP="00E84E11">
      <w:pPr>
        <w:ind w:left="426" w:firstLine="567"/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</w:t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  <w:t>С.В.Кузеванова</w:t>
      </w:r>
      <w:r w:rsidR="00B25428">
        <w:rPr>
          <w:sz w:val="28"/>
        </w:rPr>
        <w:t xml:space="preserve">            </w:t>
      </w:r>
      <w:r w:rsidR="0077474F" w:rsidRPr="0077474F">
        <w:rPr>
          <w:sz w:val="28"/>
        </w:rPr>
        <w:t xml:space="preserve"> </w:t>
      </w:r>
    </w:p>
    <w:p w14:paraId="22AAB27E" w14:textId="55DDCCB6" w:rsidR="0077474F" w:rsidRPr="0077474F" w:rsidRDefault="00755BF2" w:rsidP="00E84E11">
      <w:pPr>
        <w:ind w:left="426" w:firstLine="567"/>
        <w:jc w:val="both"/>
        <w:rPr>
          <w:sz w:val="28"/>
        </w:rPr>
      </w:pPr>
      <w:r>
        <w:rPr>
          <w:sz w:val="28"/>
        </w:rPr>
        <w:t>22 апреля</w:t>
      </w:r>
      <w:r w:rsidR="006A2A18">
        <w:rPr>
          <w:sz w:val="28"/>
        </w:rPr>
        <w:t xml:space="preserve"> </w:t>
      </w:r>
      <w:r w:rsidR="00074D97">
        <w:rPr>
          <w:sz w:val="28"/>
        </w:rPr>
        <w:t>2022</w:t>
      </w:r>
      <w:r w:rsidR="0077474F" w:rsidRPr="0077474F">
        <w:rPr>
          <w:sz w:val="28"/>
        </w:rPr>
        <w:t>г.</w:t>
      </w:r>
    </w:p>
    <w:p w14:paraId="098E543C" w14:textId="77777777" w:rsidR="0077474F" w:rsidRPr="0077474F" w:rsidRDefault="0077474F" w:rsidP="00E84E11">
      <w:pPr>
        <w:ind w:left="426" w:firstLine="567"/>
        <w:jc w:val="both"/>
        <w:rPr>
          <w:sz w:val="28"/>
        </w:rPr>
      </w:pPr>
    </w:p>
    <w:p w14:paraId="344227B6" w14:textId="77777777" w:rsidR="00231FB8" w:rsidRDefault="00231FB8" w:rsidP="00E84E11">
      <w:pPr>
        <w:ind w:left="426" w:firstLine="567"/>
        <w:jc w:val="both"/>
        <w:rPr>
          <w:sz w:val="28"/>
        </w:rPr>
      </w:pPr>
    </w:p>
    <w:p w14:paraId="6496309F" w14:textId="407F9839" w:rsidR="008F521A" w:rsidRPr="0077474F" w:rsidRDefault="0077474F" w:rsidP="00E84E11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  </w:t>
      </w:r>
      <w:r w:rsidR="00074D97">
        <w:rPr>
          <w:sz w:val="28"/>
        </w:rPr>
        <w:t xml:space="preserve">    </w:t>
      </w:r>
    </w:p>
    <w:p w14:paraId="7ABB0D29" w14:textId="77777777" w:rsidR="00074D97" w:rsidRDefault="00074D97" w:rsidP="00E84E11">
      <w:pPr>
        <w:ind w:left="426" w:firstLine="567"/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152B4F4E" w:rsidR="00074D97" w:rsidRDefault="00074D97" w:rsidP="00E84E11">
      <w:pPr>
        <w:ind w:left="426" w:firstLine="567"/>
        <w:jc w:val="both"/>
        <w:rPr>
          <w:sz w:val="28"/>
        </w:rPr>
      </w:pPr>
      <w:r w:rsidRPr="00074D97">
        <w:rPr>
          <w:sz w:val="28"/>
        </w:rPr>
        <w:t>Свердловской области</w:t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</w:r>
      <w:r w:rsidR="00240F81">
        <w:rPr>
          <w:sz w:val="28"/>
        </w:rPr>
        <w:tab/>
      </w:r>
      <w:proofErr w:type="spellStart"/>
      <w:r w:rsidR="00240F81">
        <w:rPr>
          <w:sz w:val="28"/>
        </w:rPr>
        <w:t>Д.В.Лыжин</w:t>
      </w:r>
      <w:proofErr w:type="spellEnd"/>
    </w:p>
    <w:p w14:paraId="70D44144" w14:textId="29D20F1C" w:rsidR="0077474F" w:rsidRPr="0077474F" w:rsidRDefault="00755BF2" w:rsidP="00E84E11">
      <w:pPr>
        <w:ind w:left="426" w:firstLine="567"/>
        <w:jc w:val="both"/>
        <w:rPr>
          <w:sz w:val="28"/>
        </w:rPr>
      </w:pPr>
      <w:r>
        <w:rPr>
          <w:sz w:val="28"/>
        </w:rPr>
        <w:t xml:space="preserve">22 апреля </w:t>
      </w:r>
      <w:r w:rsidR="00074D97">
        <w:rPr>
          <w:sz w:val="28"/>
        </w:rPr>
        <w:t>2022</w:t>
      </w:r>
      <w:r w:rsidR="0077474F" w:rsidRPr="0077474F">
        <w:rPr>
          <w:sz w:val="28"/>
        </w:rPr>
        <w:t>г.</w:t>
      </w:r>
    </w:p>
    <w:p w14:paraId="19D8B110" w14:textId="77777777" w:rsidR="005F0281" w:rsidRDefault="005F0281" w:rsidP="00E84E11">
      <w:pPr>
        <w:ind w:left="426" w:firstLine="567"/>
        <w:jc w:val="center"/>
        <w:rPr>
          <w:sz w:val="28"/>
          <w:szCs w:val="28"/>
        </w:rPr>
      </w:pPr>
    </w:p>
    <w:p w14:paraId="290D60E5" w14:textId="77777777" w:rsidR="008F521A" w:rsidRDefault="008F521A" w:rsidP="00E84E11">
      <w:pPr>
        <w:ind w:left="426"/>
        <w:jc w:val="center"/>
        <w:rPr>
          <w:sz w:val="28"/>
          <w:szCs w:val="28"/>
        </w:rPr>
      </w:pPr>
    </w:p>
    <w:p w14:paraId="014AFFDF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3546B6D9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6524415A" w14:textId="77777777" w:rsidR="008F521A" w:rsidRDefault="008F521A" w:rsidP="006A2A18">
      <w:pPr>
        <w:ind w:left="426"/>
        <w:jc w:val="center"/>
        <w:rPr>
          <w:sz w:val="28"/>
          <w:szCs w:val="28"/>
        </w:rPr>
      </w:pPr>
    </w:p>
    <w:p w14:paraId="56DC5A67" w14:textId="77777777" w:rsidR="00362B73" w:rsidRDefault="00362B73" w:rsidP="006A2A18">
      <w:pPr>
        <w:ind w:left="426"/>
        <w:jc w:val="center"/>
        <w:rPr>
          <w:sz w:val="28"/>
          <w:szCs w:val="28"/>
        </w:rPr>
      </w:pPr>
    </w:p>
    <w:p w14:paraId="1A011A7E" w14:textId="77777777" w:rsidR="00362B73" w:rsidRDefault="00362B73" w:rsidP="006A2A18">
      <w:pPr>
        <w:ind w:left="426"/>
        <w:jc w:val="center"/>
        <w:rPr>
          <w:sz w:val="28"/>
          <w:szCs w:val="28"/>
        </w:rPr>
      </w:pPr>
    </w:p>
    <w:p w14:paraId="6A4B63F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947D7AB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0429B78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4F71976B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3CACF9E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268BC1E2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A99BAA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569A009D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6D167B79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128BB524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p w14:paraId="14B0D403" w14:textId="77777777" w:rsidR="00DE7CA6" w:rsidRDefault="00DE7CA6" w:rsidP="006A2A18">
      <w:pPr>
        <w:ind w:left="426"/>
        <w:jc w:val="center"/>
        <w:rPr>
          <w:sz w:val="28"/>
          <w:szCs w:val="28"/>
        </w:rPr>
      </w:pPr>
    </w:p>
    <w:sectPr w:rsidR="00DE7CA6" w:rsidSect="006A2A18">
      <w:headerReference w:type="default" r:id="rId10"/>
      <w:headerReference w:type="first" r:id="rId11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3215" w14:textId="77777777" w:rsidR="00FF6E5F" w:rsidRDefault="00FF6E5F">
      <w:r>
        <w:separator/>
      </w:r>
    </w:p>
  </w:endnote>
  <w:endnote w:type="continuationSeparator" w:id="0">
    <w:p w14:paraId="2205E717" w14:textId="77777777" w:rsidR="00FF6E5F" w:rsidRDefault="00F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3C2" w14:textId="77777777" w:rsidR="00FF6E5F" w:rsidRDefault="00FF6E5F">
      <w:r>
        <w:separator/>
      </w:r>
    </w:p>
  </w:footnote>
  <w:footnote w:type="continuationSeparator" w:id="0">
    <w:p w14:paraId="6ADBB058" w14:textId="77777777" w:rsidR="00FF6E5F" w:rsidRDefault="00FF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5382746">
    <w:abstractNumId w:val="10"/>
  </w:num>
  <w:num w:numId="2" w16cid:durableId="852258703">
    <w:abstractNumId w:val="3"/>
  </w:num>
  <w:num w:numId="3" w16cid:durableId="1338265871">
    <w:abstractNumId w:val="8"/>
  </w:num>
  <w:num w:numId="4" w16cid:durableId="72316293">
    <w:abstractNumId w:val="5"/>
  </w:num>
  <w:num w:numId="5" w16cid:durableId="855462379">
    <w:abstractNumId w:val="7"/>
  </w:num>
  <w:num w:numId="6" w16cid:durableId="466434596">
    <w:abstractNumId w:val="1"/>
  </w:num>
  <w:num w:numId="7" w16cid:durableId="1418600649">
    <w:abstractNumId w:val="9"/>
  </w:num>
  <w:num w:numId="8" w16cid:durableId="531193455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273250860">
    <w:abstractNumId w:val="6"/>
  </w:num>
  <w:num w:numId="10" w16cid:durableId="1132479428">
    <w:abstractNumId w:val="2"/>
  </w:num>
  <w:num w:numId="11" w16cid:durableId="18543443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518549066">
    <w:abstractNumId w:val="4"/>
  </w:num>
  <w:num w:numId="13" w16cid:durableId="1022435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204B9"/>
    <w:rsid w:val="00034A01"/>
    <w:rsid w:val="00040130"/>
    <w:rsid w:val="00061406"/>
    <w:rsid w:val="0007313C"/>
    <w:rsid w:val="00074D97"/>
    <w:rsid w:val="000811B7"/>
    <w:rsid w:val="00092FEB"/>
    <w:rsid w:val="0009313E"/>
    <w:rsid w:val="0009723A"/>
    <w:rsid w:val="000B57FB"/>
    <w:rsid w:val="000C6DD3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683F"/>
    <w:rsid w:val="001460B4"/>
    <w:rsid w:val="001520C8"/>
    <w:rsid w:val="00156802"/>
    <w:rsid w:val="00164FA6"/>
    <w:rsid w:val="001A27AA"/>
    <w:rsid w:val="001A58EE"/>
    <w:rsid w:val="001B0B6A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11C8"/>
    <w:rsid w:val="00224F40"/>
    <w:rsid w:val="00230AF8"/>
    <w:rsid w:val="00231FB8"/>
    <w:rsid w:val="00233DD8"/>
    <w:rsid w:val="002345A3"/>
    <w:rsid w:val="002408C9"/>
    <w:rsid w:val="00240F81"/>
    <w:rsid w:val="002418C2"/>
    <w:rsid w:val="0024753E"/>
    <w:rsid w:val="00250FCC"/>
    <w:rsid w:val="00270255"/>
    <w:rsid w:val="002912D1"/>
    <w:rsid w:val="002B19BA"/>
    <w:rsid w:val="002B2131"/>
    <w:rsid w:val="002C0EA0"/>
    <w:rsid w:val="00301774"/>
    <w:rsid w:val="00305B65"/>
    <w:rsid w:val="003300B3"/>
    <w:rsid w:val="00336DF9"/>
    <w:rsid w:val="00337DCC"/>
    <w:rsid w:val="003417F2"/>
    <w:rsid w:val="00362B73"/>
    <w:rsid w:val="00366F0C"/>
    <w:rsid w:val="00367C0B"/>
    <w:rsid w:val="0037284D"/>
    <w:rsid w:val="003946FF"/>
    <w:rsid w:val="003B5AD1"/>
    <w:rsid w:val="003C18FF"/>
    <w:rsid w:val="003C3396"/>
    <w:rsid w:val="003D0C79"/>
    <w:rsid w:val="00404937"/>
    <w:rsid w:val="00413152"/>
    <w:rsid w:val="00421D1F"/>
    <w:rsid w:val="004222F4"/>
    <w:rsid w:val="00457526"/>
    <w:rsid w:val="00460943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36C1"/>
    <w:rsid w:val="0050210A"/>
    <w:rsid w:val="00510008"/>
    <w:rsid w:val="00515C83"/>
    <w:rsid w:val="00526946"/>
    <w:rsid w:val="005300E8"/>
    <w:rsid w:val="00535B8D"/>
    <w:rsid w:val="00551796"/>
    <w:rsid w:val="005559EA"/>
    <w:rsid w:val="0056706E"/>
    <w:rsid w:val="0057044F"/>
    <w:rsid w:val="0057075C"/>
    <w:rsid w:val="0057246C"/>
    <w:rsid w:val="00587A80"/>
    <w:rsid w:val="005B0224"/>
    <w:rsid w:val="005B5554"/>
    <w:rsid w:val="005F0281"/>
    <w:rsid w:val="005F3619"/>
    <w:rsid w:val="00600195"/>
    <w:rsid w:val="00626005"/>
    <w:rsid w:val="00633570"/>
    <w:rsid w:val="00641065"/>
    <w:rsid w:val="00665E56"/>
    <w:rsid w:val="006768FF"/>
    <w:rsid w:val="00690630"/>
    <w:rsid w:val="0069361C"/>
    <w:rsid w:val="006A0317"/>
    <w:rsid w:val="006A16B7"/>
    <w:rsid w:val="006A2A18"/>
    <w:rsid w:val="006B1894"/>
    <w:rsid w:val="006B23C8"/>
    <w:rsid w:val="006B68E8"/>
    <w:rsid w:val="006D5290"/>
    <w:rsid w:val="006D74A9"/>
    <w:rsid w:val="00703FDC"/>
    <w:rsid w:val="00715136"/>
    <w:rsid w:val="0072563A"/>
    <w:rsid w:val="00726D52"/>
    <w:rsid w:val="00741FC0"/>
    <w:rsid w:val="00745CC1"/>
    <w:rsid w:val="0075168C"/>
    <w:rsid w:val="00755BF2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7F5DC5"/>
    <w:rsid w:val="0080334B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F3387"/>
    <w:rsid w:val="008F4DF9"/>
    <w:rsid w:val="008F521A"/>
    <w:rsid w:val="00907C39"/>
    <w:rsid w:val="009328CB"/>
    <w:rsid w:val="00951F72"/>
    <w:rsid w:val="00960D71"/>
    <w:rsid w:val="00964D2E"/>
    <w:rsid w:val="00971BAA"/>
    <w:rsid w:val="009832D9"/>
    <w:rsid w:val="00987CCB"/>
    <w:rsid w:val="009965FA"/>
    <w:rsid w:val="009A4711"/>
    <w:rsid w:val="009D1653"/>
    <w:rsid w:val="009D219F"/>
    <w:rsid w:val="009D77B7"/>
    <w:rsid w:val="00A10C39"/>
    <w:rsid w:val="00A15F15"/>
    <w:rsid w:val="00A2269C"/>
    <w:rsid w:val="00A30E1E"/>
    <w:rsid w:val="00A40330"/>
    <w:rsid w:val="00A43C70"/>
    <w:rsid w:val="00A55F4C"/>
    <w:rsid w:val="00A822B3"/>
    <w:rsid w:val="00A85949"/>
    <w:rsid w:val="00A920A0"/>
    <w:rsid w:val="00A96E58"/>
    <w:rsid w:val="00AA61C3"/>
    <w:rsid w:val="00AB42D9"/>
    <w:rsid w:val="00AB448A"/>
    <w:rsid w:val="00AB7842"/>
    <w:rsid w:val="00AE211E"/>
    <w:rsid w:val="00AF5E3E"/>
    <w:rsid w:val="00AF79F5"/>
    <w:rsid w:val="00B111D7"/>
    <w:rsid w:val="00B25428"/>
    <w:rsid w:val="00B31804"/>
    <w:rsid w:val="00B336B7"/>
    <w:rsid w:val="00B40E58"/>
    <w:rsid w:val="00B43844"/>
    <w:rsid w:val="00B51020"/>
    <w:rsid w:val="00B53226"/>
    <w:rsid w:val="00B54B1B"/>
    <w:rsid w:val="00B7026F"/>
    <w:rsid w:val="00B82307"/>
    <w:rsid w:val="00B93884"/>
    <w:rsid w:val="00BA75BB"/>
    <w:rsid w:val="00BE022B"/>
    <w:rsid w:val="00BF1677"/>
    <w:rsid w:val="00C24977"/>
    <w:rsid w:val="00C36CA9"/>
    <w:rsid w:val="00C434D1"/>
    <w:rsid w:val="00C70AB1"/>
    <w:rsid w:val="00C9242C"/>
    <w:rsid w:val="00C947B2"/>
    <w:rsid w:val="00C94D81"/>
    <w:rsid w:val="00CA1142"/>
    <w:rsid w:val="00CA134C"/>
    <w:rsid w:val="00CB2A87"/>
    <w:rsid w:val="00CC3B2F"/>
    <w:rsid w:val="00CD6668"/>
    <w:rsid w:val="00CE2982"/>
    <w:rsid w:val="00CE709B"/>
    <w:rsid w:val="00CF0751"/>
    <w:rsid w:val="00CF2323"/>
    <w:rsid w:val="00CF4C33"/>
    <w:rsid w:val="00D01919"/>
    <w:rsid w:val="00D05C90"/>
    <w:rsid w:val="00D16F3B"/>
    <w:rsid w:val="00D23D1B"/>
    <w:rsid w:val="00D23F6B"/>
    <w:rsid w:val="00D3069A"/>
    <w:rsid w:val="00D33B20"/>
    <w:rsid w:val="00D401C0"/>
    <w:rsid w:val="00D41FA8"/>
    <w:rsid w:val="00D602D2"/>
    <w:rsid w:val="00D63B04"/>
    <w:rsid w:val="00D6686E"/>
    <w:rsid w:val="00D87374"/>
    <w:rsid w:val="00D959E4"/>
    <w:rsid w:val="00DA5EB3"/>
    <w:rsid w:val="00DB4AF5"/>
    <w:rsid w:val="00DC35C9"/>
    <w:rsid w:val="00DD293F"/>
    <w:rsid w:val="00DE7CA6"/>
    <w:rsid w:val="00DF20CA"/>
    <w:rsid w:val="00E0551B"/>
    <w:rsid w:val="00E33BAD"/>
    <w:rsid w:val="00E33D73"/>
    <w:rsid w:val="00E4280A"/>
    <w:rsid w:val="00E47D88"/>
    <w:rsid w:val="00E52BCB"/>
    <w:rsid w:val="00E53097"/>
    <w:rsid w:val="00E6399D"/>
    <w:rsid w:val="00E77C0C"/>
    <w:rsid w:val="00E84E11"/>
    <w:rsid w:val="00E967CF"/>
    <w:rsid w:val="00EA0DDA"/>
    <w:rsid w:val="00EB2315"/>
    <w:rsid w:val="00EE7F95"/>
    <w:rsid w:val="00EF272C"/>
    <w:rsid w:val="00EF38F0"/>
    <w:rsid w:val="00F01B4F"/>
    <w:rsid w:val="00F1456C"/>
    <w:rsid w:val="00F2467B"/>
    <w:rsid w:val="00F3096C"/>
    <w:rsid w:val="00F33495"/>
    <w:rsid w:val="00F7265A"/>
    <w:rsid w:val="00F72904"/>
    <w:rsid w:val="00F734A1"/>
    <w:rsid w:val="00F74FC6"/>
    <w:rsid w:val="00F76D60"/>
    <w:rsid w:val="00F973A1"/>
    <w:rsid w:val="00FB1509"/>
    <w:rsid w:val="00FB7E3B"/>
    <w:rsid w:val="00FD07E0"/>
    <w:rsid w:val="00FE67E1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31F748E0-C548-4E31-8699-2910CC8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761B-0DA2-48B0-98FC-536DEA4E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18</cp:revision>
  <cp:lastPrinted>2022-04-22T10:19:00Z</cp:lastPrinted>
  <dcterms:created xsi:type="dcterms:W3CDTF">2021-11-15T05:15:00Z</dcterms:created>
  <dcterms:modified xsi:type="dcterms:W3CDTF">2022-04-22T10:20:00Z</dcterms:modified>
</cp:coreProperties>
</file>