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DF11" w14:textId="77777777" w:rsidR="006A2A18" w:rsidRDefault="006A2A18" w:rsidP="00AD5BDD">
      <w:pPr>
        <w:ind w:left="426"/>
        <w:jc w:val="center"/>
        <w:rPr>
          <w:sz w:val="28"/>
          <w:szCs w:val="28"/>
        </w:rPr>
      </w:pPr>
      <w:r>
        <w:rPr>
          <w:noProof/>
          <w:sz w:val="28"/>
          <w:szCs w:val="28"/>
          <w:lang w:eastAsia="ru-RU"/>
        </w:rPr>
        <w:drawing>
          <wp:inline distT="0" distB="0" distL="0" distR="0" wp14:anchorId="5BAC70A8" wp14:editId="016AD06D">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4C2F66EB" w14:textId="77777777" w:rsidR="006A2A18" w:rsidRDefault="006A2A18" w:rsidP="00AD5BDD">
      <w:pPr>
        <w:ind w:left="426"/>
        <w:jc w:val="center"/>
        <w:rPr>
          <w:sz w:val="28"/>
          <w:szCs w:val="28"/>
        </w:rPr>
      </w:pPr>
      <w:r>
        <w:rPr>
          <w:sz w:val="28"/>
          <w:szCs w:val="28"/>
        </w:rPr>
        <w:t>Российская Федерация</w:t>
      </w:r>
    </w:p>
    <w:p w14:paraId="518C13BF" w14:textId="77777777" w:rsidR="006A2A18" w:rsidRDefault="006A2A18" w:rsidP="00AD5BDD">
      <w:pPr>
        <w:ind w:left="426"/>
        <w:jc w:val="center"/>
        <w:rPr>
          <w:sz w:val="28"/>
          <w:szCs w:val="28"/>
        </w:rPr>
      </w:pPr>
      <w:r>
        <w:rPr>
          <w:sz w:val="28"/>
          <w:szCs w:val="28"/>
        </w:rPr>
        <w:t>Свердловская область</w:t>
      </w:r>
    </w:p>
    <w:p w14:paraId="557DF444" w14:textId="79199C6D" w:rsidR="00D23D1B" w:rsidRDefault="00D23D1B" w:rsidP="00AD5BDD">
      <w:pPr>
        <w:ind w:left="426"/>
        <w:jc w:val="center"/>
        <w:rPr>
          <w:sz w:val="28"/>
          <w:szCs w:val="28"/>
        </w:rPr>
      </w:pPr>
      <w:r w:rsidRPr="00D23D1B">
        <w:rPr>
          <w:sz w:val="28"/>
          <w:szCs w:val="28"/>
        </w:rPr>
        <w:t>Байкаловский муниципальный район</w:t>
      </w:r>
    </w:p>
    <w:p w14:paraId="2F3218A2" w14:textId="317C5E6D" w:rsidR="006A2A18" w:rsidRDefault="006A2A18" w:rsidP="00AD5BDD">
      <w:pPr>
        <w:ind w:left="426"/>
        <w:jc w:val="center"/>
        <w:rPr>
          <w:b/>
          <w:sz w:val="28"/>
          <w:szCs w:val="28"/>
        </w:rPr>
      </w:pPr>
      <w:r>
        <w:rPr>
          <w:b/>
          <w:sz w:val="28"/>
          <w:szCs w:val="28"/>
        </w:rPr>
        <w:t>Дума</w:t>
      </w:r>
      <w:r w:rsidR="00D23D1B">
        <w:rPr>
          <w:b/>
          <w:sz w:val="28"/>
          <w:szCs w:val="28"/>
        </w:rPr>
        <w:t xml:space="preserve"> </w:t>
      </w:r>
      <w:r>
        <w:rPr>
          <w:b/>
          <w:sz w:val="28"/>
          <w:szCs w:val="28"/>
        </w:rPr>
        <w:t>Байкаловского сельского поселения</w:t>
      </w:r>
    </w:p>
    <w:p w14:paraId="2FE7CC54" w14:textId="034FF3E1" w:rsidR="006A2A18" w:rsidRPr="00301774" w:rsidRDefault="00D23D1B" w:rsidP="00AD5BDD">
      <w:pPr>
        <w:ind w:left="426"/>
        <w:jc w:val="center"/>
        <w:rPr>
          <w:sz w:val="28"/>
          <w:szCs w:val="28"/>
        </w:rPr>
      </w:pPr>
      <w:r>
        <w:rPr>
          <w:sz w:val="28"/>
          <w:szCs w:val="28"/>
        </w:rPr>
        <w:t>54</w:t>
      </w:r>
      <w:r w:rsidR="006A2A18" w:rsidRPr="00301774">
        <w:rPr>
          <w:sz w:val="28"/>
          <w:szCs w:val="28"/>
        </w:rPr>
        <w:t>-е заседание 4-го созыва</w:t>
      </w:r>
    </w:p>
    <w:p w14:paraId="2F67855E" w14:textId="0B0942D0" w:rsidR="006A2A18" w:rsidRDefault="006A2A18" w:rsidP="00AD5BDD">
      <w:pPr>
        <w:ind w:left="426"/>
        <w:jc w:val="right"/>
        <w:rPr>
          <w:color w:val="000000"/>
          <w:sz w:val="28"/>
          <w:szCs w:val="28"/>
        </w:rPr>
      </w:pPr>
    </w:p>
    <w:p w14:paraId="2B851CE3" w14:textId="05552B37" w:rsidR="006A2A18" w:rsidRDefault="006A2A18" w:rsidP="00AD5BDD">
      <w:pPr>
        <w:ind w:left="426"/>
        <w:jc w:val="center"/>
        <w:rPr>
          <w:color w:val="000000"/>
          <w:sz w:val="28"/>
          <w:szCs w:val="28"/>
        </w:rPr>
      </w:pPr>
      <w:r>
        <w:rPr>
          <w:color w:val="000000"/>
          <w:sz w:val="28"/>
          <w:szCs w:val="28"/>
        </w:rPr>
        <w:t>РЕШЕНИЕ</w:t>
      </w:r>
    </w:p>
    <w:p w14:paraId="2CB20D9A" w14:textId="34CC4485" w:rsidR="006A2A18" w:rsidRDefault="004A1592" w:rsidP="00AD5BDD">
      <w:pPr>
        <w:ind w:left="426"/>
        <w:rPr>
          <w:sz w:val="28"/>
          <w:szCs w:val="28"/>
        </w:rPr>
      </w:pPr>
      <w:r>
        <w:rPr>
          <w:sz w:val="28"/>
          <w:szCs w:val="28"/>
        </w:rPr>
        <w:t xml:space="preserve"> </w:t>
      </w:r>
    </w:p>
    <w:p w14:paraId="051C280D" w14:textId="78603E3D" w:rsidR="006A2A18" w:rsidRDefault="004A1592" w:rsidP="00AD5BDD">
      <w:pPr>
        <w:ind w:left="426"/>
        <w:rPr>
          <w:b/>
          <w:bCs/>
          <w:sz w:val="28"/>
          <w:szCs w:val="28"/>
        </w:rPr>
      </w:pPr>
      <w:r>
        <w:rPr>
          <w:sz w:val="28"/>
          <w:szCs w:val="28"/>
        </w:rPr>
        <w:t xml:space="preserve">24 февраля </w:t>
      </w:r>
      <w:r w:rsidR="00D23F6B">
        <w:rPr>
          <w:sz w:val="28"/>
          <w:szCs w:val="28"/>
        </w:rPr>
        <w:t>2022</w:t>
      </w:r>
      <w:r w:rsidR="006A2A18">
        <w:rPr>
          <w:sz w:val="28"/>
          <w:szCs w:val="28"/>
        </w:rPr>
        <w:t xml:space="preserve"> </w:t>
      </w:r>
      <w:r w:rsidR="006A2A18" w:rsidRPr="00301774">
        <w:rPr>
          <w:sz w:val="28"/>
          <w:szCs w:val="28"/>
        </w:rPr>
        <w:t>г.</w:t>
      </w:r>
      <w:r w:rsidR="00D23F6B">
        <w:rPr>
          <w:sz w:val="28"/>
          <w:szCs w:val="28"/>
        </w:rPr>
        <w:t xml:space="preserve">                </w:t>
      </w:r>
      <w:r w:rsidR="006A2A18">
        <w:rPr>
          <w:sz w:val="28"/>
          <w:szCs w:val="28"/>
        </w:rPr>
        <w:t xml:space="preserve">  </w:t>
      </w:r>
      <w:r>
        <w:rPr>
          <w:sz w:val="28"/>
          <w:szCs w:val="28"/>
        </w:rPr>
        <w:t xml:space="preserve">          </w:t>
      </w:r>
      <w:r w:rsidR="006A2A18">
        <w:rPr>
          <w:color w:val="000000"/>
          <w:sz w:val="28"/>
          <w:szCs w:val="28"/>
        </w:rPr>
        <w:t>с. Бай</w:t>
      </w:r>
      <w:r w:rsidR="00D23F6B">
        <w:rPr>
          <w:color w:val="000000"/>
          <w:sz w:val="28"/>
          <w:szCs w:val="28"/>
        </w:rPr>
        <w:t xml:space="preserve">калово               </w:t>
      </w:r>
      <w:r>
        <w:rPr>
          <w:color w:val="000000"/>
          <w:sz w:val="28"/>
          <w:szCs w:val="28"/>
        </w:rPr>
        <w:t xml:space="preserve">    </w:t>
      </w:r>
      <w:r w:rsidR="00D23F6B">
        <w:rPr>
          <w:color w:val="000000"/>
          <w:sz w:val="28"/>
          <w:szCs w:val="28"/>
        </w:rPr>
        <w:t xml:space="preserve">   </w:t>
      </w:r>
      <w:r w:rsidR="006A2A18">
        <w:rPr>
          <w:color w:val="000000"/>
          <w:sz w:val="28"/>
          <w:szCs w:val="28"/>
        </w:rPr>
        <w:t xml:space="preserve">          </w:t>
      </w:r>
      <w:r w:rsidR="00D23F6B">
        <w:rPr>
          <w:color w:val="000000"/>
          <w:sz w:val="28"/>
          <w:szCs w:val="28"/>
        </w:rPr>
        <w:t xml:space="preserve">         </w:t>
      </w:r>
      <w:r w:rsidR="006A2A18">
        <w:rPr>
          <w:color w:val="000000"/>
          <w:sz w:val="28"/>
          <w:szCs w:val="28"/>
        </w:rPr>
        <w:t xml:space="preserve">   </w:t>
      </w:r>
      <w:r w:rsidR="006A2A18" w:rsidRPr="00301774">
        <w:rPr>
          <w:sz w:val="28"/>
          <w:szCs w:val="28"/>
        </w:rPr>
        <w:t xml:space="preserve">№ </w:t>
      </w:r>
      <w:r>
        <w:rPr>
          <w:sz w:val="28"/>
          <w:szCs w:val="28"/>
        </w:rPr>
        <w:t>263</w:t>
      </w:r>
    </w:p>
    <w:p w14:paraId="582D5CB2" w14:textId="77777777" w:rsidR="00CE709B" w:rsidRPr="00CE709B" w:rsidRDefault="00CE709B" w:rsidP="00AD5BDD">
      <w:pPr>
        <w:ind w:left="426"/>
        <w:rPr>
          <w:b/>
          <w:bCs/>
          <w:sz w:val="28"/>
          <w:szCs w:val="28"/>
        </w:rPr>
      </w:pPr>
    </w:p>
    <w:p w14:paraId="2DB816C5" w14:textId="77777777" w:rsidR="00F3096C" w:rsidRDefault="00F3096C" w:rsidP="00AD5BDD">
      <w:pPr>
        <w:autoSpaceDN w:val="0"/>
        <w:ind w:left="426"/>
        <w:jc w:val="center"/>
        <w:textAlignment w:val="baseline"/>
        <w:rPr>
          <w:rFonts w:eastAsia="SimSun"/>
          <w:b/>
          <w:iCs/>
          <w:kern w:val="3"/>
          <w:sz w:val="28"/>
          <w:lang w:eastAsia="zh-CN" w:bidi="hi-IN"/>
        </w:rPr>
      </w:pPr>
    </w:p>
    <w:p w14:paraId="3E584719" w14:textId="45184E2C" w:rsidR="006A2A18" w:rsidRPr="00F3096C" w:rsidRDefault="00D23F6B" w:rsidP="00AD5BDD">
      <w:pPr>
        <w:autoSpaceDN w:val="0"/>
        <w:ind w:left="426"/>
        <w:jc w:val="center"/>
        <w:textAlignment w:val="baseline"/>
        <w:rPr>
          <w:rFonts w:eastAsia="SimSun"/>
          <w:b/>
          <w:iCs/>
          <w:kern w:val="3"/>
          <w:sz w:val="28"/>
          <w:lang w:eastAsia="zh-CN" w:bidi="hi-IN"/>
        </w:rPr>
      </w:pPr>
      <w:r w:rsidRPr="00D23F6B">
        <w:rPr>
          <w:rFonts w:eastAsia="SimSun"/>
          <w:b/>
          <w:iCs/>
          <w:kern w:val="3"/>
          <w:sz w:val="28"/>
          <w:lang w:eastAsia="zh-CN" w:bidi="hi-IN"/>
        </w:rPr>
        <w:t xml:space="preserve">О внесении изменений </w:t>
      </w:r>
      <w:r>
        <w:rPr>
          <w:rFonts w:eastAsia="SimSun"/>
          <w:b/>
          <w:iCs/>
          <w:kern w:val="3"/>
          <w:sz w:val="28"/>
          <w:lang w:eastAsia="zh-CN" w:bidi="hi-IN"/>
        </w:rPr>
        <w:t>в Положение</w:t>
      </w:r>
      <w:r w:rsidR="00E33D73" w:rsidRPr="00003C8B">
        <w:rPr>
          <w:rFonts w:eastAsia="SimSun"/>
          <w:b/>
          <w:iCs/>
          <w:kern w:val="3"/>
          <w:sz w:val="28"/>
          <w:lang w:eastAsia="zh-CN" w:bidi="hi-IN"/>
        </w:rPr>
        <w:t xml:space="preserve"> о муниципальном жилищном контроле на территории муниципального образования Байкаловского сельского поселения</w:t>
      </w:r>
      <w:r w:rsidR="00D23D1B">
        <w:t xml:space="preserve">, </w:t>
      </w:r>
      <w:r w:rsidR="00D23D1B" w:rsidRPr="00D23D1B">
        <w:rPr>
          <w:rFonts w:eastAsia="SimSun"/>
          <w:b/>
          <w:iCs/>
          <w:kern w:val="3"/>
          <w:sz w:val="28"/>
          <w:lang w:eastAsia="zh-CN" w:bidi="hi-IN"/>
        </w:rPr>
        <w:t xml:space="preserve">утвержденное </w:t>
      </w:r>
      <w:r w:rsidR="00AD5BDD">
        <w:rPr>
          <w:rFonts w:eastAsia="SimSun"/>
          <w:b/>
          <w:iCs/>
          <w:kern w:val="3"/>
          <w:sz w:val="28"/>
          <w:lang w:eastAsia="zh-CN" w:bidi="hi-IN"/>
        </w:rPr>
        <w:t>р</w:t>
      </w:r>
      <w:r w:rsidR="00D23D1B" w:rsidRPr="00D23D1B">
        <w:rPr>
          <w:rFonts w:eastAsia="SimSun"/>
          <w:b/>
          <w:iCs/>
          <w:kern w:val="3"/>
          <w:sz w:val="28"/>
          <w:lang w:eastAsia="zh-CN" w:bidi="hi-IN"/>
        </w:rPr>
        <w:t>ешением Думы муниципального образования</w:t>
      </w:r>
      <w:r w:rsidR="00D23D1B">
        <w:rPr>
          <w:rFonts w:eastAsia="SimSun"/>
          <w:b/>
          <w:iCs/>
          <w:kern w:val="3"/>
          <w:sz w:val="28"/>
          <w:lang w:eastAsia="zh-CN" w:bidi="hi-IN"/>
        </w:rPr>
        <w:t xml:space="preserve"> Байкаловского сельского поселения от 31.08.2021 №242</w:t>
      </w:r>
    </w:p>
    <w:p w14:paraId="6A344404" w14:textId="77777777" w:rsidR="00600195" w:rsidRPr="00600195" w:rsidRDefault="00600195" w:rsidP="00AD5BDD">
      <w:pPr>
        <w:autoSpaceDN w:val="0"/>
        <w:ind w:left="426"/>
        <w:jc w:val="center"/>
        <w:textAlignment w:val="baseline"/>
        <w:rPr>
          <w:rFonts w:eastAsia="SimSun"/>
          <w:kern w:val="3"/>
          <w:sz w:val="28"/>
          <w:lang w:eastAsia="zh-CN" w:bidi="hi-IN"/>
        </w:rPr>
      </w:pPr>
    </w:p>
    <w:p w14:paraId="281B6270" w14:textId="6F7DF0D7" w:rsidR="00B25428" w:rsidRDefault="000204B9" w:rsidP="00AD5BDD">
      <w:pPr>
        <w:autoSpaceDN w:val="0"/>
        <w:spacing w:line="216" w:lineRule="auto"/>
        <w:ind w:left="426"/>
        <w:jc w:val="both"/>
        <w:textAlignment w:val="baseline"/>
        <w:rPr>
          <w:rFonts w:eastAsia="SimSun"/>
          <w:kern w:val="3"/>
          <w:sz w:val="28"/>
          <w:lang w:eastAsia="zh-CN" w:bidi="hi-IN"/>
        </w:rPr>
      </w:pPr>
      <w:r>
        <w:rPr>
          <w:rFonts w:eastAsia="SimSun"/>
          <w:kern w:val="3"/>
          <w:sz w:val="28"/>
          <w:lang w:eastAsia="zh-CN" w:bidi="hi-IN"/>
        </w:rPr>
        <w:tab/>
      </w:r>
      <w:r w:rsidR="00AD5BDD">
        <w:rPr>
          <w:rFonts w:eastAsia="SimSun"/>
          <w:kern w:val="3"/>
          <w:sz w:val="28"/>
          <w:lang w:eastAsia="zh-CN" w:bidi="hi-IN"/>
        </w:rPr>
        <w:t xml:space="preserve">  </w:t>
      </w:r>
      <w:r w:rsidR="00D23D1B" w:rsidRPr="00D23D1B">
        <w:rPr>
          <w:rFonts w:eastAsia="SimSun"/>
          <w:kern w:val="3"/>
          <w:sz w:val="28"/>
          <w:lang w:eastAsia="zh-CN" w:bidi="hi-IN"/>
        </w:rPr>
        <w:t>В соответствии со ст. 53 Федерального закона от 31.07.2020 года № 248–ФЗ «О государственном контроле (надзоре) и муниципальном контроле в Российской Федерации», руководствуясь</w:t>
      </w:r>
      <w:r w:rsidR="00D23D1B">
        <w:rPr>
          <w:rFonts w:eastAsia="SimSun"/>
          <w:kern w:val="3"/>
          <w:sz w:val="28"/>
          <w:lang w:eastAsia="zh-CN" w:bidi="hi-IN"/>
        </w:rPr>
        <w:t xml:space="preserve"> </w:t>
      </w:r>
      <w:r w:rsidR="00495E7F">
        <w:rPr>
          <w:rFonts w:eastAsia="SimSun"/>
          <w:kern w:val="3"/>
          <w:sz w:val="28"/>
          <w:lang w:eastAsia="zh-CN" w:bidi="hi-IN"/>
        </w:rPr>
        <w:t xml:space="preserve">Уставом </w:t>
      </w:r>
      <w:r w:rsidR="00600195">
        <w:rPr>
          <w:rFonts w:eastAsia="SimSun"/>
          <w:kern w:val="3"/>
          <w:sz w:val="28"/>
          <w:lang w:eastAsia="zh-CN" w:bidi="hi-IN"/>
        </w:rPr>
        <w:t>Байкаловского сельского поселения</w:t>
      </w:r>
      <w:r>
        <w:rPr>
          <w:rFonts w:eastAsia="SimSun"/>
          <w:kern w:val="3"/>
          <w:sz w:val="28"/>
          <w:lang w:eastAsia="zh-CN" w:bidi="hi-IN"/>
        </w:rPr>
        <w:t xml:space="preserve">, </w:t>
      </w:r>
      <w:r w:rsidRPr="000204B9">
        <w:rPr>
          <w:rFonts w:eastAsia="SimSun"/>
          <w:kern w:val="3"/>
          <w:sz w:val="28"/>
          <w:lang w:eastAsia="zh-CN" w:bidi="hi-IN"/>
        </w:rPr>
        <w:t>Дума Байкаловского сельского поселения</w:t>
      </w:r>
    </w:p>
    <w:p w14:paraId="392D2339" w14:textId="77777777" w:rsidR="00D602D2" w:rsidRPr="000204B9" w:rsidRDefault="00D602D2" w:rsidP="00AD5BDD">
      <w:pPr>
        <w:autoSpaceDN w:val="0"/>
        <w:spacing w:line="216" w:lineRule="auto"/>
        <w:ind w:left="426"/>
        <w:jc w:val="both"/>
        <w:textAlignment w:val="baseline"/>
        <w:rPr>
          <w:rFonts w:eastAsia="SimSun"/>
          <w:kern w:val="3"/>
          <w:sz w:val="28"/>
          <w:lang w:eastAsia="zh-CN" w:bidi="hi-IN"/>
        </w:rPr>
      </w:pPr>
    </w:p>
    <w:p w14:paraId="3D9C38EE" w14:textId="77777777" w:rsidR="00600195" w:rsidRPr="00600195" w:rsidRDefault="00600195" w:rsidP="00AD5BDD">
      <w:pPr>
        <w:autoSpaceDN w:val="0"/>
        <w:spacing w:line="216" w:lineRule="auto"/>
        <w:ind w:left="426"/>
        <w:jc w:val="center"/>
        <w:textAlignment w:val="baseline"/>
        <w:rPr>
          <w:rFonts w:eastAsia="SimSun"/>
          <w:b/>
          <w:kern w:val="3"/>
          <w:lang w:eastAsia="zh-CN" w:bidi="hi-IN"/>
        </w:rPr>
      </w:pPr>
      <w:r w:rsidRPr="00231FB8">
        <w:rPr>
          <w:rFonts w:eastAsia="SimSun"/>
          <w:b/>
          <w:kern w:val="3"/>
          <w:sz w:val="28"/>
          <w:lang w:eastAsia="zh-CN" w:bidi="hi-IN"/>
        </w:rPr>
        <w:t>РЕШИЛА</w:t>
      </w:r>
      <w:r w:rsidRPr="00600195">
        <w:rPr>
          <w:rFonts w:eastAsia="SimSun"/>
          <w:b/>
          <w:kern w:val="3"/>
          <w:lang w:eastAsia="zh-CN" w:bidi="hi-IN"/>
        </w:rPr>
        <w:t>:</w:t>
      </w:r>
    </w:p>
    <w:p w14:paraId="2D40DEED" w14:textId="77777777" w:rsidR="00600195" w:rsidRPr="00600195" w:rsidRDefault="00600195" w:rsidP="00AD5BDD">
      <w:pPr>
        <w:autoSpaceDN w:val="0"/>
        <w:spacing w:line="216" w:lineRule="auto"/>
        <w:ind w:left="426" w:firstLine="709"/>
        <w:jc w:val="both"/>
        <w:textAlignment w:val="baseline"/>
        <w:rPr>
          <w:rFonts w:eastAsia="SimSun"/>
          <w:b/>
          <w:kern w:val="3"/>
          <w:lang w:eastAsia="zh-CN" w:bidi="hi-IN"/>
        </w:rPr>
      </w:pPr>
    </w:p>
    <w:p w14:paraId="1B576158" w14:textId="389C5097" w:rsidR="00F3096C"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kern w:val="3"/>
          <w:sz w:val="28"/>
          <w:szCs w:val="28"/>
          <w:lang w:eastAsia="zh-CN" w:bidi="hi-IN"/>
        </w:rPr>
        <w:tab/>
      </w:r>
      <w:r w:rsidR="00AD5BDD">
        <w:rPr>
          <w:rFonts w:eastAsia="SimSun"/>
          <w:kern w:val="3"/>
          <w:sz w:val="28"/>
          <w:szCs w:val="28"/>
          <w:lang w:eastAsia="zh-CN" w:bidi="hi-IN"/>
        </w:rPr>
        <w:t xml:space="preserve">  </w:t>
      </w:r>
      <w:r w:rsidR="00600195" w:rsidRPr="00600195">
        <w:rPr>
          <w:rFonts w:eastAsia="SimSun"/>
          <w:kern w:val="3"/>
          <w:sz w:val="28"/>
          <w:szCs w:val="28"/>
          <w:lang w:eastAsia="zh-CN" w:bidi="hi-IN"/>
        </w:rPr>
        <w:t>1. </w:t>
      </w:r>
      <w:r w:rsidR="00F3096C" w:rsidRPr="00F3096C">
        <w:rPr>
          <w:rFonts w:eastAsia="SimSun"/>
          <w:kern w:val="3"/>
          <w:sz w:val="28"/>
          <w:szCs w:val="28"/>
          <w:lang w:eastAsia="zh-CN" w:bidi="hi-IN"/>
        </w:rPr>
        <w:t>Внести в Положение о муниципальном жилищном контроле на территории муниципального образования</w:t>
      </w:r>
      <w:r w:rsidR="00600195" w:rsidRPr="00600195">
        <w:rPr>
          <w:rFonts w:eastAsia="SimSun"/>
          <w:bCs/>
          <w:iCs/>
          <w:kern w:val="3"/>
          <w:sz w:val="28"/>
          <w:szCs w:val="28"/>
          <w:lang w:eastAsia="zh-CN" w:bidi="hi-IN"/>
        </w:rPr>
        <w:t xml:space="preserve"> Байкаловского сельского поселения</w:t>
      </w:r>
      <w:r w:rsidR="00F3096C">
        <w:rPr>
          <w:rFonts w:eastAsia="SimSun"/>
          <w:bCs/>
          <w:iCs/>
          <w:kern w:val="3"/>
          <w:sz w:val="28"/>
          <w:szCs w:val="28"/>
          <w:lang w:eastAsia="zh-CN" w:bidi="hi-IN"/>
        </w:rPr>
        <w:t>,</w:t>
      </w:r>
      <w:r w:rsidR="00600195" w:rsidRPr="00600195">
        <w:rPr>
          <w:rFonts w:eastAsia="SimSun"/>
          <w:bCs/>
          <w:iCs/>
          <w:kern w:val="3"/>
          <w:sz w:val="28"/>
          <w:szCs w:val="28"/>
          <w:lang w:eastAsia="zh-CN" w:bidi="hi-IN"/>
        </w:rPr>
        <w:t xml:space="preserve"> </w:t>
      </w:r>
      <w:r w:rsidR="00F3096C" w:rsidRPr="00F3096C">
        <w:rPr>
          <w:rFonts w:eastAsia="SimSun"/>
          <w:bCs/>
          <w:iCs/>
          <w:kern w:val="3"/>
          <w:sz w:val="28"/>
          <w:szCs w:val="28"/>
          <w:lang w:eastAsia="zh-CN" w:bidi="hi-IN"/>
        </w:rPr>
        <w:t xml:space="preserve">утвержденное </w:t>
      </w:r>
      <w:r w:rsidR="00AD5BDD">
        <w:rPr>
          <w:rFonts w:eastAsia="SimSun"/>
          <w:bCs/>
          <w:iCs/>
          <w:kern w:val="3"/>
          <w:sz w:val="28"/>
          <w:szCs w:val="28"/>
          <w:lang w:eastAsia="zh-CN" w:bidi="hi-IN"/>
        </w:rPr>
        <w:t>р</w:t>
      </w:r>
      <w:r w:rsidR="00F3096C" w:rsidRPr="00F3096C">
        <w:rPr>
          <w:rFonts w:eastAsia="SimSun"/>
          <w:bCs/>
          <w:iCs/>
          <w:kern w:val="3"/>
          <w:sz w:val="28"/>
          <w:szCs w:val="28"/>
          <w:lang w:eastAsia="zh-CN" w:bidi="hi-IN"/>
        </w:rPr>
        <w:t>ешением Думы муниципального образования Байкаловского сельского поселения от 31.08.2021 №242</w:t>
      </w:r>
      <w:r w:rsidR="00600195" w:rsidRPr="00600195">
        <w:rPr>
          <w:rFonts w:eastAsia="SimSun"/>
          <w:bCs/>
          <w:iCs/>
          <w:kern w:val="3"/>
          <w:sz w:val="28"/>
          <w:szCs w:val="28"/>
          <w:lang w:eastAsia="zh-CN" w:bidi="hi-IN"/>
        </w:rPr>
        <w:t xml:space="preserve"> </w:t>
      </w:r>
      <w:r w:rsidR="00F3096C" w:rsidRPr="00F3096C">
        <w:rPr>
          <w:rFonts w:eastAsia="SimSun"/>
          <w:bCs/>
          <w:iCs/>
          <w:kern w:val="3"/>
          <w:sz w:val="28"/>
          <w:szCs w:val="28"/>
          <w:lang w:eastAsia="zh-CN" w:bidi="hi-IN"/>
        </w:rPr>
        <w:t>(далее – Положение) следующие изменения:</w:t>
      </w:r>
    </w:p>
    <w:p w14:paraId="52E88A32" w14:textId="50CF1E87" w:rsidR="0057075C"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F3096C">
        <w:rPr>
          <w:rFonts w:eastAsia="SimSun"/>
          <w:bCs/>
          <w:iCs/>
          <w:kern w:val="3"/>
          <w:sz w:val="28"/>
          <w:szCs w:val="28"/>
          <w:lang w:eastAsia="zh-CN" w:bidi="hi-IN"/>
        </w:rPr>
        <w:t>1.1.</w:t>
      </w:r>
      <w:r w:rsidR="0057075C" w:rsidRPr="0057075C">
        <w:t xml:space="preserve"> </w:t>
      </w:r>
      <w:r w:rsidR="0057075C" w:rsidRPr="0057075C">
        <w:rPr>
          <w:rFonts w:eastAsia="SimSun"/>
          <w:bCs/>
          <w:iCs/>
          <w:kern w:val="3"/>
          <w:sz w:val="28"/>
          <w:szCs w:val="28"/>
          <w:lang w:eastAsia="zh-CN" w:bidi="hi-IN"/>
        </w:rPr>
        <w:t xml:space="preserve"> Заменить слова «муниципальное образование Байкаловского сельского поселения» на «Байкаловское сельское поселение» во всех склонениях и падежах по всему тексту</w:t>
      </w:r>
      <w:r>
        <w:rPr>
          <w:rFonts w:eastAsia="SimSun"/>
          <w:bCs/>
          <w:iCs/>
          <w:kern w:val="3"/>
          <w:sz w:val="28"/>
          <w:szCs w:val="28"/>
          <w:lang w:eastAsia="zh-CN" w:bidi="hi-IN"/>
        </w:rPr>
        <w:t xml:space="preserve"> Положения.</w:t>
      </w:r>
    </w:p>
    <w:p w14:paraId="7DF8F8EA" w14:textId="162AC518" w:rsidR="00F3096C" w:rsidRPr="00F3096C" w:rsidRDefault="00D401C0" w:rsidP="00AD5BDD">
      <w:pPr>
        <w:autoSpaceDN w:val="0"/>
        <w:spacing w:line="216" w:lineRule="auto"/>
        <w:ind w:left="426"/>
        <w:jc w:val="both"/>
        <w:textAlignment w:val="baseline"/>
        <w:rPr>
          <w:rFonts w:eastAsia="SimSun"/>
          <w:bCs/>
          <w:iCs/>
          <w:kern w:val="3"/>
          <w:sz w:val="28"/>
          <w:szCs w:val="28"/>
          <w:lang w:eastAsia="zh-CN" w:bidi="hi-IN"/>
        </w:rPr>
      </w:pPr>
      <w:r>
        <w:rPr>
          <w:sz w:val="28"/>
          <w:szCs w:val="28"/>
        </w:rPr>
        <w:tab/>
      </w:r>
      <w:r w:rsidR="00AD5BDD">
        <w:rPr>
          <w:sz w:val="28"/>
          <w:szCs w:val="28"/>
        </w:rPr>
        <w:t xml:space="preserve">  </w:t>
      </w:r>
      <w:r w:rsidRPr="00D401C0">
        <w:rPr>
          <w:sz w:val="28"/>
          <w:szCs w:val="28"/>
        </w:rPr>
        <w:t xml:space="preserve">1.2. </w:t>
      </w:r>
      <w:r w:rsidR="00F3096C" w:rsidRPr="00D401C0">
        <w:rPr>
          <w:sz w:val="28"/>
          <w:szCs w:val="28"/>
        </w:rPr>
        <w:t xml:space="preserve"> </w:t>
      </w:r>
      <w:r w:rsidR="006A16B7">
        <w:rPr>
          <w:rFonts w:eastAsia="SimSun"/>
          <w:bCs/>
          <w:iCs/>
          <w:kern w:val="3"/>
          <w:sz w:val="28"/>
          <w:szCs w:val="28"/>
          <w:lang w:eastAsia="zh-CN" w:bidi="hi-IN"/>
        </w:rPr>
        <w:t>П</w:t>
      </w:r>
      <w:r w:rsidR="00F3096C" w:rsidRPr="00D401C0">
        <w:rPr>
          <w:rFonts w:eastAsia="SimSun"/>
          <w:bCs/>
          <w:iCs/>
          <w:kern w:val="3"/>
          <w:sz w:val="28"/>
          <w:szCs w:val="28"/>
          <w:lang w:eastAsia="zh-CN" w:bidi="hi-IN"/>
        </w:rPr>
        <w:t>ункт 47</w:t>
      </w:r>
      <w:r w:rsidR="00F3096C" w:rsidRPr="00F3096C">
        <w:rPr>
          <w:rFonts w:eastAsia="SimSun"/>
          <w:bCs/>
          <w:iCs/>
          <w:kern w:val="3"/>
          <w:sz w:val="28"/>
          <w:szCs w:val="28"/>
          <w:lang w:eastAsia="zh-CN" w:bidi="hi-IN"/>
        </w:rPr>
        <w:t xml:space="preserve"> Положения дополнить абзацем следующего содержания:</w:t>
      </w:r>
    </w:p>
    <w:p w14:paraId="0FE00C22" w14:textId="55F00ECD" w:rsidR="00F3096C" w:rsidRDefault="00CC3B2F"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F3096C" w:rsidRPr="00F3096C">
        <w:rPr>
          <w:rFonts w:eastAsia="SimSun"/>
          <w:bCs/>
          <w:iCs/>
          <w:kern w:val="3"/>
          <w:sz w:val="28"/>
          <w:szCs w:val="28"/>
          <w:lang w:eastAsia="zh-CN" w:bidi="hi-IN"/>
        </w:rPr>
        <w:t xml:space="preserve">«Решение об отнесении контролируемых лиц к определенной категории риска (за исключением категории низкого риска) утверждается постановлением Администрации </w:t>
      </w:r>
      <w:r w:rsidR="00703FDC">
        <w:rPr>
          <w:rFonts w:eastAsia="SimSun"/>
          <w:bCs/>
          <w:iCs/>
          <w:kern w:val="3"/>
          <w:sz w:val="28"/>
          <w:szCs w:val="28"/>
          <w:lang w:eastAsia="zh-CN" w:bidi="hi-IN"/>
        </w:rPr>
        <w:t xml:space="preserve">Байкаловского сельского поселения </w:t>
      </w:r>
      <w:r w:rsidR="00F3096C" w:rsidRPr="00F3096C">
        <w:rPr>
          <w:rFonts w:eastAsia="SimSun"/>
          <w:bCs/>
          <w:iCs/>
          <w:kern w:val="3"/>
          <w:sz w:val="28"/>
          <w:szCs w:val="28"/>
          <w:lang w:eastAsia="zh-CN" w:bidi="hi-IN"/>
        </w:rPr>
        <w:t>Байкаловского муниципального района Свердловской области.».</w:t>
      </w:r>
    </w:p>
    <w:p w14:paraId="69F4F164" w14:textId="06F53558" w:rsidR="00F3096C"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Pr>
          <w:rFonts w:eastAsia="SimSun"/>
          <w:bCs/>
          <w:iCs/>
          <w:kern w:val="3"/>
          <w:sz w:val="28"/>
          <w:szCs w:val="28"/>
          <w:lang w:eastAsia="zh-CN" w:bidi="hi-IN"/>
        </w:rPr>
        <w:t>1.3</w:t>
      </w:r>
      <w:r w:rsidR="00703FDC">
        <w:rPr>
          <w:rFonts w:eastAsia="SimSun"/>
          <w:bCs/>
          <w:iCs/>
          <w:kern w:val="3"/>
          <w:sz w:val="28"/>
          <w:szCs w:val="28"/>
          <w:lang w:eastAsia="zh-CN" w:bidi="hi-IN"/>
        </w:rPr>
        <w:t xml:space="preserve">. </w:t>
      </w:r>
      <w:r w:rsidR="006A16B7">
        <w:rPr>
          <w:rFonts w:eastAsia="SimSun"/>
          <w:bCs/>
          <w:iCs/>
          <w:kern w:val="3"/>
          <w:sz w:val="28"/>
          <w:szCs w:val="28"/>
          <w:lang w:eastAsia="zh-CN" w:bidi="hi-IN"/>
        </w:rPr>
        <w:t>А</w:t>
      </w:r>
      <w:r w:rsidR="00703FDC" w:rsidRPr="00703FDC">
        <w:rPr>
          <w:rFonts w:eastAsia="SimSun"/>
          <w:bCs/>
          <w:iCs/>
          <w:kern w:val="3"/>
          <w:sz w:val="28"/>
          <w:szCs w:val="28"/>
          <w:lang w:eastAsia="zh-CN" w:bidi="hi-IN"/>
        </w:rPr>
        <w:t>бзац второй пункта 102 Положения исключить.</w:t>
      </w:r>
    </w:p>
    <w:p w14:paraId="0336D50C" w14:textId="420B79B6"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Pr>
          <w:rFonts w:eastAsia="SimSun"/>
          <w:bCs/>
          <w:iCs/>
          <w:kern w:val="3"/>
          <w:sz w:val="28"/>
          <w:szCs w:val="28"/>
          <w:lang w:eastAsia="zh-CN" w:bidi="hi-IN"/>
        </w:rPr>
        <w:t>1.4</w:t>
      </w:r>
      <w:r w:rsidR="00B51020">
        <w:rPr>
          <w:rFonts w:eastAsia="SimSun"/>
          <w:bCs/>
          <w:iCs/>
          <w:kern w:val="3"/>
          <w:sz w:val="28"/>
          <w:szCs w:val="28"/>
          <w:lang w:eastAsia="zh-CN" w:bidi="hi-IN"/>
        </w:rPr>
        <w:t xml:space="preserve">. </w:t>
      </w:r>
      <w:r w:rsidR="006A16B7">
        <w:rPr>
          <w:rFonts w:eastAsia="SimSun"/>
          <w:bCs/>
          <w:iCs/>
          <w:kern w:val="3"/>
          <w:sz w:val="28"/>
          <w:szCs w:val="28"/>
          <w:lang w:eastAsia="zh-CN" w:bidi="hi-IN"/>
        </w:rPr>
        <w:t>Д</w:t>
      </w:r>
      <w:r w:rsidR="00B51020" w:rsidRPr="00B51020">
        <w:rPr>
          <w:rFonts w:eastAsia="SimSun"/>
          <w:bCs/>
          <w:iCs/>
          <w:kern w:val="3"/>
          <w:sz w:val="28"/>
          <w:szCs w:val="28"/>
          <w:lang w:eastAsia="zh-CN" w:bidi="hi-IN"/>
        </w:rPr>
        <w:t>ополнить Положение разделом 7 «Проверочные листы»:</w:t>
      </w:r>
    </w:p>
    <w:p w14:paraId="6997CC61" w14:textId="36D4489E" w:rsidR="00B51020" w:rsidRPr="00B51020" w:rsidRDefault="00B51020" w:rsidP="00AD5BDD">
      <w:pPr>
        <w:autoSpaceDN w:val="0"/>
        <w:spacing w:line="216" w:lineRule="auto"/>
        <w:ind w:left="426"/>
        <w:jc w:val="center"/>
        <w:textAlignment w:val="baseline"/>
        <w:rPr>
          <w:rFonts w:eastAsia="SimSun"/>
          <w:bCs/>
          <w:iCs/>
          <w:kern w:val="3"/>
          <w:sz w:val="28"/>
          <w:szCs w:val="28"/>
          <w:lang w:eastAsia="zh-CN" w:bidi="hi-IN"/>
        </w:rPr>
      </w:pPr>
      <w:r>
        <w:rPr>
          <w:rFonts w:eastAsia="SimSun"/>
          <w:bCs/>
          <w:iCs/>
          <w:kern w:val="3"/>
          <w:sz w:val="28"/>
          <w:szCs w:val="28"/>
          <w:lang w:eastAsia="zh-CN" w:bidi="hi-IN"/>
        </w:rPr>
        <w:t>«</w:t>
      </w:r>
      <w:r w:rsidRPr="00B51020">
        <w:rPr>
          <w:rFonts w:eastAsia="SimSun"/>
          <w:bCs/>
          <w:iCs/>
          <w:kern w:val="3"/>
          <w:sz w:val="28"/>
          <w:szCs w:val="28"/>
          <w:lang w:eastAsia="zh-CN" w:bidi="hi-IN"/>
        </w:rPr>
        <w:t>РАЗДЕЛ 7 ПРОВЕРОЧНЫЕ ЛИСТЫ</w:t>
      </w:r>
    </w:p>
    <w:p w14:paraId="7F8886B8" w14:textId="123FD9CB"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B51020" w:rsidRPr="00B51020">
        <w:rPr>
          <w:rFonts w:eastAsia="SimSun"/>
          <w:bCs/>
          <w:iCs/>
          <w:kern w:val="3"/>
          <w:sz w:val="28"/>
          <w:szCs w:val="28"/>
          <w:lang w:eastAsia="zh-CN" w:bidi="hi-IN"/>
        </w:rPr>
        <w:t>105.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14:paraId="33A53DC0" w14:textId="6FEFF248"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B51020" w:rsidRPr="00B51020">
        <w:rPr>
          <w:rFonts w:eastAsia="SimSun"/>
          <w:bCs/>
          <w:iCs/>
          <w:kern w:val="3"/>
          <w:sz w:val="28"/>
          <w:szCs w:val="28"/>
          <w:lang w:eastAsia="zh-CN" w:bidi="hi-IN"/>
        </w:rPr>
        <w:t xml:space="preserve">106. Проверочные листы подлежат обязательному применению при осуществлении следующих плановых контрольных мероприятий: </w:t>
      </w:r>
    </w:p>
    <w:p w14:paraId="653EC0CB" w14:textId="30520927"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B51020" w:rsidRPr="00B51020">
        <w:rPr>
          <w:rFonts w:eastAsia="SimSun"/>
          <w:bCs/>
          <w:iCs/>
          <w:kern w:val="3"/>
          <w:sz w:val="28"/>
          <w:szCs w:val="28"/>
          <w:lang w:eastAsia="zh-CN" w:bidi="hi-IN"/>
        </w:rPr>
        <w:t xml:space="preserve">а) рейдовый осмотр; </w:t>
      </w:r>
    </w:p>
    <w:p w14:paraId="337727FA" w14:textId="45C13C8C"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lastRenderedPageBreak/>
        <w:tab/>
      </w:r>
      <w:r w:rsidR="00AD5BDD">
        <w:rPr>
          <w:rFonts w:eastAsia="SimSun"/>
          <w:bCs/>
          <w:iCs/>
          <w:kern w:val="3"/>
          <w:sz w:val="28"/>
          <w:szCs w:val="28"/>
          <w:lang w:eastAsia="zh-CN" w:bidi="hi-IN"/>
        </w:rPr>
        <w:t xml:space="preserve">  </w:t>
      </w:r>
      <w:r w:rsidR="00B51020" w:rsidRPr="00B51020">
        <w:rPr>
          <w:rFonts w:eastAsia="SimSun"/>
          <w:bCs/>
          <w:iCs/>
          <w:kern w:val="3"/>
          <w:sz w:val="28"/>
          <w:szCs w:val="28"/>
          <w:lang w:eastAsia="zh-CN" w:bidi="hi-IN"/>
        </w:rPr>
        <w:t>б) выездная проверка.</w:t>
      </w:r>
    </w:p>
    <w:p w14:paraId="7D4581CD" w14:textId="3364F243"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B51020" w:rsidRPr="00B51020">
        <w:rPr>
          <w:rFonts w:eastAsia="SimSun"/>
          <w:bCs/>
          <w:iCs/>
          <w:kern w:val="3"/>
          <w:sz w:val="28"/>
          <w:szCs w:val="28"/>
          <w:lang w:eastAsia="zh-CN" w:bidi="hi-IN"/>
        </w:rPr>
        <w:t>107. Контрольный орган вправе применять проверочные листы при проведении иных плановых контрольных мероприятий, внеплановых контрольных мероприятий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14:paraId="6E918976" w14:textId="736FC3A5"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B51020" w:rsidRPr="00B51020">
        <w:rPr>
          <w:rFonts w:eastAsia="SimSun"/>
          <w:bCs/>
          <w:iCs/>
          <w:kern w:val="3"/>
          <w:sz w:val="28"/>
          <w:szCs w:val="28"/>
          <w:lang w:eastAsia="zh-CN" w:bidi="hi-IN"/>
        </w:rPr>
        <w:t xml:space="preserve">108. Формы проверочных листов утверждаются постановлением администрации </w:t>
      </w:r>
      <w:r w:rsidR="00B51020">
        <w:rPr>
          <w:rFonts w:eastAsia="SimSun"/>
          <w:bCs/>
          <w:iCs/>
          <w:kern w:val="3"/>
          <w:sz w:val="28"/>
          <w:szCs w:val="28"/>
          <w:lang w:eastAsia="zh-CN" w:bidi="hi-IN"/>
        </w:rPr>
        <w:t xml:space="preserve">Байкаловского сельского поселения </w:t>
      </w:r>
      <w:r w:rsidR="00B51020" w:rsidRPr="00B51020">
        <w:rPr>
          <w:rFonts w:eastAsia="SimSun"/>
          <w:bCs/>
          <w:iCs/>
          <w:kern w:val="3"/>
          <w:sz w:val="28"/>
          <w:szCs w:val="28"/>
          <w:lang w:eastAsia="zh-CN" w:bidi="hi-IN"/>
        </w:rPr>
        <w:t>Байкаловского муниципального района Свердловской области в соответствии с требованиями Постановления Правительства РФ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14:paraId="60535499" w14:textId="52BE4213"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B51020" w:rsidRPr="00B51020">
        <w:rPr>
          <w:rFonts w:eastAsia="SimSun"/>
          <w:bCs/>
          <w:iCs/>
          <w:kern w:val="3"/>
          <w:sz w:val="28"/>
          <w:szCs w:val="28"/>
          <w:lang w:eastAsia="zh-CN" w:bidi="hi-IN"/>
        </w:rPr>
        <w:t xml:space="preserve">109. Формы проверочных листов после дня их официального опубликования подлежат размещению на официальном сайте Администрации </w:t>
      </w:r>
      <w:hyperlink r:id="rId9" w:history="1">
        <w:r w:rsidR="00B51020" w:rsidRPr="00BC76D5">
          <w:rPr>
            <w:rStyle w:val="a3"/>
            <w:rFonts w:eastAsia="SimSun"/>
            <w:bCs/>
            <w:iCs/>
            <w:kern w:val="3"/>
            <w:sz w:val="28"/>
            <w:szCs w:val="28"/>
            <w:lang w:eastAsia="zh-CN" w:bidi="hi-IN"/>
          </w:rPr>
          <w:t>https://bsposelenie.ru</w:t>
        </w:r>
      </w:hyperlink>
      <w:r w:rsidR="00B51020">
        <w:rPr>
          <w:rFonts w:eastAsia="SimSun"/>
          <w:bCs/>
          <w:iCs/>
          <w:kern w:val="3"/>
          <w:sz w:val="28"/>
          <w:szCs w:val="28"/>
          <w:lang w:eastAsia="zh-CN" w:bidi="hi-IN"/>
        </w:rPr>
        <w:t xml:space="preserve"> </w:t>
      </w:r>
      <w:r w:rsidR="00B51020" w:rsidRPr="00B51020">
        <w:rPr>
          <w:rFonts w:eastAsia="SimSun"/>
          <w:bCs/>
          <w:iCs/>
          <w:kern w:val="3"/>
          <w:sz w:val="28"/>
          <w:szCs w:val="28"/>
          <w:lang w:eastAsia="zh-CN" w:bidi="hi-IN"/>
        </w:rPr>
        <w:t>и внесению в единый реестр видов муниципального контроля.»</w:t>
      </w:r>
      <w:r w:rsidR="00362B73">
        <w:rPr>
          <w:rFonts w:eastAsia="SimSun"/>
          <w:bCs/>
          <w:iCs/>
          <w:kern w:val="3"/>
          <w:sz w:val="28"/>
          <w:szCs w:val="28"/>
          <w:lang w:eastAsia="zh-CN" w:bidi="hi-IN"/>
        </w:rPr>
        <w:t>.</w:t>
      </w:r>
    </w:p>
    <w:p w14:paraId="67D6DCF7" w14:textId="7C2F1EEC"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074D97">
        <w:rPr>
          <w:rFonts w:eastAsia="SimSun"/>
          <w:bCs/>
          <w:iCs/>
          <w:kern w:val="3"/>
          <w:sz w:val="28"/>
          <w:szCs w:val="28"/>
          <w:lang w:eastAsia="zh-CN" w:bidi="hi-IN"/>
        </w:rPr>
        <w:t>1.</w:t>
      </w:r>
      <w:r>
        <w:rPr>
          <w:rFonts w:eastAsia="SimSun"/>
          <w:bCs/>
          <w:iCs/>
          <w:kern w:val="3"/>
          <w:sz w:val="28"/>
          <w:szCs w:val="28"/>
          <w:lang w:eastAsia="zh-CN" w:bidi="hi-IN"/>
        </w:rPr>
        <w:t>5</w:t>
      </w:r>
      <w:r w:rsidR="00074D97">
        <w:rPr>
          <w:rFonts w:eastAsia="SimSun"/>
          <w:bCs/>
          <w:iCs/>
          <w:kern w:val="3"/>
          <w:sz w:val="28"/>
          <w:szCs w:val="28"/>
          <w:lang w:eastAsia="zh-CN" w:bidi="hi-IN"/>
        </w:rPr>
        <w:t>.</w:t>
      </w:r>
      <w:r w:rsidR="006A16B7">
        <w:rPr>
          <w:rFonts w:eastAsia="SimSun"/>
          <w:bCs/>
          <w:iCs/>
          <w:kern w:val="3"/>
          <w:sz w:val="28"/>
          <w:szCs w:val="28"/>
          <w:lang w:eastAsia="zh-CN" w:bidi="hi-IN"/>
        </w:rPr>
        <w:t xml:space="preserve">  П</w:t>
      </w:r>
      <w:r w:rsidR="00B51020" w:rsidRPr="00B51020">
        <w:rPr>
          <w:rFonts w:eastAsia="SimSun"/>
          <w:bCs/>
          <w:iCs/>
          <w:kern w:val="3"/>
          <w:sz w:val="28"/>
          <w:szCs w:val="28"/>
          <w:lang w:eastAsia="zh-CN" w:bidi="hi-IN"/>
        </w:rPr>
        <w:t xml:space="preserve">риложение </w:t>
      </w:r>
      <w:r w:rsidR="00074D97">
        <w:rPr>
          <w:rFonts w:eastAsia="SimSun"/>
          <w:bCs/>
          <w:iCs/>
          <w:kern w:val="3"/>
          <w:sz w:val="28"/>
          <w:szCs w:val="28"/>
          <w:lang w:eastAsia="zh-CN" w:bidi="hi-IN"/>
        </w:rPr>
        <w:t xml:space="preserve">№1 </w:t>
      </w:r>
      <w:r w:rsidR="00B51020" w:rsidRPr="00B51020">
        <w:rPr>
          <w:rFonts w:eastAsia="SimSun"/>
          <w:bCs/>
          <w:iCs/>
          <w:kern w:val="3"/>
          <w:sz w:val="28"/>
          <w:szCs w:val="28"/>
          <w:lang w:eastAsia="zh-CN" w:bidi="hi-IN"/>
        </w:rPr>
        <w:t>к Положению изложить в новой редакции (прилагается).</w:t>
      </w:r>
    </w:p>
    <w:p w14:paraId="0773A834" w14:textId="017EAFAE" w:rsidR="00231FB8" w:rsidRDefault="00D401C0" w:rsidP="00AD5BDD">
      <w:pPr>
        <w:suppressAutoHyphens w:val="0"/>
        <w:ind w:left="426"/>
        <w:jc w:val="both"/>
        <w:rPr>
          <w:sz w:val="28"/>
          <w:lang w:eastAsia="ru-RU"/>
        </w:rPr>
      </w:pPr>
      <w:r>
        <w:rPr>
          <w:spacing w:val="-23"/>
          <w:kern w:val="3"/>
          <w:sz w:val="28"/>
          <w:szCs w:val="28"/>
          <w:lang w:eastAsia="ru-RU" w:bidi="hi-IN"/>
        </w:rPr>
        <w:tab/>
      </w:r>
      <w:r w:rsidR="00AD5BDD">
        <w:rPr>
          <w:spacing w:val="-23"/>
          <w:kern w:val="3"/>
          <w:sz w:val="28"/>
          <w:szCs w:val="28"/>
          <w:lang w:eastAsia="ru-RU" w:bidi="hi-IN"/>
        </w:rPr>
        <w:t xml:space="preserve">  </w:t>
      </w:r>
      <w:r w:rsidR="00B51020">
        <w:rPr>
          <w:spacing w:val="-23"/>
          <w:kern w:val="3"/>
          <w:sz w:val="28"/>
          <w:szCs w:val="28"/>
          <w:lang w:eastAsia="ru-RU" w:bidi="hi-IN"/>
        </w:rPr>
        <w:t>2</w:t>
      </w:r>
      <w:r w:rsidR="00600195" w:rsidRPr="00600195">
        <w:rPr>
          <w:spacing w:val="-23"/>
          <w:kern w:val="3"/>
          <w:sz w:val="28"/>
          <w:szCs w:val="28"/>
          <w:lang w:eastAsia="ru-RU" w:bidi="hi-IN"/>
        </w:rPr>
        <w:t xml:space="preserve">. </w:t>
      </w:r>
      <w:r w:rsidR="00231FB8" w:rsidRPr="000E4BD6">
        <w:rPr>
          <w:sz w:val="28"/>
          <w:lang w:eastAsia="ru-RU"/>
        </w:rPr>
        <w:t xml:space="preserve">Опубликовать настоящее решение в газете </w:t>
      </w:r>
      <w:r w:rsidR="00231FB8">
        <w:rPr>
          <w:sz w:val="28"/>
          <w:lang w:eastAsia="ru-RU"/>
        </w:rPr>
        <w:t>«Информационный вестник</w:t>
      </w:r>
      <w:r w:rsidR="00231FB8" w:rsidRPr="001C7B36">
        <w:rPr>
          <w:sz w:val="28"/>
          <w:lang w:eastAsia="ru-RU"/>
        </w:rPr>
        <w:t xml:space="preserve"> Байкаловского сельс</w:t>
      </w:r>
      <w:r w:rsidR="00231FB8">
        <w:rPr>
          <w:sz w:val="28"/>
          <w:lang w:eastAsia="ru-RU"/>
        </w:rPr>
        <w:t>кого поселения» и на официальных сайтах</w:t>
      </w:r>
      <w:r w:rsidR="001A27AA">
        <w:rPr>
          <w:sz w:val="28"/>
          <w:lang w:eastAsia="ru-RU"/>
        </w:rPr>
        <w:t xml:space="preserve"> </w:t>
      </w:r>
      <w:r w:rsidR="00231FB8" w:rsidRPr="00336DF9">
        <w:rPr>
          <w:sz w:val="28"/>
          <w:lang w:eastAsia="ru-RU"/>
        </w:rPr>
        <w:t xml:space="preserve">Администрации Байкаловского сельского поселения </w:t>
      </w:r>
      <w:r w:rsidR="00074D97" w:rsidRPr="00074D97">
        <w:rPr>
          <w:sz w:val="28"/>
          <w:lang w:eastAsia="ru-RU"/>
        </w:rPr>
        <w:t xml:space="preserve">Байкаловского муниципального района Свердловской области </w:t>
      </w:r>
      <w:r w:rsidR="00231FB8">
        <w:rPr>
          <w:sz w:val="28"/>
          <w:lang w:eastAsia="ru-RU"/>
        </w:rPr>
        <w:t xml:space="preserve">и </w:t>
      </w:r>
      <w:r w:rsidR="00231FB8" w:rsidRPr="001C7B36">
        <w:rPr>
          <w:sz w:val="28"/>
          <w:lang w:eastAsia="ru-RU"/>
        </w:rPr>
        <w:t xml:space="preserve">Думы Байкаловского сельского поселения </w:t>
      </w:r>
      <w:r w:rsidR="00231FB8">
        <w:rPr>
          <w:sz w:val="28"/>
          <w:lang w:eastAsia="ru-RU"/>
        </w:rPr>
        <w:t xml:space="preserve">в сети «Интернет»: </w:t>
      </w:r>
      <w:hyperlink r:id="rId10" w:history="1">
        <w:r w:rsidR="00231FB8" w:rsidRPr="005345BB">
          <w:rPr>
            <w:rStyle w:val="a3"/>
            <w:sz w:val="28"/>
            <w:lang w:eastAsia="ru-RU"/>
          </w:rPr>
          <w:t>https://bsposelenie.ru</w:t>
        </w:r>
      </w:hyperlink>
      <w:r w:rsidR="00231FB8">
        <w:rPr>
          <w:sz w:val="28"/>
          <w:lang w:eastAsia="ru-RU"/>
        </w:rPr>
        <w:t xml:space="preserve"> и  </w:t>
      </w:r>
      <w:hyperlink r:id="rId11" w:history="1">
        <w:r w:rsidR="005559EA" w:rsidRPr="00BC76D5">
          <w:rPr>
            <w:rStyle w:val="a3"/>
            <w:sz w:val="28"/>
            <w:lang w:eastAsia="ru-RU"/>
          </w:rPr>
          <w:t>https://байкдума.рф</w:t>
        </w:r>
      </w:hyperlink>
      <w:r w:rsidR="00231FB8" w:rsidRPr="001C7B36">
        <w:rPr>
          <w:sz w:val="28"/>
          <w:lang w:eastAsia="ru-RU"/>
        </w:rPr>
        <w:t>.</w:t>
      </w:r>
    </w:p>
    <w:p w14:paraId="18E7C916" w14:textId="1FF0FF59" w:rsidR="005559EA" w:rsidRDefault="005559EA" w:rsidP="00AD5BDD">
      <w:pPr>
        <w:suppressAutoHyphens w:val="0"/>
        <w:ind w:left="426"/>
        <w:jc w:val="both"/>
        <w:rPr>
          <w:sz w:val="28"/>
          <w:lang w:eastAsia="ru-RU"/>
        </w:rPr>
      </w:pPr>
      <w:r>
        <w:rPr>
          <w:sz w:val="28"/>
          <w:lang w:eastAsia="ru-RU"/>
        </w:rPr>
        <w:tab/>
      </w:r>
      <w:r w:rsidR="00AD5BDD">
        <w:rPr>
          <w:sz w:val="28"/>
          <w:lang w:eastAsia="ru-RU"/>
        </w:rPr>
        <w:t xml:space="preserve">  </w:t>
      </w:r>
      <w:r>
        <w:rPr>
          <w:sz w:val="28"/>
          <w:lang w:eastAsia="ru-RU"/>
        </w:rPr>
        <w:t xml:space="preserve">3. </w:t>
      </w:r>
      <w:r w:rsidRPr="005559EA">
        <w:rPr>
          <w:sz w:val="28"/>
          <w:lang w:eastAsia="ru-RU"/>
        </w:rPr>
        <w:t xml:space="preserve">Настоящее </w:t>
      </w:r>
      <w:r w:rsidR="009A521B">
        <w:rPr>
          <w:sz w:val="28"/>
          <w:lang w:eastAsia="ru-RU"/>
        </w:rPr>
        <w:t>р</w:t>
      </w:r>
      <w:r w:rsidRPr="005559EA">
        <w:rPr>
          <w:sz w:val="28"/>
          <w:lang w:eastAsia="ru-RU"/>
        </w:rPr>
        <w:t>ешение вступает в силу со дня его официального опубликования, за исключением раздела 7 Положения, который вступает в силу с 01.03.2022 года.</w:t>
      </w:r>
    </w:p>
    <w:p w14:paraId="7B089679" w14:textId="132D2A78" w:rsidR="00231FB8" w:rsidRDefault="005559EA" w:rsidP="00AD5BDD">
      <w:pPr>
        <w:suppressAutoHyphens w:val="0"/>
        <w:ind w:left="426"/>
        <w:jc w:val="both"/>
        <w:rPr>
          <w:sz w:val="28"/>
          <w:lang w:eastAsia="ru-RU"/>
        </w:rPr>
      </w:pPr>
      <w:r>
        <w:rPr>
          <w:sz w:val="28"/>
          <w:lang w:eastAsia="ru-RU"/>
        </w:rPr>
        <w:tab/>
      </w:r>
      <w:r w:rsidR="00AD5BDD">
        <w:rPr>
          <w:sz w:val="28"/>
          <w:lang w:eastAsia="ru-RU"/>
        </w:rPr>
        <w:t xml:space="preserve">  </w:t>
      </w:r>
      <w:r>
        <w:rPr>
          <w:sz w:val="28"/>
          <w:lang w:eastAsia="ru-RU"/>
        </w:rPr>
        <w:t>4</w:t>
      </w:r>
      <w:r w:rsidR="00231FB8" w:rsidRPr="000E4BD6">
        <w:rPr>
          <w:sz w:val="28"/>
          <w:lang w:eastAsia="ru-RU"/>
        </w:rPr>
        <w:t>.</w:t>
      </w:r>
      <w:r w:rsidR="00362B73">
        <w:rPr>
          <w:sz w:val="28"/>
          <w:lang w:eastAsia="ru-RU"/>
        </w:rPr>
        <w:t xml:space="preserve"> </w:t>
      </w:r>
      <w:r w:rsidR="00231FB8" w:rsidRPr="000E4BD6">
        <w:rPr>
          <w:sz w:val="28"/>
          <w:lang w:eastAsia="ru-RU"/>
        </w:rPr>
        <w:t xml:space="preserve">Контроль за исполнением настоящего </w:t>
      </w:r>
      <w:r w:rsidR="009A521B">
        <w:rPr>
          <w:sz w:val="28"/>
          <w:lang w:eastAsia="ru-RU"/>
        </w:rPr>
        <w:t>р</w:t>
      </w:r>
      <w:r w:rsidR="00231FB8" w:rsidRPr="000E4BD6">
        <w:rPr>
          <w:sz w:val="28"/>
          <w:lang w:eastAsia="ru-RU"/>
        </w:rPr>
        <w:t xml:space="preserve">ешения возложить </w:t>
      </w:r>
      <w:r w:rsidR="00231FB8" w:rsidRPr="008F521A">
        <w:rPr>
          <w:sz w:val="28"/>
          <w:lang w:eastAsia="ru-RU"/>
        </w:rPr>
        <w:t>на комиссию Думы по соблюдению законности и вопросам местного самоуправления (Чернаков В.В.).</w:t>
      </w:r>
    </w:p>
    <w:p w14:paraId="52E586E7" w14:textId="3D402DF1" w:rsidR="00231FB8" w:rsidRDefault="00231FB8" w:rsidP="00AD5BDD">
      <w:pPr>
        <w:suppressAutoHyphens w:val="0"/>
        <w:ind w:left="426" w:firstLine="567"/>
        <w:jc w:val="both"/>
        <w:rPr>
          <w:spacing w:val="-23"/>
          <w:kern w:val="3"/>
          <w:sz w:val="28"/>
          <w:szCs w:val="28"/>
          <w:lang w:eastAsia="ru-RU" w:bidi="hi-IN"/>
        </w:rPr>
      </w:pPr>
      <w:r>
        <w:rPr>
          <w:sz w:val="28"/>
          <w:lang w:eastAsia="ru-RU"/>
        </w:rPr>
        <w:t xml:space="preserve"> </w:t>
      </w:r>
    </w:p>
    <w:p w14:paraId="492EFCEF" w14:textId="62AB1CEF" w:rsidR="00362B73" w:rsidRDefault="0077474F" w:rsidP="00AD5BDD">
      <w:pPr>
        <w:ind w:left="426" w:firstLine="567"/>
        <w:jc w:val="both"/>
        <w:rPr>
          <w:sz w:val="28"/>
        </w:rPr>
      </w:pPr>
      <w:r w:rsidRPr="0077474F">
        <w:rPr>
          <w:sz w:val="28"/>
        </w:rPr>
        <w:t xml:space="preserve">Председатель Думы </w:t>
      </w:r>
      <w:r w:rsidR="00362B73">
        <w:rPr>
          <w:sz w:val="28"/>
        </w:rPr>
        <w:t xml:space="preserve">                                                     </w:t>
      </w:r>
      <w:r w:rsidR="00362B73">
        <w:rPr>
          <w:sz w:val="28"/>
        </w:rPr>
        <w:tab/>
      </w:r>
      <w:r w:rsidR="00362B73" w:rsidRPr="0077474F">
        <w:rPr>
          <w:sz w:val="28"/>
        </w:rPr>
        <w:t xml:space="preserve">С.В. Кузеванова </w:t>
      </w:r>
    </w:p>
    <w:p w14:paraId="009DA19F" w14:textId="2AAA316B" w:rsidR="00362B73" w:rsidRDefault="0077474F" w:rsidP="00AD5BDD">
      <w:pPr>
        <w:ind w:left="426" w:firstLine="567"/>
        <w:jc w:val="both"/>
        <w:rPr>
          <w:sz w:val="28"/>
        </w:rPr>
      </w:pPr>
      <w:r w:rsidRPr="0077474F">
        <w:rPr>
          <w:sz w:val="28"/>
        </w:rPr>
        <w:t>Байкаловского сельского поселения</w:t>
      </w:r>
    </w:p>
    <w:p w14:paraId="48F39F93" w14:textId="6F63E1D9" w:rsidR="00362B73" w:rsidRPr="00362B73" w:rsidRDefault="00362B73" w:rsidP="00AD5BDD">
      <w:pPr>
        <w:ind w:left="426" w:firstLine="567"/>
        <w:jc w:val="both"/>
        <w:rPr>
          <w:sz w:val="28"/>
        </w:rPr>
      </w:pPr>
      <w:r w:rsidRPr="00362B73">
        <w:rPr>
          <w:sz w:val="28"/>
        </w:rPr>
        <w:t>Байкаловского муниципального района</w:t>
      </w:r>
    </w:p>
    <w:p w14:paraId="38B8C001" w14:textId="490CFC6C" w:rsidR="0077474F" w:rsidRPr="0077474F" w:rsidRDefault="00362B73" w:rsidP="00AD5BDD">
      <w:pPr>
        <w:ind w:left="426" w:firstLine="567"/>
        <w:jc w:val="both"/>
        <w:rPr>
          <w:sz w:val="28"/>
        </w:rPr>
      </w:pPr>
      <w:r w:rsidRPr="00362B73">
        <w:rPr>
          <w:sz w:val="28"/>
        </w:rPr>
        <w:t>Свердловской области</w:t>
      </w:r>
      <w:r w:rsidR="0077474F" w:rsidRPr="0077474F">
        <w:rPr>
          <w:sz w:val="28"/>
        </w:rPr>
        <w:tab/>
        <w:t xml:space="preserve">    </w:t>
      </w:r>
      <w:r w:rsidR="00B25428">
        <w:rPr>
          <w:sz w:val="28"/>
        </w:rPr>
        <w:t xml:space="preserve">                </w:t>
      </w:r>
      <w:r w:rsidR="0077474F" w:rsidRPr="0077474F">
        <w:rPr>
          <w:sz w:val="28"/>
        </w:rPr>
        <w:t xml:space="preserve"> </w:t>
      </w:r>
    </w:p>
    <w:p w14:paraId="22AAB27E" w14:textId="4DA6E92B" w:rsidR="0077474F" w:rsidRPr="0077474F" w:rsidRDefault="004A1592" w:rsidP="00AD5BDD">
      <w:pPr>
        <w:ind w:left="426" w:firstLine="567"/>
        <w:jc w:val="both"/>
        <w:rPr>
          <w:sz w:val="28"/>
        </w:rPr>
      </w:pPr>
      <w:r>
        <w:rPr>
          <w:sz w:val="28"/>
        </w:rPr>
        <w:t xml:space="preserve">24 февраля </w:t>
      </w:r>
      <w:r w:rsidR="00074D97">
        <w:rPr>
          <w:sz w:val="28"/>
        </w:rPr>
        <w:t xml:space="preserve">2022 </w:t>
      </w:r>
      <w:r w:rsidR="0077474F" w:rsidRPr="0077474F">
        <w:rPr>
          <w:sz w:val="28"/>
        </w:rPr>
        <w:t>г.</w:t>
      </w:r>
    </w:p>
    <w:p w14:paraId="098E543C" w14:textId="77777777" w:rsidR="0077474F" w:rsidRPr="0077474F" w:rsidRDefault="0077474F" w:rsidP="00AD5BDD">
      <w:pPr>
        <w:ind w:left="426" w:firstLine="567"/>
        <w:jc w:val="both"/>
        <w:rPr>
          <w:sz w:val="28"/>
        </w:rPr>
      </w:pPr>
    </w:p>
    <w:p w14:paraId="6496309F" w14:textId="6ED42F74" w:rsidR="008F521A" w:rsidRPr="0077474F" w:rsidRDefault="0077474F" w:rsidP="00AD5BDD">
      <w:pPr>
        <w:ind w:left="426" w:firstLine="567"/>
        <w:jc w:val="both"/>
        <w:rPr>
          <w:sz w:val="28"/>
        </w:rPr>
      </w:pPr>
      <w:r w:rsidRPr="0077474F">
        <w:rPr>
          <w:sz w:val="28"/>
        </w:rPr>
        <w:t>Глава Байкаловского сельског</w:t>
      </w:r>
      <w:r w:rsidR="00074D97">
        <w:rPr>
          <w:sz w:val="28"/>
        </w:rPr>
        <w:t xml:space="preserve">о поселения                   </w:t>
      </w:r>
      <w:r w:rsidR="00B25428">
        <w:rPr>
          <w:sz w:val="28"/>
        </w:rPr>
        <w:t xml:space="preserve">       </w:t>
      </w:r>
      <w:r w:rsidR="00074D97">
        <w:rPr>
          <w:sz w:val="28"/>
        </w:rPr>
        <w:t xml:space="preserve">    </w:t>
      </w:r>
      <w:r w:rsidRPr="0077474F">
        <w:rPr>
          <w:sz w:val="28"/>
        </w:rPr>
        <w:t>Д.В. Лыжин</w:t>
      </w:r>
    </w:p>
    <w:p w14:paraId="7ABB0D29" w14:textId="77777777" w:rsidR="00074D97" w:rsidRDefault="00074D97" w:rsidP="00AD5BDD">
      <w:pPr>
        <w:ind w:left="426" w:firstLine="567"/>
        <w:jc w:val="both"/>
        <w:rPr>
          <w:sz w:val="28"/>
        </w:rPr>
      </w:pPr>
      <w:r w:rsidRPr="00074D97">
        <w:rPr>
          <w:sz w:val="28"/>
        </w:rPr>
        <w:t xml:space="preserve">Байкаловского муниципального района </w:t>
      </w:r>
    </w:p>
    <w:p w14:paraId="21304561" w14:textId="74F4CFC8" w:rsidR="00074D97" w:rsidRDefault="00074D97" w:rsidP="00AD5BDD">
      <w:pPr>
        <w:ind w:left="426" w:firstLine="567"/>
        <w:jc w:val="both"/>
        <w:rPr>
          <w:sz w:val="28"/>
        </w:rPr>
      </w:pPr>
      <w:r w:rsidRPr="00074D97">
        <w:rPr>
          <w:sz w:val="28"/>
        </w:rPr>
        <w:t>Свердловской области</w:t>
      </w:r>
    </w:p>
    <w:p w14:paraId="70D44144" w14:textId="4D14B78E" w:rsidR="0077474F" w:rsidRPr="0077474F" w:rsidRDefault="004A1592" w:rsidP="00AD5BDD">
      <w:pPr>
        <w:ind w:left="426" w:firstLine="567"/>
        <w:jc w:val="both"/>
        <w:rPr>
          <w:sz w:val="28"/>
        </w:rPr>
      </w:pPr>
      <w:r>
        <w:rPr>
          <w:sz w:val="28"/>
        </w:rPr>
        <w:t xml:space="preserve">24 февраля </w:t>
      </w:r>
      <w:r w:rsidR="00074D97">
        <w:rPr>
          <w:sz w:val="28"/>
        </w:rPr>
        <w:t xml:space="preserve">2022 </w:t>
      </w:r>
      <w:r w:rsidR="0077474F" w:rsidRPr="0077474F">
        <w:rPr>
          <w:sz w:val="28"/>
        </w:rPr>
        <w:t>г.</w:t>
      </w:r>
    </w:p>
    <w:p w14:paraId="19D8B110" w14:textId="77777777" w:rsidR="005F0281" w:rsidRDefault="005F0281" w:rsidP="00AD5BDD">
      <w:pPr>
        <w:ind w:left="426" w:firstLine="567"/>
        <w:jc w:val="center"/>
        <w:rPr>
          <w:sz w:val="28"/>
          <w:szCs w:val="28"/>
        </w:rPr>
      </w:pPr>
    </w:p>
    <w:p w14:paraId="290D60E5" w14:textId="77777777" w:rsidR="008F521A" w:rsidRDefault="008F521A" w:rsidP="00AD5BDD">
      <w:pPr>
        <w:ind w:left="426"/>
        <w:jc w:val="center"/>
        <w:rPr>
          <w:sz w:val="28"/>
          <w:szCs w:val="28"/>
        </w:rPr>
      </w:pPr>
    </w:p>
    <w:p w14:paraId="014AFFDF" w14:textId="77777777" w:rsidR="008F521A" w:rsidRDefault="008F521A" w:rsidP="00AD5BDD">
      <w:pPr>
        <w:ind w:left="426"/>
        <w:jc w:val="center"/>
        <w:rPr>
          <w:sz w:val="28"/>
          <w:szCs w:val="28"/>
        </w:rPr>
      </w:pPr>
    </w:p>
    <w:p w14:paraId="3546B6D9" w14:textId="77777777" w:rsidR="008F521A" w:rsidRDefault="008F521A" w:rsidP="00AD5BDD">
      <w:pPr>
        <w:ind w:left="426"/>
        <w:jc w:val="center"/>
        <w:rPr>
          <w:sz w:val="28"/>
          <w:szCs w:val="28"/>
        </w:rPr>
      </w:pPr>
    </w:p>
    <w:p w14:paraId="2DD9BEBE" w14:textId="77777777" w:rsidR="00AD5BDD" w:rsidRDefault="00AD5BDD" w:rsidP="00AD5BDD">
      <w:pPr>
        <w:tabs>
          <w:tab w:val="left" w:pos="6195"/>
        </w:tabs>
        <w:autoSpaceDN w:val="0"/>
        <w:ind w:left="426"/>
        <w:jc w:val="right"/>
        <w:textAlignment w:val="baseline"/>
        <w:rPr>
          <w:lang w:eastAsia="ru-RU"/>
        </w:rPr>
      </w:pPr>
    </w:p>
    <w:p w14:paraId="6F9EEDF2" w14:textId="054E748B" w:rsidR="0057075C" w:rsidRPr="00AD5BDD" w:rsidRDefault="00362B73" w:rsidP="00AD5BDD">
      <w:pPr>
        <w:tabs>
          <w:tab w:val="left" w:pos="6195"/>
        </w:tabs>
        <w:autoSpaceDN w:val="0"/>
        <w:ind w:left="426"/>
        <w:jc w:val="right"/>
        <w:textAlignment w:val="baseline"/>
        <w:rPr>
          <w:lang w:eastAsia="ru-RU"/>
        </w:rPr>
      </w:pPr>
      <w:r w:rsidRPr="00AD5BDD">
        <w:rPr>
          <w:lang w:eastAsia="ru-RU"/>
        </w:rPr>
        <w:lastRenderedPageBreak/>
        <w:t>Приложение №1 к</w:t>
      </w:r>
      <w:r w:rsidR="0057075C" w:rsidRPr="00AD5BDD">
        <w:rPr>
          <w:lang w:eastAsia="ru-RU"/>
        </w:rPr>
        <w:t xml:space="preserve"> </w:t>
      </w:r>
      <w:r w:rsidRPr="00AD5BDD">
        <w:rPr>
          <w:lang w:eastAsia="ru-RU"/>
        </w:rPr>
        <w:t>Положению,</w:t>
      </w:r>
    </w:p>
    <w:p w14:paraId="73463F24" w14:textId="017277BE" w:rsidR="00362B73" w:rsidRPr="00AD5BDD" w:rsidRDefault="00362B73" w:rsidP="00AD5BDD">
      <w:pPr>
        <w:tabs>
          <w:tab w:val="left" w:pos="6195"/>
        </w:tabs>
        <w:autoSpaceDN w:val="0"/>
        <w:ind w:left="426"/>
        <w:jc w:val="right"/>
        <w:textAlignment w:val="baseline"/>
        <w:rPr>
          <w:lang w:eastAsia="ru-RU"/>
        </w:rPr>
      </w:pPr>
      <w:r w:rsidRPr="00AD5BDD">
        <w:rPr>
          <w:lang w:eastAsia="ru-RU"/>
        </w:rPr>
        <w:t xml:space="preserve"> утвержденному </w:t>
      </w:r>
      <w:r w:rsidR="00AD5BDD">
        <w:rPr>
          <w:lang w:eastAsia="ru-RU"/>
        </w:rPr>
        <w:t>р</w:t>
      </w:r>
      <w:r w:rsidRPr="00AD5BDD">
        <w:rPr>
          <w:lang w:eastAsia="ru-RU"/>
        </w:rPr>
        <w:t xml:space="preserve">ешением Думы </w:t>
      </w:r>
    </w:p>
    <w:p w14:paraId="09A89857" w14:textId="6E184AAC" w:rsidR="00362B73" w:rsidRPr="00AD5BDD" w:rsidRDefault="00362B73" w:rsidP="00AD5BDD">
      <w:pPr>
        <w:tabs>
          <w:tab w:val="left" w:pos="6195"/>
        </w:tabs>
        <w:autoSpaceDN w:val="0"/>
        <w:ind w:left="426"/>
        <w:jc w:val="right"/>
        <w:textAlignment w:val="baseline"/>
        <w:rPr>
          <w:lang w:eastAsia="ru-RU"/>
        </w:rPr>
      </w:pPr>
      <w:r w:rsidRPr="00AD5BDD">
        <w:rPr>
          <w:lang w:eastAsia="ru-RU"/>
        </w:rPr>
        <w:t>Байкаловского сельского поселения</w:t>
      </w:r>
    </w:p>
    <w:p w14:paraId="23E8FA8E" w14:textId="77777777" w:rsidR="00362B73" w:rsidRPr="00AD5BDD" w:rsidRDefault="00362B73" w:rsidP="00AD5BDD">
      <w:pPr>
        <w:tabs>
          <w:tab w:val="left" w:pos="6195"/>
        </w:tabs>
        <w:autoSpaceDN w:val="0"/>
        <w:ind w:left="426"/>
        <w:jc w:val="right"/>
        <w:textAlignment w:val="baseline"/>
        <w:rPr>
          <w:lang w:eastAsia="ru-RU"/>
        </w:rPr>
      </w:pPr>
      <w:r w:rsidRPr="00AD5BDD">
        <w:rPr>
          <w:lang w:eastAsia="ru-RU"/>
        </w:rPr>
        <w:t>Байкаловского муниципального района</w:t>
      </w:r>
    </w:p>
    <w:p w14:paraId="3BE0CEDC" w14:textId="77777777" w:rsidR="00362B73" w:rsidRPr="00AD5BDD" w:rsidRDefault="00362B73" w:rsidP="00AD5BDD">
      <w:pPr>
        <w:tabs>
          <w:tab w:val="left" w:pos="6195"/>
        </w:tabs>
        <w:autoSpaceDN w:val="0"/>
        <w:ind w:left="426"/>
        <w:jc w:val="right"/>
        <w:textAlignment w:val="baseline"/>
        <w:rPr>
          <w:lang w:eastAsia="ru-RU"/>
        </w:rPr>
      </w:pPr>
      <w:r w:rsidRPr="00AD5BDD">
        <w:rPr>
          <w:lang w:eastAsia="ru-RU"/>
        </w:rPr>
        <w:t>Свердловской области</w:t>
      </w:r>
    </w:p>
    <w:p w14:paraId="3A6CAD62" w14:textId="5E063B43" w:rsidR="00362B73" w:rsidRPr="00AD5BDD" w:rsidRDefault="00362B73" w:rsidP="00AD5BDD">
      <w:pPr>
        <w:tabs>
          <w:tab w:val="left" w:pos="6195"/>
        </w:tabs>
        <w:autoSpaceDN w:val="0"/>
        <w:ind w:left="426"/>
        <w:jc w:val="right"/>
        <w:textAlignment w:val="baseline"/>
        <w:rPr>
          <w:lang w:eastAsia="ru-RU"/>
        </w:rPr>
      </w:pPr>
      <w:r w:rsidRPr="00AD5BDD">
        <w:rPr>
          <w:lang w:eastAsia="ru-RU"/>
        </w:rPr>
        <w:t>от 31.08.2021 № 242</w:t>
      </w:r>
    </w:p>
    <w:p w14:paraId="76444BCF" w14:textId="392DA639" w:rsidR="00362B73" w:rsidRPr="00AD5BDD" w:rsidRDefault="00362B73" w:rsidP="00AD5BDD">
      <w:pPr>
        <w:tabs>
          <w:tab w:val="left" w:pos="6195"/>
        </w:tabs>
        <w:autoSpaceDN w:val="0"/>
        <w:ind w:left="426"/>
        <w:jc w:val="right"/>
        <w:textAlignment w:val="baseline"/>
        <w:rPr>
          <w:lang w:eastAsia="ru-RU"/>
        </w:rPr>
      </w:pPr>
      <w:r w:rsidRPr="00AD5BDD">
        <w:rPr>
          <w:lang w:eastAsia="ru-RU"/>
        </w:rPr>
        <w:t xml:space="preserve"> (в редакции от </w:t>
      </w:r>
      <w:r w:rsidR="004A1592">
        <w:rPr>
          <w:lang w:eastAsia="ru-RU"/>
        </w:rPr>
        <w:t>24.02.2022</w:t>
      </w:r>
      <w:r w:rsidRPr="00AD5BDD">
        <w:rPr>
          <w:lang w:eastAsia="ru-RU"/>
        </w:rPr>
        <w:t xml:space="preserve"> №</w:t>
      </w:r>
      <w:r w:rsidR="004A1592">
        <w:rPr>
          <w:lang w:eastAsia="ru-RU"/>
        </w:rPr>
        <w:t xml:space="preserve"> 263</w:t>
      </w:r>
      <w:r w:rsidRPr="00AD5BDD">
        <w:rPr>
          <w:lang w:eastAsia="ru-RU"/>
        </w:rPr>
        <w:t>)</w:t>
      </w:r>
    </w:p>
    <w:p w14:paraId="351D41C8" w14:textId="77777777" w:rsidR="00362B73" w:rsidRPr="00362B73" w:rsidRDefault="00362B73" w:rsidP="00AD5BDD">
      <w:pPr>
        <w:widowControl w:val="0"/>
        <w:autoSpaceDN w:val="0"/>
        <w:ind w:left="426"/>
        <w:textAlignment w:val="baseline"/>
        <w:rPr>
          <w:rFonts w:eastAsia="Calibri"/>
          <w:color w:val="000000"/>
          <w:lang w:eastAsia="en-US"/>
        </w:rPr>
      </w:pPr>
    </w:p>
    <w:p w14:paraId="3E71599E" w14:textId="77777777" w:rsidR="00362B73" w:rsidRPr="00362B73" w:rsidRDefault="00362B73" w:rsidP="00AD5BDD">
      <w:pPr>
        <w:autoSpaceDN w:val="0"/>
        <w:ind w:left="426"/>
        <w:jc w:val="center"/>
        <w:textAlignment w:val="baseline"/>
        <w:rPr>
          <w:rFonts w:eastAsia="SimSun"/>
          <w:b/>
          <w:bCs/>
          <w:kern w:val="3"/>
          <w:sz w:val="28"/>
          <w:szCs w:val="28"/>
          <w:lang w:eastAsia="zh-CN" w:bidi="hi-IN"/>
        </w:rPr>
      </w:pPr>
      <w:r w:rsidRPr="00362B73">
        <w:rPr>
          <w:rFonts w:eastAsia="SimSun"/>
          <w:b/>
          <w:bCs/>
          <w:kern w:val="3"/>
          <w:sz w:val="28"/>
          <w:szCs w:val="28"/>
          <w:lang w:eastAsia="zh-CN" w:bidi="hi-IN"/>
        </w:rPr>
        <w:t>Ключевые показатели в сфере муниципального жилищного контроля</w:t>
      </w:r>
    </w:p>
    <w:p w14:paraId="1D87D293" w14:textId="1FAD1184" w:rsidR="00362B73" w:rsidRPr="00362B73" w:rsidRDefault="00362B73" w:rsidP="00AD5BDD">
      <w:pPr>
        <w:autoSpaceDN w:val="0"/>
        <w:ind w:left="426"/>
        <w:jc w:val="center"/>
        <w:textAlignment w:val="baseline"/>
        <w:rPr>
          <w:sz w:val="28"/>
          <w:szCs w:val="28"/>
          <w:lang w:eastAsia="ru-RU"/>
        </w:rPr>
      </w:pPr>
      <w:r w:rsidRPr="00362B73">
        <w:rPr>
          <w:rFonts w:eastAsia="SimSun"/>
          <w:b/>
          <w:bCs/>
          <w:kern w:val="3"/>
          <w:sz w:val="28"/>
          <w:szCs w:val="28"/>
          <w:lang w:eastAsia="zh-CN" w:bidi="hi-IN"/>
        </w:rPr>
        <w:t xml:space="preserve">на территории </w:t>
      </w:r>
      <w:r w:rsidR="0057075C" w:rsidRPr="0057075C">
        <w:rPr>
          <w:rFonts w:eastAsia="SimSun"/>
          <w:b/>
          <w:bCs/>
          <w:color w:val="000000"/>
          <w:kern w:val="3"/>
          <w:sz w:val="28"/>
          <w:szCs w:val="28"/>
          <w:lang w:eastAsia="zh-CN" w:bidi="hi-IN"/>
        </w:rPr>
        <w:t xml:space="preserve">Байкаловского сельского поселения </w:t>
      </w:r>
      <w:r w:rsidRPr="00362B73">
        <w:rPr>
          <w:rFonts w:eastAsia="SimSun"/>
          <w:b/>
          <w:bCs/>
          <w:kern w:val="3"/>
          <w:sz w:val="28"/>
          <w:szCs w:val="28"/>
          <w:lang w:eastAsia="zh-CN" w:bidi="hi-IN"/>
        </w:rPr>
        <w:t>и их целевые значения, индикативные показатели в сфере</w:t>
      </w:r>
      <w:r w:rsidRPr="00362B73">
        <w:rPr>
          <w:rFonts w:ascii="Liberation Serif" w:eastAsia="SimSun" w:hAnsi="Liberation Serif" w:cs="Mangal"/>
          <w:b/>
          <w:kern w:val="3"/>
          <w:sz w:val="28"/>
          <w:szCs w:val="28"/>
          <w:lang w:eastAsia="zh-CN" w:bidi="hi-IN"/>
        </w:rPr>
        <w:t xml:space="preserve"> </w:t>
      </w:r>
      <w:r w:rsidRPr="00362B73">
        <w:rPr>
          <w:rFonts w:eastAsia="SimSun"/>
          <w:b/>
          <w:bCs/>
          <w:kern w:val="3"/>
          <w:sz w:val="28"/>
          <w:szCs w:val="28"/>
          <w:lang w:eastAsia="zh-CN" w:bidi="hi-IN"/>
        </w:rPr>
        <w:t xml:space="preserve">муниципального жилищного контроля на территории </w:t>
      </w:r>
      <w:r w:rsidR="0057075C" w:rsidRPr="0057075C">
        <w:rPr>
          <w:rFonts w:eastAsia="SimSun"/>
          <w:b/>
          <w:bCs/>
          <w:kern w:val="3"/>
          <w:sz w:val="28"/>
          <w:szCs w:val="28"/>
          <w:lang w:eastAsia="zh-CN" w:bidi="hi-IN"/>
        </w:rPr>
        <w:t>Байкаловского сельского поселения</w:t>
      </w:r>
    </w:p>
    <w:p w14:paraId="7EA61283" w14:textId="77777777" w:rsidR="00362B73" w:rsidRPr="00362B73" w:rsidRDefault="00362B73" w:rsidP="00AD5BDD">
      <w:pPr>
        <w:autoSpaceDN w:val="0"/>
        <w:ind w:left="426"/>
        <w:jc w:val="center"/>
        <w:textAlignment w:val="baseline"/>
        <w:rPr>
          <w:rFonts w:ascii="Liberation Serif" w:eastAsia="SimSun" w:hAnsi="Liberation Serif" w:cs="Mangal" w:hint="eastAsia"/>
          <w:b/>
          <w:kern w:val="3"/>
          <w:sz w:val="28"/>
          <w:szCs w:val="28"/>
          <w:lang w:eastAsia="zh-CN" w:bidi="hi-IN"/>
        </w:rPr>
      </w:pPr>
    </w:p>
    <w:p w14:paraId="442125DF" w14:textId="274EAEE0" w:rsidR="00362B73" w:rsidRPr="00362B73" w:rsidRDefault="00362B73" w:rsidP="00AD5BDD">
      <w:pPr>
        <w:autoSpaceDN w:val="0"/>
        <w:ind w:left="426" w:firstLine="737"/>
        <w:jc w:val="both"/>
        <w:textAlignment w:val="baseline"/>
        <w:rPr>
          <w:sz w:val="28"/>
          <w:szCs w:val="28"/>
          <w:lang w:eastAsia="ru-RU"/>
        </w:rPr>
      </w:pPr>
      <w:r w:rsidRPr="00362B73">
        <w:rPr>
          <w:rFonts w:eastAsia="SimSun"/>
          <w:kern w:val="3"/>
          <w:sz w:val="28"/>
          <w:szCs w:val="28"/>
          <w:lang w:eastAsia="zh-CN" w:bidi="hi-IN"/>
        </w:rPr>
        <w:t xml:space="preserve">1. Ключевые показатели в сфере муниципального </w:t>
      </w:r>
      <w:r w:rsidRPr="00362B73">
        <w:rPr>
          <w:rFonts w:eastAsia="SimSun"/>
          <w:bCs/>
          <w:kern w:val="3"/>
          <w:sz w:val="28"/>
          <w:szCs w:val="28"/>
          <w:lang w:eastAsia="zh-CN" w:bidi="hi-IN"/>
        </w:rPr>
        <w:t>жилищного</w:t>
      </w:r>
      <w:r w:rsidRPr="00362B73">
        <w:rPr>
          <w:rFonts w:eastAsia="SimSun"/>
          <w:kern w:val="3"/>
          <w:sz w:val="28"/>
          <w:szCs w:val="28"/>
          <w:lang w:eastAsia="zh-CN" w:bidi="hi-IN"/>
        </w:rPr>
        <w:t xml:space="preserve"> контроля на территории</w:t>
      </w:r>
      <w:r w:rsidRPr="00362B73">
        <w:rPr>
          <w:rFonts w:eastAsia="SimSun"/>
          <w:bCs/>
          <w:color w:val="000000"/>
          <w:kern w:val="3"/>
          <w:sz w:val="28"/>
          <w:szCs w:val="28"/>
          <w:lang w:eastAsia="zh-CN" w:bidi="hi-IN"/>
        </w:rPr>
        <w:t xml:space="preserve"> </w:t>
      </w:r>
      <w:r w:rsidR="0057075C" w:rsidRPr="0057075C">
        <w:rPr>
          <w:rFonts w:eastAsia="SimSun"/>
          <w:bCs/>
          <w:color w:val="000000"/>
          <w:kern w:val="3"/>
          <w:sz w:val="28"/>
          <w:szCs w:val="28"/>
          <w:lang w:eastAsia="zh-CN" w:bidi="hi-IN"/>
        </w:rPr>
        <w:t xml:space="preserve">Байкаловского сельского поселения </w:t>
      </w:r>
      <w:r w:rsidRPr="00362B73">
        <w:rPr>
          <w:rFonts w:eastAsia="SimSun"/>
          <w:kern w:val="3"/>
          <w:sz w:val="28"/>
          <w:szCs w:val="28"/>
          <w:lang w:eastAsia="zh-CN" w:bidi="hi-IN"/>
        </w:rPr>
        <w:t>и их целевые значения:</w:t>
      </w:r>
    </w:p>
    <w:p w14:paraId="46B6C6A2" w14:textId="77777777" w:rsidR="00362B73" w:rsidRPr="00362B73" w:rsidRDefault="00362B73" w:rsidP="00AD5BDD">
      <w:pPr>
        <w:autoSpaceDN w:val="0"/>
        <w:ind w:left="426" w:firstLine="737"/>
        <w:jc w:val="both"/>
        <w:textAlignment w:val="baseline"/>
        <w:rPr>
          <w:rFonts w:eastAsia="SimSun"/>
          <w:kern w:val="3"/>
          <w:sz w:val="28"/>
          <w:szCs w:val="28"/>
          <w:lang w:eastAsia="zh-CN" w:bidi="hi-IN"/>
        </w:rPr>
      </w:pPr>
    </w:p>
    <w:tbl>
      <w:tblPr>
        <w:tblW w:w="9905" w:type="dxa"/>
        <w:tblLayout w:type="fixed"/>
        <w:tblCellMar>
          <w:left w:w="10" w:type="dxa"/>
          <w:right w:w="10" w:type="dxa"/>
        </w:tblCellMar>
        <w:tblLook w:val="0000" w:firstRow="0" w:lastRow="0" w:firstColumn="0" w:lastColumn="0" w:noHBand="0" w:noVBand="0"/>
      </w:tblPr>
      <w:tblGrid>
        <w:gridCol w:w="7782"/>
        <w:gridCol w:w="2123"/>
      </w:tblGrid>
      <w:tr w:rsidR="00362B73" w:rsidRPr="00362B73" w14:paraId="3DFB5CC2" w14:textId="77777777" w:rsidTr="00C61A2C">
        <w:trPr>
          <w:trHeight w:val="574"/>
        </w:trPr>
        <w:tc>
          <w:tcPr>
            <w:tcW w:w="77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EF20E5" w14:textId="77777777" w:rsidR="00362B73" w:rsidRPr="00362B73" w:rsidRDefault="00362B73" w:rsidP="00AD5BDD">
            <w:pPr>
              <w:suppressLineNumbers/>
              <w:autoSpaceDN w:val="0"/>
              <w:spacing w:line="300" w:lineRule="atLeast"/>
              <w:ind w:left="426"/>
              <w:jc w:val="center"/>
              <w:textAlignment w:val="baseline"/>
              <w:rPr>
                <w:rFonts w:eastAsia="SimSun"/>
                <w:kern w:val="3"/>
                <w:sz w:val="28"/>
                <w:szCs w:val="28"/>
                <w:lang w:eastAsia="zh-CN" w:bidi="hi-IN"/>
              </w:rPr>
            </w:pPr>
            <w:r w:rsidRPr="00362B73">
              <w:rPr>
                <w:rFonts w:eastAsia="SimSun"/>
                <w:kern w:val="3"/>
                <w:sz w:val="28"/>
                <w:szCs w:val="28"/>
                <w:lang w:eastAsia="zh-CN" w:bidi="hi-IN"/>
              </w:rPr>
              <w:t>Ключевые показатели</w:t>
            </w:r>
          </w:p>
          <w:p w14:paraId="2CCDEE8C" w14:textId="77777777" w:rsidR="00362B73" w:rsidRPr="00362B73" w:rsidRDefault="00362B73" w:rsidP="00AD5BDD">
            <w:pPr>
              <w:autoSpaceDN w:val="0"/>
              <w:ind w:left="426"/>
              <w:textAlignment w:val="baseline"/>
              <w:rPr>
                <w:rFonts w:eastAsia="SimSun"/>
                <w:kern w:val="3"/>
                <w:sz w:val="28"/>
                <w:szCs w:val="28"/>
                <w:lang w:val="en-US" w:eastAsia="zh-CN" w:bidi="hi-IN"/>
              </w:rPr>
            </w:pPr>
          </w:p>
        </w:tc>
        <w:tc>
          <w:tcPr>
            <w:tcW w:w="21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45465A" w14:textId="77777777" w:rsidR="00362B73" w:rsidRPr="00362B73" w:rsidRDefault="00362B73" w:rsidP="00AD5BDD">
            <w:pPr>
              <w:suppressLineNumbers/>
              <w:autoSpaceDN w:val="0"/>
              <w:spacing w:line="300" w:lineRule="atLeast"/>
              <w:ind w:left="426"/>
              <w:jc w:val="center"/>
              <w:textAlignment w:val="baseline"/>
              <w:rPr>
                <w:rFonts w:eastAsia="SimSun"/>
                <w:kern w:val="3"/>
                <w:sz w:val="28"/>
                <w:szCs w:val="28"/>
                <w:lang w:eastAsia="zh-CN" w:bidi="hi-IN"/>
              </w:rPr>
            </w:pPr>
            <w:r w:rsidRPr="00362B73">
              <w:rPr>
                <w:rFonts w:eastAsia="SimSun"/>
                <w:kern w:val="3"/>
                <w:sz w:val="28"/>
                <w:szCs w:val="28"/>
                <w:lang w:eastAsia="zh-CN" w:bidi="hi-IN"/>
              </w:rPr>
              <w:t>Целевые значения</w:t>
            </w:r>
          </w:p>
          <w:p w14:paraId="43A8CE33" w14:textId="77777777" w:rsidR="00362B73" w:rsidRPr="00362B73" w:rsidRDefault="00362B73" w:rsidP="00AD5BDD">
            <w:pPr>
              <w:suppressLineNumbers/>
              <w:autoSpaceDN w:val="0"/>
              <w:spacing w:line="300" w:lineRule="atLeast"/>
              <w:ind w:left="426"/>
              <w:jc w:val="center"/>
              <w:textAlignment w:val="baseline"/>
              <w:rPr>
                <w:rFonts w:eastAsia="SimSun"/>
                <w:kern w:val="3"/>
                <w:sz w:val="28"/>
                <w:szCs w:val="28"/>
                <w:lang w:eastAsia="zh-CN" w:bidi="hi-IN"/>
              </w:rPr>
            </w:pPr>
            <w:r w:rsidRPr="00362B73">
              <w:rPr>
                <w:rFonts w:eastAsia="SimSun"/>
                <w:kern w:val="3"/>
                <w:sz w:val="28"/>
                <w:szCs w:val="28"/>
                <w:lang w:eastAsia="zh-CN" w:bidi="hi-IN"/>
              </w:rPr>
              <w:t>(%)</w:t>
            </w:r>
          </w:p>
        </w:tc>
      </w:tr>
      <w:tr w:rsidR="00362B73" w:rsidRPr="00362B73" w14:paraId="48DC6838" w14:textId="77777777" w:rsidTr="00C61A2C">
        <w:trPr>
          <w:trHeight w:val="574"/>
        </w:trPr>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14:paraId="6F225D55" w14:textId="77777777" w:rsidR="00362B73" w:rsidRPr="00362B73" w:rsidRDefault="00362B73" w:rsidP="00AD5BDD">
            <w:pPr>
              <w:suppressLineNumbers/>
              <w:autoSpaceDN w:val="0"/>
              <w:spacing w:line="300" w:lineRule="atLeast"/>
              <w:ind w:left="426"/>
              <w:jc w:val="both"/>
              <w:textAlignment w:val="baseline"/>
              <w:rPr>
                <w:rFonts w:eastAsia="SimSun"/>
                <w:kern w:val="3"/>
                <w:sz w:val="28"/>
                <w:szCs w:val="28"/>
                <w:lang w:eastAsia="zh-CN" w:bidi="hi-IN"/>
              </w:rPr>
            </w:pPr>
            <w:r w:rsidRPr="00362B73">
              <w:rPr>
                <w:rFonts w:eastAsia="SimSun"/>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638470" w14:textId="77777777" w:rsidR="00362B73" w:rsidRPr="00362B73" w:rsidRDefault="00362B73" w:rsidP="00AD5BDD">
            <w:pPr>
              <w:autoSpaceDN w:val="0"/>
              <w:spacing w:after="200" w:line="276" w:lineRule="auto"/>
              <w:ind w:left="426"/>
              <w:jc w:val="center"/>
              <w:textAlignment w:val="baseline"/>
              <w:rPr>
                <w:rFonts w:eastAsia="Calibri"/>
                <w:sz w:val="28"/>
                <w:szCs w:val="28"/>
                <w:lang w:eastAsia="en-US"/>
              </w:rPr>
            </w:pPr>
            <w:r w:rsidRPr="00362B73">
              <w:rPr>
                <w:rFonts w:eastAsia="Calibri"/>
                <w:sz w:val="28"/>
                <w:szCs w:val="28"/>
                <w:lang w:eastAsia="en-US"/>
              </w:rPr>
              <w:t>70-80</w:t>
            </w:r>
          </w:p>
        </w:tc>
      </w:tr>
      <w:tr w:rsidR="00362B73" w:rsidRPr="00362B73" w14:paraId="072106EE" w14:textId="77777777" w:rsidTr="00C61A2C">
        <w:trPr>
          <w:trHeight w:val="876"/>
        </w:trPr>
        <w:tc>
          <w:tcPr>
            <w:tcW w:w="7782" w:type="dxa"/>
            <w:tcBorders>
              <w:left w:val="single" w:sz="2" w:space="0" w:color="000000"/>
              <w:bottom w:val="single" w:sz="4" w:space="0" w:color="000000"/>
            </w:tcBorders>
            <w:shd w:val="clear" w:color="auto" w:fill="auto"/>
            <w:tcMar>
              <w:top w:w="55" w:type="dxa"/>
              <w:left w:w="55" w:type="dxa"/>
              <w:bottom w:w="55" w:type="dxa"/>
              <w:right w:w="55" w:type="dxa"/>
            </w:tcMar>
          </w:tcPr>
          <w:p w14:paraId="4A971AA3" w14:textId="77777777" w:rsidR="00362B73" w:rsidRPr="00362B73" w:rsidRDefault="00362B73" w:rsidP="00AD5BDD">
            <w:pPr>
              <w:suppressLineNumbers/>
              <w:autoSpaceDN w:val="0"/>
              <w:spacing w:line="300" w:lineRule="atLeast"/>
              <w:ind w:left="426"/>
              <w:jc w:val="both"/>
              <w:textAlignment w:val="baseline"/>
              <w:rPr>
                <w:rFonts w:eastAsia="SimSun"/>
                <w:kern w:val="3"/>
                <w:sz w:val="28"/>
                <w:szCs w:val="28"/>
                <w:lang w:eastAsia="zh-CN" w:bidi="hi-IN"/>
              </w:rPr>
            </w:pPr>
            <w:r w:rsidRPr="00362B73">
              <w:rPr>
                <w:rFonts w:eastAsia="SimSun"/>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3"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1E5C771" w14:textId="77777777" w:rsidR="00362B73" w:rsidRPr="00362B73" w:rsidRDefault="00362B73" w:rsidP="00AD5BDD">
            <w:pPr>
              <w:suppressLineNumbers/>
              <w:autoSpaceDN w:val="0"/>
              <w:spacing w:line="300" w:lineRule="atLeast"/>
              <w:ind w:left="426"/>
              <w:jc w:val="center"/>
              <w:textAlignment w:val="baseline"/>
              <w:rPr>
                <w:rFonts w:eastAsia="SimSun"/>
                <w:kern w:val="3"/>
                <w:sz w:val="28"/>
                <w:szCs w:val="28"/>
                <w:lang w:eastAsia="zh-CN" w:bidi="hi-IN"/>
              </w:rPr>
            </w:pPr>
            <w:r w:rsidRPr="00362B73">
              <w:rPr>
                <w:rFonts w:eastAsia="SimSun"/>
                <w:kern w:val="3"/>
                <w:sz w:val="28"/>
                <w:szCs w:val="28"/>
                <w:lang w:eastAsia="zh-CN" w:bidi="hi-IN"/>
              </w:rPr>
              <w:t>0</w:t>
            </w:r>
          </w:p>
        </w:tc>
      </w:tr>
      <w:tr w:rsidR="00362B73" w:rsidRPr="00362B73" w14:paraId="2BB68BFA" w14:textId="77777777" w:rsidTr="00C61A2C">
        <w:trPr>
          <w:trHeight w:val="1271"/>
        </w:trPr>
        <w:tc>
          <w:tcPr>
            <w:tcW w:w="778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91399E0" w14:textId="77777777" w:rsidR="00362B73" w:rsidRPr="00362B73" w:rsidRDefault="00362B73" w:rsidP="00AD5BDD">
            <w:pPr>
              <w:suppressLineNumbers/>
              <w:autoSpaceDN w:val="0"/>
              <w:spacing w:line="300" w:lineRule="atLeast"/>
              <w:ind w:left="426"/>
              <w:jc w:val="both"/>
              <w:textAlignment w:val="baseline"/>
              <w:rPr>
                <w:rFonts w:eastAsia="SimSun"/>
                <w:kern w:val="3"/>
                <w:sz w:val="28"/>
                <w:szCs w:val="28"/>
                <w:lang w:eastAsia="zh-CN" w:bidi="hi-IN"/>
              </w:rPr>
            </w:pPr>
            <w:r w:rsidRPr="00362B73">
              <w:rPr>
                <w:rFonts w:eastAsia="SimSun"/>
                <w:kern w:val="3"/>
                <w:sz w:val="28"/>
                <w:szCs w:val="28"/>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3"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14:paraId="2002EFCF" w14:textId="77777777" w:rsidR="00362B73" w:rsidRPr="00362B73" w:rsidRDefault="00362B73" w:rsidP="00AD5BDD">
            <w:pPr>
              <w:suppressLineNumbers/>
              <w:autoSpaceDN w:val="0"/>
              <w:spacing w:line="300" w:lineRule="atLeast"/>
              <w:ind w:left="426"/>
              <w:jc w:val="center"/>
              <w:textAlignment w:val="baseline"/>
              <w:rPr>
                <w:rFonts w:eastAsia="SimSun"/>
                <w:kern w:val="3"/>
                <w:sz w:val="28"/>
                <w:szCs w:val="28"/>
                <w:lang w:eastAsia="zh-CN" w:bidi="hi-IN"/>
              </w:rPr>
            </w:pPr>
            <w:r w:rsidRPr="00362B73">
              <w:rPr>
                <w:rFonts w:eastAsia="SimSun"/>
                <w:kern w:val="3"/>
                <w:sz w:val="28"/>
                <w:szCs w:val="28"/>
                <w:lang w:eastAsia="zh-CN" w:bidi="hi-IN"/>
              </w:rPr>
              <w:t>0</w:t>
            </w:r>
          </w:p>
        </w:tc>
      </w:tr>
    </w:tbl>
    <w:p w14:paraId="1524BD01"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p>
    <w:p w14:paraId="3D739845" w14:textId="3B5A5F2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sz w:val="28"/>
          <w:szCs w:val="28"/>
          <w:lang w:eastAsia="ru-RU"/>
        </w:rPr>
        <w:t xml:space="preserve">2. Индикативные показатели в сфере муниципального </w:t>
      </w:r>
      <w:r w:rsidRPr="00362B73">
        <w:rPr>
          <w:bCs/>
          <w:sz w:val="28"/>
          <w:szCs w:val="28"/>
          <w:lang w:eastAsia="ru-RU"/>
        </w:rPr>
        <w:t>жилищного</w:t>
      </w:r>
      <w:r w:rsidRPr="00362B73">
        <w:rPr>
          <w:sz w:val="28"/>
          <w:szCs w:val="28"/>
          <w:lang w:eastAsia="ru-RU"/>
        </w:rPr>
        <w:t xml:space="preserve"> контроля </w:t>
      </w:r>
      <w:r w:rsidRPr="00362B73">
        <w:rPr>
          <w:bCs/>
          <w:sz w:val="28"/>
          <w:szCs w:val="28"/>
          <w:lang w:eastAsia="ru-RU"/>
        </w:rPr>
        <w:t>на терри</w:t>
      </w:r>
      <w:r w:rsidR="0057075C" w:rsidRPr="0057075C">
        <w:rPr>
          <w:bCs/>
          <w:sz w:val="28"/>
          <w:szCs w:val="28"/>
          <w:lang w:eastAsia="ru-RU"/>
        </w:rPr>
        <w:t>тории Байкаловского сельского поселения</w:t>
      </w:r>
      <w:r w:rsidRPr="00362B73">
        <w:rPr>
          <w:bCs/>
          <w:color w:val="000000"/>
          <w:sz w:val="28"/>
          <w:szCs w:val="28"/>
          <w:lang w:eastAsia="ru-RU"/>
        </w:rPr>
        <w:t xml:space="preserve">: </w:t>
      </w:r>
    </w:p>
    <w:p w14:paraId="16A55ECB"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1) Количество плановых контрольных мероприятий, проведенных за отчетный период.</w:t>
      </w:r>
    </w:p>
    <w:p w14:paraId="61324F69"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2) Количество внеплановых контрольных мероприятий, проведенных за отчетный период.</w:t>
      </w:r>
    </w:p>
    <w:p w14:paraId="621D5BCA"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3)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B573CC3"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4) Общее количество контрольных мероприятий с взаимодействием, проведенных за отчетный период.</w:t>
      </w:r>
    </w:p>
    <w:p w14:paraId="7CC2B949"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lastRenderedPageBreak/>
        <w:t>5) Количество контрольных мероприятий с взаимодействием по каждому виду контрольных мероприятий, проведенных за отчетный период.</w:t>
      </w:r>
    </w:p>
    <w:p w14:paraId="554B2B6A"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6) Количество контрольных мероприятий, проведенных с использованием средств дистанционного взаимодействия, за отчетный период.</w:t>
      </w:r>
    </w:p>
    <w:p w14:paraId="3FCD7220"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7) Количество предостережений о недопустимости нарушения обязательных требований, объявленных за отчетный период.</w:t>
      </w:r>
    </w:p>
    <w:p w14:paraId="47A00FB0"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8) Количество контрольных мероприятий, по результатам которых выявлены нарушения обязательных требований, за отчетный период.</w:t>
      </w:r>
    </w:p>
    <w:p w14:paraId="6286B983"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9) Количество контрольных мероприятий, по итогам которых возбуждены дела об административных правонарушениях, за отчетный период.</w:t>
      </w:r>
    </w:p>
    <w:p w14:paraId="6587C9FA"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10) Сумма административных штрафов, наложенных по результатам контрольных мероприятий, за отчетный период.</w:t>
      </w:r>
    </w:p>
    <w:p w14:paraId="255C7189"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11) Количество направленных в органы прокуратуры заявлений о согласовании проведения контрольных мероприятий, за отчетный период.</w:t>
      </w:r>
    </w:p>
    <w:p w14:paraId="667C55F5"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4AFA72E4" w14:textId="77777777" w:rsidR="00362B73" w:rsidRPr="00362B73" w:rsidRDefault="00362B73" w:rsidP="00AD5BDD">
      <w:pPr>
        <w:shd w:val="clear" w:color="auto" w:fill="FFFFFF"/>
        <w:suppressAutoHyphens w:val="0"/>
        <w:autoSpaceDN w:val="0"/>
        <w:spacing w:after="150"/>
        <w:ind w:left="426" w:right="75" w:firstLine="567"/>
        <w:jc w:val="both"/>
        <w:rPr>
          <w:color w:val="000000"/>
          <w:sz w:val="28"/>
          <w:szCs w:val="28"/>
          <w:lang w:eastAsia="ru-RU"/>
        </w:rPr>
      </w:pPr>
      <w:r w:rsidRPr="00362B73">
        <w:rPr>
          <w:color w:val="000000"/>
          <w:sz w:val="28"/>
          <w:szCs w:val="28"/>
          <w:lang w:eastAsia="ru-RU"/>
        </w:rPr>
        <w:t>13) Общее количество учтенных объектов контроля на конец отчетного периода.</w:t>
      </w:r>
    </w:p>
    <w:p w14:paraId="05167B55"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14) Количество учтенных объектов контроля, отнесенных к категориям риска, по каждой из категорий риска, на конец отчетного периода.</w:t>
      </w:r>
    </w:p>
    <w:p w14:paraId="4A8631F0" w14:textId="77777777" w:rsidR="00362B73" w:rsidRPr="00362B73" w:rsidRDefault="00362B73" w:rsidP="00AD5BDD">
      <w:pPr>
        <w:shd w:val="clear" w:color="auto" w:fill="FFFFFF"/>
        <w:suppressAutoHyphens w:val="0"/>
        <w:autoSpaceDN w:val="0"/>
        <w:spacing w:after="150"/>
        <w:ind w:left="426" w:right="75" w:firstLine="567"/>
        <w:jc w:val="both"/>
        <w:rPr>
          <w:color w:val="000000"/>
          <w:sz w:val="28"/>
          <w:szCs w:val="28"/>
          <w:lang w:eastAsia="ru-RU"/>
        </w:rPr>
      </w:pPr>
      <w:r w:rsidRPr="00362B73">
        <w:rPr>
          <w:color w:val="000000"/>
          <w:sz w:val="28"/>
          <w:szCs w:val="28"/>
          <w:lang w:eastAsia="ru-RU"/>
        </w:rPr>
        <w:t>15) Количество учтенных контролируемых лиц на конец отчетного периода.</w:t>
      </w:r>
    </w:p>
    <w:p w14:paraId="193697A9"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16) Количество учтенных контролируемых лиц, в отношении которых проведены контрольные мероприятия, за отчетный период.</w:t>
      </w:r>
    </w:p>
    <w:p w14:paraId="5E64EF35"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17) Общее количество жалоб, поданных контролируемыми лицами в досудебном порядке за отчетный период.</w:t>
      </w:r>
    </w:p>
    <w:p w14:paraId="6139A2A9" w14:textId="77777777" w:rsidR="00362B73" w:rsidRPr="00362B73" w:rsidRDefault="00362B73" w:rsidP="00AD5BDD">
      <w:pPr>
        <w:shd w:val="clear" w:color="auto" w:fill="FFFFFF"/>
        <w:suppressAutoHyphens w:val="0"/>
        <w:autoSpaceDN w:val="0"/>
        <w:spacing w:after="150"/>
        <w:ind w:left="426" w:right="75" w:firstLine="567"/>
        <w:jc w:val="both"/>
        <w:rPr>
          <w:color w:val="000000"/>
          <w:sz w:val="28"/>
          <w:szCs w:val="28"/>
          <w:lang w:eastAsia="ru-RU"/>
        </w:rPr>
      </w:pPr>
      <w:r w:rsidRPr="00362B73">
        <w:rPr>
          <w:color w:val="000000"/>
          <w:sz w:val="28"/>
          <w:szCs w:val="28"/>
          <w:lang w:eastAsia="ru-RU"/>
        </w:rPr>
        <w:t>18) Количество жалоб, в отношении которых контрольным органом был нарушен срок рассмотрения, за отчетный период.</w:t>
      </w:r>
    </w:p>
    <w:p w14:paraId="7B222880"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6878A10C"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20)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76C72E6F"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 xml:space="preserve">21) Количество исковых заявлений об оспаривании решений, действий (бездействий) должностных лиц контрольных органов, направленных </w:t>
      </w:r>
      <w:r w:rsidRPr="00362B73">
        <w:rPr>
          <w:color w:val="000000"/>
          <w:sz w:val="28"/>
          <w:szCs w:val="28"/>
          <w:lang w:eastAsia="ru-RU"/>
        </w:rPr>
        <w:lastRenderedPageBreak/>
        <w:t>контролируемыми лицами в судебном порядке, по которым принято решение об удовлетворении заявленных требований, за отчетный период.</w:t>
      </w:r>
    </w:p>
    <w:p w14:paraId="524D59CD"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22)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sectPr w:rsidR="00362B73" w:rsidRPr="00362B73" w:rsidSect="006A2A18">
      <w:headerReference w:type="default" r:id="rId12"/>
      <w:headerReference w:type="first" r:id="rId13"/>
      <w:pgSz w:w="11906" w:h="16838"/>
      <w:pgMar w:top="709" w:right="566" w:bottom="567" w:left="1134" w:header="5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255B" w14:textId="77777777" w:rsidR="00676790" w:rsidRDefault="00676790">
      <w:r>
        <w:separator/>
      </w:r>
    </w:p>
  </w:endnote>
  <w:endnote w:type="continuationSeparator" w:id="0">
    <w:p w14:paraId="6EE0CC09" w14:textId="77777777" w:rsidR="00676790" w:rsidRDefault="0067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27F0" w14:textId="77777777" w:rsidR="00676790" w:rsidRDefault="00676790">
      <w:r>
        <w:separator/>
      </w:r>
    </w:p>
  </w:footnote>
  <w:footnote w:type="continuationSeparator" w:id="0">
    <w:p w14:paraId="0AE9A53F" w14:textId="77777777" w:rsidR="00676790" w:rsidRDefault="0067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C914" w14:textId="77777777" w:rsidR="00600195" w:rsidRDefault="00600195">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C0B0" w14:textId="77777777" w:rsidR="00600195" w:rsidRDefault="00600195">
    <w:pPr>
      <w:pStyle w:val="a9"/>
      <w:jc w:val="center"/>
      <w:rPr>
        <w:rFonts w:ascii="Liberation Serif" w:hAnsi="Liberation Seri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0909F88"/>
    <w:lvl w:ilvl="0">
      <w:numFmt w:val="bullet"/>
      <w:lvlText w:val="*"/>
      <w:lvlJc w:val="left"/>
    </w:lvl>
  </w:abstractNum>
  <w:abstractNum w:abstractNumId="1" w15:restartNumberingAfterBreak="0">
    <w:nsid w:val="071309F7"/>
    <w:multiLevelType w:val="multilevel"/>
    <w:tmpl w:val="17927F2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0A174B56"/>
    <w:multiLevelType w:val="multilevel"/>
    <w:tmpl w:val="FDFE971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0CB3650A"/>
    <w:multiLevelType w:val="multilevel"/>
    <w:tmpl w:val="D38A171E"/>
    <w:lvl w:ilvl="0">
      <w:start w:val="1"/>
      <w:numFmt w:val="decimal"/>
      <w:lvlText w:val="%1."/>
      <w:lvlJc w:val="left"/>
      <w:pPr>
        <w:ind w:left="928" w:hanging="360"/>
      </w:pPr>
      <w:rPr>
        <w:rFonts w:ascii="Times New Roman" w:hAnsi="Times New Roman" w:cs="Times New Roman" w:hint="default"/>
        <w:b w:val="0"/>
        <w:sz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D050951"/>
    <w:multiLevelType w:val="hybridMultilevel"/>
    <w:tmpl w:val="27C2C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401D5F"/>
    <w:multiLevelType w:val="multilevel"/>
    <w:tmpl w:val="17B28CD0"/>
    <w:lvl w:ilvl="0">
      <w:start w:val="110"/>
      <w:numFmt w:val="decimal"/>
      <w:lvlText w:val="%1."/>
      <w:lvlJc w:val="left"/>
      <w:pPr>
        <w:ind w:left="988" w:hanging="420"/>
      </w:pPr>
      <w:rPr>
        <w:rFonts w:eastAsia="Times New Roman"/>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15:restartNumberingAfterBreak="0">
    <w:nsid w:val="2A2334E8"/>
    <w:multiLevelType w:val="multilevel"/>
    <w:tmpl w:val="720216B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7" w15:restartNumberingAfterBreak="0">
    <w:nsid w:val="3EB024D0"/>
    <w:multiLevelType w:val="multilevel"/>
    <w:tmpl w:val="02A614EC"/>
    <w:lvl w:ilvl="0">
      <w:start w:val="154"/>
      <w:numFmt w:val="decimal"/>
      <w:lvlText w:val="%1."/>
      <w:lvlJc w:val="left"/>
      <w:pPr>
        <w:ind w:left="988" w:hanging="4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15:restartNumberingAfterBreak="0">
    <w:nsid w:val="595A0949"/>
    <w:multiLevelType w:val="multilevel"/>
    <w:tmpl w:val="DBA4CF96"/>
    <w:lvl w:ilvl="0">
      <w:start w:val="33"/>
      <w:numFmt w:val="decimal"/>
      <w:lvlText w:val="%1."/>
      <w:lvlJc w:val="left"/>
      <w:pPr>
        <w:ind w:left="928" w:hanging="360"/>
      </w:pPr>
      <w:rPr>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5A6643FE"/>
    <w:multiLevelType w:val="multilevel"/>
    <w:tmpl w:val="5A52952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76B019BA"/>
    <w:multiLevelType w:val="hybridMultilevel"/>
    <w:tmpl w:val="87D45712"/>
    <w:lvl w:ilvl="0" w:tplc="2E1C4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3"/>
  </w:num>
  <w:num w:numId="3">
    <w:abstractNumId w:val="8"/>
  </w:num>
  <w:num w:numId="4">
    <w:abstractNumId w:val="5"/>
  </w:num>
  <w:num w:numId="5">
    <w:abstractNumId w:val="7"/>
  </w:num>
  <w:num w:numId="6">
    <w:abstractNumId w:val="1"/>
  </w:num>
  <w:num w:numId="7">
    <w:abstractNumId w:val="9"/>
  </w:num>
  <w:num w:numId="8">
    <w:abstractNumId w:val="2"/>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9">
    <w:abstractNumId w:val="6"/>
  </w:num>
  <w:num w:numId="10">
    <w:abstractNumId w:val="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204B9"/>
    <w:rsid w:val="00034A01"/>
    <w:rsid w:val="00040130"/>
    <w:rsid w:val="00061406"/>
    <w:rsid w:val="0007313C"/>
    <w:rsid w:val="00074D97"/>
    <w:rsid w:val="000811B7"/>
    <w:rsid w:val="00092FEB"/>
    <w:rsid w:val="0009313E"/>
    <w:rsid w:val="0009723A"/>
    <w:rsid w:val="000C6DD3"/>
    <w:rsid w:val="000E4BD6"/>
    <w:rsid w:val="000E552F"/>
    <w:rsid w:val="000F1D1F"/>
    <w:rsid w:val="000F45B1"/>
    <w:rsid w:val="001039BB"/>
    <w:rsid w:val="00104C80"/>
    <w:rsid w:val="00105F6B"/>
    <w:rsid w:val="001102C4"/>
    <w:rsid w:val="00123249"/>
    <w:rsid w:val="0013683F"/>
    <w:rsid w:val="001460B4"/>
    <w:rsid w:val="00156802"/>
    <w:rsid w:val="00164FA6"/>
    <w:rsid w:val="001A27AA"/>
    <w:rsid w:val="001A58EE"/>
    <w:rsid w:val="001C41B8"/>
    <w:rsid w:val="001C7B36"/>
    <w:rsid w:val="001D0003"/>
    <w:rsid w:val="001D48F4"/>
    <w:rsid w:val="001E0865"/>
    <w:rsid w:val="001F03FB"/>
    <w:rsid w:val="00201259"/>
    <w:rsid w:val="00203B65"/>
    <w:rsid w:val="00204C52"/>
    <w:rsid w:val="002120DE"/>
    <w:rsid w:val="002211C8"/>
    <w:rsid w:val="00224F40"/>
    <w:rsid w:val="00230AF8"/>
    <w:rsid w:val="00231FB8"/>
    <w:rsid w:val="00233DD8"/>
    <w:rsid w:val="002345A3"/>
    <w:rsid w:val="002408C9"/>
    <w:rsid w:val="002418C2"/>
    <w:rsid w:val="0024753E"/>
    <w:rsid w:val="00250FCC"/>
    <w:rsid w:val="00270255"/>
    <w:rsid w:val="002912D1"/>
    <w:rsid w:val="002B19BA"/>
    <w:rsid w:val="002B2131"/>
    <w:rsid w:val="002B6AEE"/>
    <w:rsid w:val="002C0EA0"/>
    <w:rsid w:val="00301774"/>
    <w:rsid w:val="00305B65"/>
    <w:rsid w:val="003300B3"/>
    <w:rsid w:val="00336DF9"/>
    <w:rsid w:val="00337DCC"/>
    <w:rsid w:val="003417F2"/>
    <w:rsid w:val="00362B73"/>
    <w:rsid w:val="00366F0C"/>
    <w:rsid w:val="00367C0B"/>
    <w:rsid w:val="003946FF"/>
    <w:rsid w:val="003B5AD1"/>
    <w:rsid w:val="003C18FF"/>
    <w:rsid w:val="003C3396"/>
    <w:rsid w:val="003D0C79"/>
    <w:rsid w:val="00404937"/>
    <w:rsid w:val="00421D1F"/>
    <w:rsid w:val="004222F4"/>
    <w:rsid w:val="00457526"/>
    <w:rsid w:val="00460943"/>
    <w:rsid w:val="00476238"/>
    <w:rsid w:val="0047735F"/>
    <w:rsid w:val="00477ABE"/>
    <w:rsid w:val="004902AE"/>
    <w:rsid w:val="00495E7F"/>
    <w:rsid w:val="00496C8F"/>
    <w:rsid w:val="00497011"/>
    <w:rsid w:val="004A1592"/>
    <w:rsid w:val="004B4934"/>
    <w:rsid w:val="004B7FAB"/>
    <w:rsid w:val="004C61F9"/>
    <w:rsid w:val="004E36C1"/>
    <w:rsid w:val="0050210A"/>
    <w:rsid w:val="00510008"/>
    <w:rsid w:val="00515C83"/>
    <w:rsid w:val="00526946"/>
    <w:rsid w:val="005300E8"/>
    <w:rsid w:val="00535B8D"/>
    <w:rsid w:val="00551796"/>
    <w:rsid w:val="005559EA"/>
    <w:rsid w:val="0056706E"/>
    <w:rsid w:val="0057044F"/>
    <w:rsid w:val="0057075C"/>
    <w:rsid w:val="0057246C"/>
    <w:rsid w:val="00587A80"/>
    <w:rsid w:val="005B0224"/>
    <w:rsid w:val="005B5554"/>
    <w:rsid w:val="005F0281"/>
    <w:rsid w:val="005F3619"/>
    <w:rsid w:val="00600195"/>
    <w:rsid w:val="00626005"/>
    <w:rsid w:val="00633570"/>
    <w:rsid w:val="00641065"/>
    <w:rsid w:val="00665E56"/>
    <w:rsid w:val="00676790"/>
    <w:rsid w:val="006768FF"/>
    <w:rsid w:val="00690630"/>
    <w:rsid w:val="0069361C"/>
    <w:rsid w:val="006A0317"/>
    <w:rsid w:val="006A16B7"/>
    <w:rsid w:val="006A2A18"/>
    <w:rsid w:val="006B1894"/>
    <w:rsid w:val="006B23C8"/>
    <w:rsid w:val="006B68E8"/>
    <w:rsid w:val="006D5290"/>
    <w:rsid w:val="006D74A9"/>
    <w:rsid w:val="00703FDC"/>
    <w:rsid w:val="00715136"/>
    <w:rsid w:val="0072563A"/>
    <w:rsid w:val="00726D52"/>
    <w:rsid w:val="00741FC0"/>
    <w:rsid w:val="00745CC1"/>
    <w:rsid w:val="0075168C"/>
    <w:rsid w:val="00760808"/>
    <w:rsid w:val="0077474F"/>
    <w:rsid w:val="00791501"/>
    <w:rsid w:val="007921D7"/>
    <w:rsid w:val="00795EDE"/>
    <w:rsid w:val="007A0650"/>
    <w:rsid w:val="007A1181"/>
    <w:rsid w:val="007C6FC7"/>
    <w:rsid w:val="007E498F"/>
    <w:rsid w:val="0080334B"/>
    <w:rsid w:val="008128A6"/>
    <w:rsid w:val="00821DB2"/>
    <w:rsid w:val="0084181F"/>
    <w:rsid w:val="00846570"/>
    <w:rsid w:val="00852930"/>
    <w:rsid w:val="0086042D"/>
    <w:rsid w:val="008663E3"/>
    <w:rsid w:val="00873E9A"/>
    <w:rsid w:val="00880702"/>
    <w:rsid w:val="008F4DF9"/>
    <w:rsid w:val="008F521A"/>
    <w:rsid w:val="009328CB"/>
    <w:rsid w:val="00951F72"/>
    <w:rsid w:val="00960D71"/>
    <w:rsid w:val="00964D2E"/>
    <w:rsid w:val="00971BAA"/>
    <w:rsid w:val="009832D9"/>
    <w:rsid w:val="00987CCB"/>
    <w:rsid w:val="009A4711"/>
    <w:rsid w:val="009A521B"/>
    <w:rsid w:val="009D1653"/>
    <w:rsid w:val="009D219F"/>
    <w:rsid w:val="009D3159"/>
    <w:rsid w:val="009D77B7"/>
    <w:rsid w:val="00A10C39"/>
    <w:rsid w:val="00A15F15"/>
    <w:rsid w:val="00A2269C"/>
    <w:rsid w:val="00A30E1E"/>
    <w:rsid w:val="00A40330"/>
    <w:rsid w:val="00A43C70"/>
    <w:rsid w:val="00A55F4C"/>
    <w:rsid w:val="00A85949"/>
    <w:rsid w:val="00A920A0"/>
    <w:rsid w:val="00AA61C3"/>
    <w:rsid w:val="00AB42D9"/>
    <w:rsid w:val="00AB448A"/>
    <w:rsid w:val="00AB7842"/>
    <w:rsid w:val="00AD5BDD"/>
    <w:rsid w:val="00AE211E"/>
    <w:rsid w:val="00AF5E3E"/>
    <w:rsid w:val="00AF79F5"/>
    <w:rsid w:val="00B111D7"/>
    <w:rsid w:val="00B25428"/>
    <w:rsid w:val="00B31804"/>
    <w:rsid w:val="00B336B7"/>
    <w:rsid w:val="00B40E58"/>
    <w:rsid w:val="00B43844"/>
    <w:rsid w:val="00B51020"/>
    <w:rsid w:val="00B53226"/>
    <w:rsid w:val="00B54B1B"/>
    <w:rsid w:val="00B7026F"/>
    <w:rsid w:val="00B82307"/>
    <w:rsid w:val="00B93884"/>
    <w:rsid w:val="00BA75BB"/>
    <w:rsid w:val="00BE022B"/>
    <w:rsid w:val="00BF1677"/>
    <w:rsid w:val="00C24977"/>
    <w:rsid w:val="00C36CA9"/>
    <w:rsid w:val="00C434D1"/>
    <w:rsid w:val="00C70AB1"/>
    <w:rsid w:val="00C9242C"/>
    <w:rsid w:val="00C947B2"/>
    <w:rsid w:val="00C94D81"/>
    <w:rsid w:val="00CA1142"/>
    <w:rsid w:val="00CB2A87"/>
    <w:rsid w:val="00CC3B2F"/>
    <w:rsid w:val="00CD6668"/>
    <w:rsid w:val="00CE2982"/>
    <w:rsid w:val="00CE709B"/>
    <w:rsid w:val="00CF0751"/>
    <w:rsid w:val="00CF2323"/>
    <w:rsid w:val="00CF4C33"/>
    <w:rsid w:val="00D01919"/>
    <w:rsid w:val="00D05C90"/>
    <w:rsid w:val="00D16F3B"/>
    <w:rsid w:val="00D23D1B"/>
    <w:rsid w:val="00D23F6B"/>
    <w:rsid w:val="00D33B20"/>
    <w:rsid w:val="00D401C0"/>
    <w:rsid w:val="00D41FA8"/>
    <w:rsid w:val="00D602D2"/>
    <w:rsid w:val="00D87374"/>
    <w:rsid w:val="00D959E4"/>
    <w:rsid w:val="00DA5EB3"/>
    <w:rsid w:val="00DB4AF5"/>
    <w:rsid w:val="00DC35C9"/>
    <w:rsid w:val="00DD293F"/>
    <w:rsid w:val="00DE7CA6"/>
    <w:rsid w:val="00DF20CA"/>
    <w:rsid w:val="00E0551B"/>
    <w:rsid w:val="00E33BAD"/>
    <w:rsid w:val="00E33D73"/>
    <w:rsid w:val="00E4280A"/>
    <w:rsid w:val="00E47D88"/>
    <w:rsid w:val="00E53097"/>
    <w:rsid w:val="00E6399D"/>
    <w:rsid w:val="00E77C0C"/>
    <w:rsid w:val="00E967CF"/>
    <w:rsid w:val="00E97F35"/>
    <w:rsid w:val="00EA0DDA"/>
    <w:rsid w:val="00EB2315"/>
    <w:rsid w:val="00EB3757"/>
    <w:rsid w:val="00EE7F95"/>
    <w:rsid w:val="00EF272C"/>
    <w:rsid w:val="00EF38F0"/>
    <w:rsid w:val="00F01B4F"/>
    <w:rsid w:val="00F1456C"/>
    <w:rsid w:val="00F2467B"/>
    <w:rsid w:val="00F3096C"/>
    <w:rsid w:val="00F33495"/>
    <w:rsid w:val="00F7265A"/>
    <w:rsid w:val="00F72904"/>
    <w:rsid w:val="00F734A1"/>
    <w:rsid w:val="00F74FC6"/>
    <w:rsid w:val="00F76D60"/>
    <w:rsid w:val="00F973A1"/>
    <w:rsid w:val="00FB1509"/>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4FCC"/>
  <w15:docId w15:val="{EB586696-7B3D-40A0-8C4F-7F3612F9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F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 w:type="numbering" w:customStyle="1" w:styleId="WWNum1aa">
    <w:name w:val="WWNum1aa"/>
    <w:basedOn w:val="a2"/>
    <w:rsid w:val="00367C0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73;&#1072;&#1081;&#1082;&#1076;&#1091;&#1084;&#1072;.&#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sposelenie.ru" TargetMode="External"/><Relationship Id="rId4" Type="http://schemas.openxmlformats.org/officeDocument/2006/relationships/settings" Target="settings.xml"/><Relationship Id="rId9" Type="http://schemas.openxmlformats.org/officeDocument/2006/relationships/hyperlink" Target="https://bsposeleni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BD1A-22E3-4F15-8836-748296EB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17</cp:revision>
  <cp:lastPrinted>2022-02-24T08:22:00Z</cp:lastPrinted>
  <dcterms:created xsi:type="dcterms:W3CDTF">2021-11-15T05:15:00Z</dcterms:created>
  <dcterms:modified xsi:type="dcterms:W3CDTF">2022-02-24T08:22:00Z</dcterms:modified>
</cp:coreProperties>
</file>