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EA580" w14:textId="77777777" w:rsidR="0056706E" w:rsidRDefault="0056706E" w:rsidP="00FA0AAF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3D33DAA8" wp14:editId="0958325B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75FEE40" w14:textId="77777777" w:rsidR="00B93884" w:rsidRDefault="0056706E" w:rsidP="00FA0AA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2643E36B" w14:textId="77777777" w:rsidR="0056706E" w:rsidRDefault="0056706E" w:rsidP="00FA0AA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14:paraId="1578555E" w14:textId="15A98C90" w:rsidR="00054C20" w:rsidRDefault="00054C20" w:rsidP="00FA0AAF">
      <w:pPr>
        <w:ind w:left="284"/>
        <w:jc w:val="center"/>
        <w:rPr>
          <w:sz w:val="28"/>
          <w:szCs w:val="28"/>
        </w:rPr>
      </w:pPr>
      <w:r w:rsidRPr="00054C20">
        <w:rPr>
          <w:sz w:val="28"/>
          <w:szCs w:val="28"/>
        </w:rPr>
        <w:t>Бай</w:t>
      </w:r>
      <w:r>
        <w:rPr>
          <w:sz w:val="28"/>
          <w:szCs w:val="28"/>
        </w:rPr>
        <w:t>каловский муниципальный район</w:t>
      </w:r>
    </w:p>
    <w:p w14:paraId="24821E8C" w14:textId="77777777" w:rsidR="00D25E1B" w:rsidRDefault="00D25E1B" w:rsidP="00FA0AAF">
      <w:pPr>
        <w:ind w:left="284"/>
        <w:jc w:val="center"/>
        <w:rPr>
          <w:sz w:val="28"/>
          <w:szCs w:val="28"/>
        </w:rPr>
      </w:pPr>
    </w:p>
    <w:p w14:paraId="446FB44A" w14:textId="77777777" w:rsidR="0056706E" w:rsidRDefault="0056706E" w:rsidP="00FA0AAF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="00937D1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Байкаловского сельского поселения</w:t>
      </w:r>
    </w:p>
    <w:p w14:paraId="0C645D1E" w14:textId="3D104A82" w:rsidR="0056706E" w:rsidRPr="00301774" w:rsidRDefault="00937D13" w:rsidP="00FA0AAF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5</w:t>
      </w:r>
      <w:r w:rsidR="002C24F7">
        <w:rPr>
          <w:sz w:val="28"/>
          <w:szCs w:val="28"/>
        </w:rPr>
        <w:t>2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</w:p>
    <w:p w14:paraId="6DFF1C46" w14:textId="77777777" w:rsidR="00911FAC" w:rsidRDefault="00911FAC" w:rsidP="00FA0AAF">
      <w:pPr>
        <w:ind w:left="284"/>
        <w:jc w:val="center"/>
        <w:rPr>
          <w:color w:val="000000"/>
          <w:sz w:val="28"/>
          <w:szCs w:val="28"/>
        </w:rPr>
      </w:pPr>
    </w:p>
    <w:p w14:paraId="34FCFAE2" w14:textId="467ABF06" w:rsidR="0056706E" w:rsidRDefault="0056706E" w:rsidP="00FA0AAF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14:paraId="683181EC" w14:textId="77777777" w:rsidR="004B4934" w:rsidRDefault="004B4934" w:rsidP="00FA0AAF">
      <w:pPr>
        <w:ind w:left="284"/>
        <w:rPr>
          <w:sz w:val="28"/>
          <w:szCs w:val="28"/>
        </w:rPr>
      </w:pPr>
    </w:p>
    <w:p w14:paraId="4E522D90" w14:textId="1B4E1172" w:rsidR="0056706E" w:rsidRDefault="002C24F7" w:rsidP="00FA0AAF">
      <w:pPr>
        <w:ind w:left="284"/>
        <w:rPr>
          <w:color w:val="000000"/>
          <w:sz w:val="28"/>
          <w:szCs w:val="28"/>
        </w:rPr>
      </w:pPr>
      <w:r>
        <w:rPr>
          <w:sz w:val="28"/>
          <w:szCs w:val="28"/>
        </w:rPr>
        <w:t>23</w:t>
      </w:r>
      <w:r w:rsidR="00937D13">
        <w:rPr>
          <w:sz w:val="28"/>
          <w:szCs w:val="28"/>
        </w:rPr>
        <w:t xml:space="preserve"> декабря </w:t>
      </w:r>
      <w:r w:rsidR="00D33B20">
        <w:rPr>
          <w:sz w:val="28"/>
          <w:szCs w:val="28"/>
        </w:rPr>
        <w:t>20</w:t>
      </w:r>
      <w:r w:rsidR="004B4934">
        <w:rPr>
          <w:sz w:val="28"/>
          <w:szCs w:val="28"/>
        </w:rPr>
        <w:t>21</w:t>
      </w:r>
      <w:r w:rsidR="0056706E" w:rsidRPr="00301774">
        <w:rPr>
          <w:sz w:val="28"/>
          <w:szCs w:val="28"/>
        </w:rPr>
        <w:t>г.</w:t>
      </w:r>
      <w:r w:rsidR="00937D13">
        <w:rPr>
          <w:sz w:val="28"/>
          <w:szCs w:val="28"/>
        </w:rPr>
        <w:t xml:space="preserve">            </w:t>
      </w:r>
      <w:r w:rsidR="009E6E65">
        <w:rPr>
          <w:sz w:val="28"/>
          <w:szCs w:val="28"/>
        </w:rPr>
        <w:t xml:space="preserve"> </w:t>
      </w:r>
      <w:r w:rsidR="00937D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</w:t>
      </w:r>
      <w:r w:rsidR="00937D13">
        <w:rPr>
          <w:sz w:val="28"/>
          <w:szCs w:val="28"/>
        </w:rPr>
        <w:t xml:space="preserve">   </w:t>
      </w:r>
      <w:r w:rsidR="0056706E">
        <w:rPr>
          <w:color w:val="000000"/>
          <w:sz w:val="28"/>
          <w:szCs w:val="28"/>
        </w:rPr>
        <w:t>с.</w:t>
      </w:r>
      <w:r w:rsidR="00937D13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</w:t>
      </w:r>
      <w:r w:rsidR="009E6E65">
        <w:rPr>
          <w:color w:val="000000"/>
          <w:sz w:val="28"/>
          <w:szCs w:val="28"/>
        </w:rPr>
        <w:t xml:space="preserve">                                          </w:t>
      </w:r>
      <w:r w:rsidR="0056706E">
        <w:rPr>
          <w:color w:val="000000"/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 xml:space="preserve">№ </w:t>
      </w:r>
      <w:r w:rsidR="00911FAC">
        <w:rPr>
          <w:sz w:val="28"/>
          <w:szCs w:val="28"/>
        </w:rPr>
        <w:t>254</w:t>
      </w:r>
    </w:p>
    <w:p w14:paraId="41AAC1FB" w14:textId="77777777" w:rsidR="00BF1677" w:rsidRDefault="00BF1677" w:rsidP="00FA0AAF">
      <w:pPr>
        <w:ind w:left="284"/>
        <w:jc w:val="center"/>
        <w:rPr>
          <w:b/>
          <w:bCs/>
          <w:sz w:val="28"/>
          <w:szCs w:val="28"/>
        </w:rPr>
      </w:pPr>
    </w:p>
    <w:p w14:paraId="1A112B0B" w14:textId="7618275B" w:rsidR="00937D13" w:rsidRPr="00EB77A4" w:rsidRDefault="00937D13" w:rsidP="00937D13">
      <w:pPr>
        <w:widowControl w:val="0"/>
        <w:autoSpaceDE w:val="0"/>
        <w:jc w:val="center"/>
        <w:rPr>
          <w:rFonts w:eastAsia="Calibri"/>
          <w:b/>
          <w:bCs/>
          <w:lang w:eastAsia="zh-CN"/>
        </w:rPr>
      </w:pPr>
      <w:r w:rsidRPr="00EC1FFC">
        <w:rPr>
          <w:b/>
          <w:bCs/>
          <w:sz w:val="28"/>
          <w:szCs w:val="28"/>
          <w:lang w:eastAsia="ru-RU"/>
        </w:rPr>
        <w:t>О</w:t>
      </w:r>
      <w:r>
        <w:rPr>
          <w:b/>
          <w:bCs/>
          <w:sz w:val="28"/>
          <w:szCs w:val="28"/>
          <w:lang w:eastAsia="ru-RU"/>
        </w:rPr>
        <w:t xml:space="preserve">б утверждении </w:t>
      </w:r>
      <w:r w:rsidR="004A4AF6">
        <w:rPr>
          <w:rFonts w:eastAsia="Calibri"/>
          <w:b/>
          <w:bCs/>
          <w:color w:val="000000"/>
          <w:sz w:val="28"/>
          <w:szCs w:val="28"/>
          <w:lang w:eastAsia="zh-CN"/>
        </w:rPr>
        <w:t>и</w:t>
      </w:r>
      <w:r w:rsidRPr="00EB77A4">
        <w:rPr>
          <w:rFonts w:eastAsia="Calibri"/>
          <w:b/>
          <w:bCs/>
          <w:color w:val="000000"/>
          <w:sz w:val="28"/>
          <w:szCs w:val="28"/>
          <w:lang w:eastAsia="zh-CN"/>
        </w:rPr>
        <w:t>ндикатор</w:t>
      </w:r>
      <w:r>
        <w:rPr>
          <w:rFonts w:eastAsia="Calibri"/>
          <w:b/>
          <w:bCs/>
          <w:color w:val="000000"/>
          <w:sz w:val="28"/>
          <w:szCs w:val="28"/>
          <w:lang w:eastAsia="zh-CN"/>
        </w:rPr>
        <w:t>ов</w:t>
      </w:r>
      <w:r w:rsidRPr="00EB77A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риска нарушения обязательных требований, используемые </w:t>
      </w:r>
      <w:r w:rsidR="004A4AF6">
        <w:rPr>
          <w:rFonts w:eastAsia="Calibri"/>
          <w:b/>
          <w:bCs/>
          <w:color w:val="000000"/>
          <w:sz w:val="28"/>
          <w:szCs w:val="28"/>
          <w:lang w:eastAsia="zh-CN"/>
        </w:rPr>
        <w:t>в качестве основания для</w:t>
      </w:r>
      <w:r w:rsidRPr="00EB77A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 проведения внеплановых</w:t>
      </w:r>
    </w:p>
    <w:p w14:paraId="1FACF960" w14:textId="4AA120F2" w:rsidR="00937D13" w:rsidRPr="00EB77A4" w:rsidRDefault="00937D13" w:rsidP="00937D13">
      <w:pPr>
        <w:widowControl w:val="0"/>
        <w:autoSpaceDE w:val="0"/>
        <w:jc w:val="center"/>
        <w:rPr>
          <w:rFonts w:eastAsia="Calibri"/>
          <w:b/>
          <w:color w:val="000000"/>
          <w:sz w:val="28"/>
          <w:szCs w:val="28"/>
          <w:lang w:eastAsia="zh-CN"/>
        </w:rPr>
      </w:pPr>
      <w:r w:rsidRPr="00EB77A4">
        <w:rPr>
          <w:rFonts w:eastAsia="Calibri"/>
          <w:b/>
          <w:bCs/>
          <w:color w:val="000000"/>
          <w:sz w:val="28"/>
          <w:szCs w:val="28"/>
          <w:lang w:eastAsia="zh-CN"/>
        </w:rPr>
        <w:t xml:space="preserve">проверок при осуществлении </w:t>
      </w:r>
      <w:r w:rsidR="004A4AF6">
        <w:rPr>
          <w:rFonts w:eastAsia="Calibri"/>
          <w:b/>
          <w:bCs/>
          <w:color w:val="000000"/>
          <w:sz w:val="28"/>
          <w:szCs w:val="28"/>
          <w:lang w:eastAsia="zh-CN"/>
        </w:rPr>
        <w:t>муниципального жилищного контроля</w:t>
      </w:r>
    </w:p>
    <w:p w14:paraId="49E78A14" w14:textId="77777777" w:rsidR="00937D13" w:rsidRDefault="00937D13" w:rsidP="00937D13">
      <w:pPr>
        <w:rPr>
          <w:sz w:val="28"/>
          <w:szCs w:val="28"/>
        </w:rPr>
      </w:pPr>
    </w:p>
    <w:p w14:paraId="52A8EF91" w14:textId="2C950EAD" w:rsidR="009A24D4" w:rsidRPr="00054C20" w:rsidRDefault="001C7E35" w:rsidP="00FA0AAF">
      <w:pPr>
        <w:tabs>
          <w:tab w:val="left" w:pos="0"/>
        </w:tabs>
        <w:autoSpaceDN w:val="0"/>
        <w:ind w:left="284"/>
        <w:jc w:val="both"/>
        <w:textAlignment w:val="baseline"/>
        <w:rPr>
          <w:rFonts w:eastAsia="SimSun"/>
          <w:kern w:val="3"/>
          <w:sz w:val="28"/>
          <w:lang w:eastAsia="zh-CN" w:bidi="hi-IN"/>
        </w:rPr>
      </w:pPr>
      <w:r>
        <w:rPr>
          <w:color w:val="000000"/>
          <w:sz w:val="28"/>
          <w:szCs w:val="28"/>
        </w:rPr>
        <w:tab/>
      </w:r>
      <w:r w:rsidR="00937D13" w:rsidRPr="00EC1FFC">
        <w:rPr>
          <w:sz w:val="28"/>
          <w:szCs w:val="28"/>
        </w:rPr>
        <w:t xml:space="preserve">В </w:t>
      </w:r>
      <w:r w:rsidR="00937D13" w:rsidRPr="001446DD">
        <w:rPr>
          <w:sz w:val="28"/>
          <w:szCs w:val="28"/>
          <w:lang w:eastAsia="ru-RU"/>
        </w:rPr>
        <w:t xml:space="preserve">соответствии с </w:t>
      </w:r>
      <w:r w:rsidR="00937D13">
        <w:rPr>
          <w:sz w:val="28"/>
          <w:szCs w:val="28"/>
          <w:lang w:eastAsia="ru-RU"/>
        </w:rPr>
        <w:t>Жилищн</w:t>
      </w:r>
      <w:r w:rsidR="00C838ED">
        <w:rPr>
          <w:sz w:val="28"/>
          <w:szCs w:val="28"/>
          <w:lang w:eastAsia="ru-RU"/>
        </w:rPr>
        <w:t>ым</w:t>
      </w:r>
      <w:r w:rsidR="00937D13">
        <w:rPr>
          <w:sz w:val="28"/>
          <w:szCs w:val="28"/>
          <w:lang w:eastAsia="ru-RU"/>
        </w:rPr>
        <w:t xml:space="preserve"> кодекс</w:t>
      </w:r>
      <w:r w:rsidR="00C838ED">
        <w:rPr>
          <w:sz w:val="28"/>
          <w:szCs w:val="28"/>
          <w:lang w:eastAsia="ru-RU"/>
        </w:rPr>
        <w:t>ом</w:t>
      </w:r>
      <w:r w:rsidR="00937D13">
        <w:rPr>
          <w:sz w:val="28"/>
          <w:szCs w:val="28"/>
          <w:lang w:eastAsia="ru-RU"/>
        </w:rPr>
        <w:t xml:space="preserve"> Российской Федерации </w:t>
      </w:r>
      <w:r w:rsidR="00C838ED">
        <w:rPr>
          <w:sz w:val="28"/>
          <w:szCs w:val="28"/>
          <w:lang w:eastAsia="ru-RU"/>
        </w:rPr>
        <w:t>Федеральными законами от 06.10.2003 №131-ФЗ «Об общих принципах организации местного самоуправления в Российской Федерации», от</w:t>
      </w:r>
      <w:r w:rsidR="00F51E62">
        <w:rPr>
          <w:sz w:val="28"/>
          <w:szCs w:val="28"/>
          <w:lang w:eastAsia="ru-RU"/>
        </w:rPr>
        <w:t xml:space="preserve"> </w:t>
      </w:r>
      <w:r w:rsidR="00C838ED">
        <w:rPr>
          <w:sz w:val="28"/>
          <w:szCs w:val="28"/>
          <w:lang w:eastAsia="ru-RU"/>
        </w:rPr>
        <w:t>31.07.2020 №248-ФЗ «О государственном контроле (надзоре) и муниципальном контроле в Российской Федерации»</w:t>
      </w:r>
      <w:r w:rsidR="00C611B9" w:rsidRPr="00600195">
        <w:rPr>
          <w:rFonts w:eastAsia="SimSun"/>
          <w:kern w:val="3"/>
          <w:sz w:val="28"/>
          <w:lang w:eastAsia="zh-CN" w:bidi="hi-IN"/>
        </w:rPr>
        <w:t xml:space="preserve">, Дума </w:t>
      </w:r>
      <w:r w:rsidR="00C611B9">
        <w:rPr>
          <w:rFonts w:eastAsia="SimSun"/>
          <w:kern w:val="3"/>
          <w:sz w:val="28"/>
          <w:lang w:eastAsia="zh-CN" w:bidi="hi-IN"/>
        </w:rPr>
        <w:t>Байкаловского сельского поселения</w:t>
      </w:r>
    </w:p>
    <w:p w14:paraId="35FB6066" w14:textId="77777777" w:rsidR="001C7E35" w:rsidRPr="001C7E35" w:rsidRDefault="001C7E35" w:rsidP="00937D13">
      <w:pPr>
        <w:jc w:val="both"/>
        <w:rPr>
          <w:sz w:val="28"/>
          <w:szCs w:val="28"/>
        </w:rPr>
      </w:pPr>
    </w:p>
    <w:p w14:paraId="07ADF0EA" w14:textId="77777777" w:rsidR="009A24D4" w:rsidRDefault="001C7E35" w:rsidP="00FA0AAF">
      <w:pPr>
        <w:ind w:left="284"/>
        <w:jc w:val="center"/>
        <w:rPr>
          <w:sz w:val="28"/>
          <w:szCs w:val="28"/>
        </w:rPr>
      </w:pPr>
      <w:r w:rsidRPr="001C7E35">
        <w:rPr>
          <w:sz w:val="28"/>
          <w:szCs w:val="28"/>
        </w:rPr>
        <w:t>РЕШИЛА:</w:t>
      </w:r>
    </w:p>
    <w:p w14:paraId="36FFFBE7" w14:textId="77777777" w:rsidR="001C7E35" w:rsidRDefault="001C7E35" w:rsidP="00FA0AAF">
      <w:pPr>
        <w:ind w:left="284"/>
        <w:jc w:val="center"/>
        <w:rPr>
          <w:sz w:val="28"/>
          <w:szCs w:val="28"/>
        </w:rPr>
      </w:pPr>
    </w:p>
    <w:p w14:paraId="156F9DEB" w14:textId="36E5F6ED" w:rsidR="00937D13" w:rsidRPr="00937D13" w:rsidRDefault="001C7E35" w:rsidP="00937D13">
      <w:pPr>
        <w:widowControl w:val="0"/>
        <w:autoSpaceDE w:val="0"/>
        <w:ind w:left="284" w:firstLine="424"/>
        <w:jc w:val="both"/>
        <w:rPr>
          <w:rFonts w:eastAsia="Calibri"/>
          <w:color w:val="000000"/>
          <w:sz w:val="28"/>
          <w:szCs w:val="28"/>
          <w:lang w:eastAsia="zh-CN"/>
        </w:rPr>
      </w:pPr>
      <w:r>
        <w:rPr>
          <w:sz w:val="28"/>
          <w:szCs w:val="28"/>
        </w:rPr>
        <w:t>1.</w:t>
      </w:r>
      <w:r w:rsidR="00937D13" w:rsidRPr="00937D13">
        <w:rPr>
          <w:sz w:val="28"/>
          <w:szCs w:val="28"/>
        </w:rPr>
        <w:t xml:space="preserve"> </w:t>
      </w:r>
      <w:r w:rsidR="00937D13">
        <w:rPr>
          <w:sz w:val="28"/>
          <w:szCs w:val="28"/>
        </w:rPr>
        <w:t xml:space="preserve">Утвердить индикаторы </w:t>
      </w:r>
      <w:r w:rsidR="00937D13" w:rsidRPr="00890F34">
        <w:rPr>
          <w:sz w:val="28"/>
          <w:szCs w:val="28"/>
        </w:rPr>
        <w:t xml:space="preserve">риска нарушения обязательных требований, </w:t>
      </w:r>
      <w:r w:rsidR="00937D13" w:rsidRPr="006866EE">
        <w:rPr>
          <w:sz w:val="28"/>
          <w:szCs w:val="28"/>
        </w:rPr>
        <w:t xml:space="preserve">используемых в качестве основания для проведения внеплановых проверок </w:t>
      </w:r>
      <w:r w:rsidR="00937D13" w:rsidRPr="00EB77A4">
        <w:rPr>
          <w:rFonts w:eastAsia="Calibri"/>
          <w:bCs/>
          <w:color w:val="000000"/>
          <w:sz w:val="28"/>
          <w:szCs w:val="28"/>
          <w:lang w:eastAsia="zh-CN"/>
        </w:rPr>
        <w:t xml:space="preserve">при осуществлении </w:t>
      </w:r>
      <w:r w:rsidR="00C838ED">
        <w:rPr>
          <w:rFonts w:eastAsia="Calibri"/>
          <w:bCs/>
          <w:color w:val="000000"/>
          <w:sz w:val="28"/>
          <w:szCs w:val="28"/>
          <w:lang w:eastAsia="zh-CN"/>
        </w:rPr>
        <w:t>муниципального жилищного контроля</w:t>
      </w:r>
      <w:r w:rsidR="00937D13">
        <w:rPr>
          <w:rFonts w:eastAsia="Calibri"/>
          <w:bCs/>
          <w:color w:val="000000"/>
          <w:sz w:val="28"/>
          <w:szCs w:val="28"/>
          <w:lang w:eastAsia="zh-CN"/>
        </w:rPr>
        <w:t xml:space="preserve">, </w:t>
      </w:r>
      <w:r w:rsidR="00937D13">
        <w:rPr>
          <w:sz w:val="28"/>
          <w:szCs w:val="28"/>
        </w:rPr>
        <w:t xml:space="preserve">согласно приложению к настоящему </w:t>
      </w:r>
      <w:r w:rsidR="009E6E65">
        <w:rPr>
          <w:sz w:val="28"/>
          <w:szCs w:val="28"/>
        </w:rPr>
        <w:t>р</w:t>
      </w:r>
      <w:r w:rsidR="00937D13">
        <w:rPr>
          <w:sz w:val="28"/>
          <w:szCs w:val="28"/>
        </w:rPr>
        <w:t>ешению.</w:t>
      </w:r>
    </w:p>
    <w:p w14:paraId="760A0168" w14:textId="2568F9D1" w:rsidR="005E3266" w:rsidRDefault="001C7E35" w:rsidP="00937D13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</w:t>
      </w:r>
      <w:r w:rsidR="006A0E0A">
        <w:rPr>
          <w:color w:val="000000"/>
          <w:sz w:val="28"/>
          <w:szCs w:val="28"/>
        </w:rPr>
        <w:t>Настоящее решение</w:t>
      </w:r>
      <w:r w:rsidR="009E6E65">
        <w:rPr>
          <w:color w:val="000000"/>
          <w:sz w:val="28"/>
          <w:szCs w:val="28"/>
        </w:rPr>
        <w:t xml:space="preserve"> </w:t>
      </w:r>
      <w:r w:rsidR="006A0E0A" w:rsidRPr="006A0E0A">
        <w:rPr>
          <w:color w:val="000000"/>
          <w:sz w:val="28"/>
          <w:szCs w:val="28"/>
        </w:rPr>
        <w:t>вступает в силу с 01 января 2022 года</w:t>
      </w:r>
      <w:r w:rsidR="006A0E0A">
        <w:rPr>
          <w:color w:val="000000"/>
          <w:sz w:val="28"/>
          <w:szCs w:val="28"/>
        </w:rPr>
        <w:t xml:space="preserve">. </w:t>
      </w:r>
    </w:p>
    <w:p w14:paraId="78E4E618" w14:textId="7A912614" w:rsidR="005E3266" w:rsidRDefault="001C7E35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</w:t>
      </w:r>
      <w:r w:rsidR="005E3266" w:rsidRPr="005E3266">
        <w:rPr>
          <w:color w:val="000000"/>
          <w:sz w:val="28"/>
          <w:szCs w:val="28"/>
        </w:rPr>
        <w:t>Настоя</w:t>
      </w:r>
      <w:r w:rsidR="00937D13">
        <w:rPr>
          <w:color w:val="000000"/>
          <w:sz w:val="28"/>
          <w:szCs w:val="28"/>
        </w:rPr>
        <w:t>щее решение опубликовать</w:t>
      </w:r>
      <w:r w:rsidR="005E3266" w:rsidRPr="005E3266">
        <w:rPr>
          <w:color w:val="000000"/>
          <w:sz w:val="28"/>
          <w:szCs w:val="28"/>
        </w:rPr>
        <w:t xml:space="preserve"> в Информационном вестнике Байкаловского сельского поселения и на официальном сайте Думы Байкаловского сельского</w:t>
      </w:r>
      <w:r w:rsidR="005E3266">
        <w:rPr>
          <w:color w:val="000000"/>
          <w:sz w:val="28"/>
          <w:szCs w:val="28"/>
        </w:rPr>
        <w:t xml:space="preserve"> поселения: </w:t>
      </w:r>
      <w:hyperlink r:id="rId8" w:history="1">
        <w:r w:rsidR="00C838ED" w:rsidRPr="009750CD">
          <w:rPr>
            <w:rStyle w:val="a3"/>
            <w:sz w:val="28"/>
            <w:szCs w:val="28"/>
          </w:rPr>
          <w:t>https://байкдума.рф</w:t>
        </w:r>
      </w:hyperlink>
      <w:r w:rsidR="005E3266">
        <w:rPr>
          <w:color w:val="000000"/>
          <w:sz w:val="28"/>
          <w:szCs w:val="28"/>
        </w:rPr>
        <w:t>.</w:t>
      </w:r>
    </w:p>
    <w:p w14:paraId="16468625" w14:textId="77777777" w:rsidR="00C838ED" w:rsidRDefault="00C838ED" w:rsidP="00FA0AAF">
      <w:pPr>
        <w:ind w:left="284"/>
        <w:jc w:val="both"/>
        <w:rPr>
          <w:color w:val="000000"/>
          <w:sz w:val="28"/>
          <w:szCs w:val="28"/>
        </w:rPr>
      </w:pPr>
    </w:p>
    <w:p w14:paraId="005C158B" w14:textId="77777777" w:rsidR="001C7E35" w:rsidRPr="00F44316" w:rsidRDefault="001C7E35" w:rsidP="00937D13">
      <w:pPr>
        <w:ind w:left="284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Председатель Думы </w:t>
      </w:r>
    </w:p>
    <w:p w14:paraId="4485D230" w14:textId="77777777" w:rsidR="00911FAC" w:rsidRDefault="001C7E35" w:rsidP="00FA0AAF">
      <w:pPr>
        <w:ind w:left="284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Байкаловского сельского поселения  </w:t>
      </w:r>
    </w:p>
    <w:p w14:paraId="5CDD64A3" w14:textId="52C0978E" w:rsidR="00911FAC" w:rsidRDefault="00911FAC" w:rsidP="00911FAC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67B31B7C" w14:textId="728155BB" w:rsidR="001C7E35" w:rsidRPr="00F44316" w:rsidRDefault="00911FAC" w:rsidP="00911FAC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="001C7E35" w:rsidRPr="00F44316">
        <w:rPr>
          <w:color w:val="000000"/>
          <w:sz w:val="28"/>
          <w:szCs w:val="28"/>
        </w:rPr>
        <w:t xml:space="preserve">                 </w:t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 xml:space="preserve">С.В. Кузеванова </w:t>
      </w:r>
    </w:p>
    <w:p w14:paraId="5D324168" w14:textId="7644B8E5" w:rsidR="001C7E35" w:rsidRDefault="00911FAC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937D13">
        <w:rPr>
          <w:color w:val="000000"/>
          <w:sz w:val="28"/>
          <w:szCs w:val="28"/>
        </w:rPr>
        <w:t xml:space="preserve"> декабря </w:t>
      </w:r>
      <w:r w:rsidR="001C7E35" w:rsidRPr="00F44316">
        <w:rPr>
          <w:color w:val="000000"/>
          <w:sz w:val="28"/>
          <w:szCs w:val="28"/>
        </w:rPr>
        <w:t>202</w:t>
      </w:r>
      <w:r w:rsidR="001C7E35">
        <w:rPr>
          <w:color w:val="000000"/>
          <w:sz w:val="28"/>
          <w:szCs w:val="28"/>
        </w:rPr>
        <w:t>1</w:t>
      </w:r>
      <w:r w:rsidR="001C7E35" w:rsidRPr="00F44316">
        <w:rPr>
          <w:color w:val="000000"/>
          <w:sz w:val="28"/>
          <w:szCs w:val="28"/>
        </w:rPr>
        <w:t>г.</w:t>
      </w:r>
    </w:p>
    <w:p w14:paraId="457621E7" w14:textId="77777777" w:rsidR="00C838ED" w:rsidRDefault="00C838ED" w:rsidP="00FA0AAF">
      <w:pPr>
        <w:ind w:left="284"/>
        <w:jc w:val="both"/>
        <w:rPr>
          <w:color w:val="000000"/>
          <w:sz w:val="28"/>
          <w:szCs w:val="28"/>
        </w:rPr>
      </w:pPr>
    </w:p>
    <w:p w14:paraId="766A1322" w14:textId="77777777" w:rsidR="00054C20" w:rsidRDefault="001C7E35" w:rsidP="00FA0AAF">
      <w:pPr>
        <w:ind w:left="284"/>
        <w:jc w:val="both"/>
        <w:rPr>
          <w:color w:val="000000"/>
          <w:sz w:val="28"/>
          <w:szCs w:val="28"/>
        </w:rPr>
      </w:pPr>
      <w:r w:rsidRPr="00F44316">
        <w:rPr>
          <w:color w:val="000000"/>
          <w:sz w:val="28"/>
          <w:szCs w:val="28"/>
        </w:rPr>
        <w:t xml:space="preserve">Глава Байкаловского сельского поселения   </w:t>
      </w:r>
    </w:p>
    <w:p w14:paraId="5E6CED92" w14:textId="77777777" w:rsidR="00054C20" w:rsidRDefault="00054C20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Байкаловского муниципального района</w:t>
      </w:r>
    </w:p>
    <w:p w14:paraId="13E2DB60" w14:textId="77777777" w:rsidR="001C7E35" w:rsidRPr="00F44316" w:rsidRDefault="00054C20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Свердловской области</w:t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</w:r>
      <w:r w:rsidR="001C7E35" w:rsidRPr="00F44316">
        <w:rPr>
          <w:color w:val="000000"/>
          <w:sz w:val="28"/>
          <w:szCs w:val="28"/>
        </w:rPr>
        <w:tab/>
        <w:t xml:space="preserve">  </w:t>
      </w:r>
      <w:r w:rsidR="00937D13">
        <w:rPr>
          <w:color w:val="000000"/>
          <w:sz w:val="28"/>
          <w:szCs w:val="28"/>
        </w:rPr>
        <w:t xml:space="preserve">                                              </w:t>
      </w:r>
      <w:r w:rsidR="001C7E35" w:rsidRPr="00F44316">
        <w:rPr>
          <w:color w:val="000000"/>
          <w:sz w:val="28"/>
          <w:szCs w:val="28"/>
        </w:rPr>
        <w:t>Д.В. Лыжин</w:t>
      </w:r>
    </w:p>
    <w:p w14:paraId="0106A37B" w14:textId="3671CAB8" w:rsidR="001C7E35" w:rsidRDefault="00911FAC" w:rsidP="00FA0AAF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</w:t>
      </w:r>
      <w:r w:rsidR="00937D13">
        <w:rPr>
          <w:color w:val="000000"/>
          <w:sz w:val="28"/>
          <w:szCs w:val="28"/>
        </w:rPr>
        <w:t xml:space="preserve"> декабря </w:t>
      </w:r>
      <w:r w:rsidR="001C7E35" w:rsidRPr="00F44316">
        <w:rPr>
          <w:color w:val="000000"/>
          <w:sz w:val="28"/>
          <w:szCs w:val="28"/>
        </w:rPr>
        <w:t>202</w:t>
      </w:r>
      <w:r w:rsidR="001C7E35">
        <w:rPr>
          <w:color w:val="000000"/>
          <w:sz w:val="28"/>
          <w:szCs w:val="28"/>
        </w:rPr>
        <w:t>1</w:t>
      </w:r>
      <w:r w:rsidR="001C7E35" w:rsidRPr="00F44316">
        <w:rPr>
          <w:color w:val="000000"/>
          <w:sz w:val="28"/>
          <w:szCs w:val="28"/>
        </w:rPr>
        <w:t>г.</w:t>
      </w:r>
    </w:p>
    <w:p w14:paraId="76BA6299" w14:textId="77777777" w:rsidR="00937D13" w:rsidRDefault="00937D13" w:rsidP="00937D13">
      <w:pPr>
        <w:spacing w:line="259" w:lineRule="auto"/>
        <w:ind w:left="5103" w:right="-284"/>
        <w:jc w:val="center"/>
        <w:rPr>
          <w:lang w:eastAsia="ru-RU"/>
        </w:rPr>
      </w:pPr>
    </w:p>
    <w:p w14:paraId="240BEC76" w14:textId="77777777" w:rsidR="00C838ED" w:rsidRDefault="00C838ED" w:rsidP="00937D13">
      <w:pPr>
        <w:spacing w:line="259" w:lineRule="auto"/>
        <w:ind w:left="5103" w:right="-284"/>
        <w:jc w:val="center"/>
        <w:rPr>
          <w:lang w:eastAsia="ru-RU"/>
        </w:rPr>
      </w:pPr>
    </w:p>
    <w:p w14:paraId="3B36FCD4" w14:textId="00890831" w:rsidR="00937D13" w:rsidRPr="00EB77A4" w:rsidRDefault="00937D13" w:rsidP="00D25E1B">
      <w:pPr>
        <w:tabs>
          <w:tab w:val="left" w:pos="5103"/>
        </w:tabs>
        <w:spacing w:line="259" w:lineRule="auto"/>
        <w:ind w:left="5103" w:right="141"/>
        <w:jc w:val="right"/>
        <w:rPr>
          <w:lang w:eastAsia="ru-RU"/>
        </w:rPr>
      </w:pPr>
      <w:r w:rsidRPr="00EB77A4">
        <w:rPr>
          <w:lang w:eastAsia="ru-RU"/>
        </w:rPr>
        <w:t>УТВЕРЖДЕНЫ</w:t>
      </w:r>
    </w:p>
    <w:p w14:paraId="478E2708" w14:textId="738448C5" w:rsidR="00937D13" w:rsidRPr="00EB77A4" w:rsidRDefault="009E6E65" w:rsidP="00D25E1B">
      <w:pPr>
        <w:tabs>
          <w:tab w:val="left" w:pos="5103"/>
        </w:tabs>
        <w:ind w:left="5103" w:right="141"/>
        <w:jc w:val="right"/>
        <w:rPr>
          <w:lang w:eastAsia="ru-RU"/>
        </w:rPr>
      </w:pPr>
      <w:r>
        <w:rPr>
          <w:lang w:eastAsia="ru-RU"/>
        </w:rPr>
        <w:t>р</w:t>
      </w:r>
      <w:r w:rsidR="00937D13" w:rsidRPr="00EB77A4">
        <w:rPr>
          <w:lang w:eastAsia="ru-RU"/>
        </w:rPr>
        <w:t xml:space="preserve">ешением Думы </w:t>
      </w:r>
    </w:p>
    <w:p w14:paraId="337C4BD4" w14:textId="77777777" w:rsidR="00937D13" w:rsidRDefault="00937D13" w:rsidP="00D25E1B">
      <w:pPr>
        <w:tabs>
          <w:tab w:val="left" w:pos="5103"/>
        </w:tabs>
        <w:ind w:left="5103" w:right="141"/>
        <w:jc w:val="right"/>
        <w:rPr>
          <w:lang w:eastAsia="ru-RU"/>
        </w:rPr>
      </w:pPr>
      <w:r>
        <w:rPr>
          <w:lang w:eastAsia="ru-RU"/>
        </w:rPr>
        <w:t>Байкаловского сельского поселения</w:t>
      </w:r>
    </w:p>
    <w:p w14:paraId="0D500708" w14:textId="77777777" w:rsidR="00D25E1B" w:rsidRDefault="00937D13" w:rsidP="00D25E1B">
      <w:pPr>
        <w:tabs>
          <w:tab w:val="left" w:pos="5103"/>
        </w:tabs>
        <w:ind w:left="5103" w:right="141"/>
        <w:jc w:val="right"/>
        <w:rPr>
          <w:lang w:eastAsia="ru-RU"/>
        </w:rPr>
      </w:pPr>
      <w:r w:rsidRPr="00EB77A4">
        <w:rPr>
          <w:lang w:eastAsia="ru-RU"/>
        </w:rPr>
        <w:t>Байкаловского муниципального</w:t>
      </w:r>
    </w:p>
    <w:p w14:paraId="3BBC2F89" w14:textId="148F3659" w:rsidR="00937D13" w:rsidRPr="00EB77A4" w:rsidRDefault="00937D13" w:rsidP="00D25E1B">
      <w:pPr>
        <w:tabs>
          <w:tab w:val="left" w:pos="5103"/>
        </w:tabs>
        <w:ind w:left="5103" w:right="141"/>
        <w:jc w:val="right"/>
        <w:rPr>
          <w:lang w:eastAsia="ru-RU"/>
        </w:rPr>
      </w:pPr>
      <w:r w:rsidRPr="00EB77A4">
        <w:rPr>
          <w:lang w:eastAsia="ru-RU"/>
        </w:rPr>
        <w:t xml:space="preserve"> </w:t>
      </w:r>
      <w:r w:rsidR="00D25E1B">
        <w:rPr>
          <w:lang w:eastAsia="ru-RU"/>
        </w:rPr>
        <w:t>р</w:t>
      </w:r>
      <w:r w:rsidRPr="00EB77A4">
        <w:rPr>
          <w:lang w:eastAsia="ru-RU"/>
        </w:rPr>
        <w:t>айона</w:t>
      </w:r>
      <w:r w:rsidR="00D25E1B">
        <w:rPr>
          <w:lang w:eastAsia="ru-RU"/>
        </w:rPr>
        <w:t xml:space="preserve"> </w:t>
      </w:r>
      <w:r w:rsidRPr="00EB77A4">
        <w:rPr>
          <w:lang w:eastAsia="ru-RU"/>
        </w:rPr>
        <w:t>Свердловской области</w:t>
      </w:r>
    </w:p>
    <w:p w14:paraId="3D7880AC" w14:textId="7BBC310E" w:rsidR="00937D13" w:rsidRPr="00EB77A4" w:rsidRDefault="00937D13" w:rsidP="00D25E1B">
      <w:pPr>
        <w:tabs>
          <w:tab w:val="left" w:pos="5103"/>
        </w:tabs>
        <w:ind w:left="5103" w:right="141"/>
        <w:jc w:val="right"/>
        <w:rPr>
          <w:lang w:eastAsia="ru-RU"/>
        </w:rPr>
      </w:pPr>
      <w:r w:rsidRPr="00EB77A4">
        <w:rPr>
          <w:lang w:eastAsia="ru-RU"/>
        </w:rPr>
        <w:t xml:space="preserve">от </w:t>
      </w:r>
      <w:r w:rsidR="002C24F7">
        <w:rPr>
          <w:lang w:eastAsia="ru-RU"/>
        </w:rPr>
        <w:t>23 декабря</w:t>
      </w:r>
      <w:r w:rsidRPr="00EB77A4">
        <w:rPr>
          <w:lang w:eastAsia="ru-RU"/>
        </w:rPr>
        <w:t xml:space="preserve"> 2021 г. № </w:t>
      </w:r>
      <w:r w:rsidR="00D25E1B">
        <w:rPr>
          <w:lang w:eastAsia="ru-RU"/>
        </w:rPr>
        <w:t>254</w:t>
      </w:r>
    </w:p>
    <w:p w14:paraId="6E2BDFC1" w14:textId="3967C66C" w:rsidR="00937D13" w:rsidRDefault="00937D13" w:rsidP="00D25E1B">
      <w:pPr>
        <w:widowControl w:val="0"/>
        <w:tabs>
          <w:tab w:val="left" w:pos="5103"/>
        </w:tabs>
        <w:autoSpaceDE w:val="0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5D33FF50" w14:textId="77777777" w:rsidR="009E6E65" w:rsidRDefault="009E6E65" w:rsidP="00D25E1B">
      <w:pPr>
        <w:widowControl w:val="0"/>
        <w:tabs>
          <w:tab w:val="left" w:pos="5103"/>
        </w:tabs>
        <w:autoSpaceDE w:val="0"/>
        <w:ind w:left="284"/>
        <w:jc w:val="center"/>
        <w:rPr>
          <w:rFonts w:eastAsia="Calibri"/>
          <w:b/>
          <w:bCs/>
          <w:color w:val="000000"/>
          <w:sz w:val="28"/>
          <w:szCs w:val="28"/>
          <w:lang w:eastAsia="zh-CN"/>
        </w:rPr>
      </w:pPr>
    </w:p>
    <w:p w14:paraId="355B9680" w14:textId="77777777" w:rsidR="00D25E1B" w:rsidRDefault="00D25E1B" w:rsidP="00D25E1B">
      <w:pPr>
        <w:tabs>
          <w:tab w:val="left" w:pos="2127"/>
          <w:tab w:val="left" w:pos="5103"/>
        </w:tabs>
        <w:suppressAutoHyphens w:val="0"/>
        <w:ind w:left="284"/>
        <w:jc w:val="center"/>
        <w:rPr>
          <w:b/>
          <w:bCs/>
          <w:sz w:val="28"/>
          <w:szCs w:val="28"/>
          <w:lang w:eastAsia="ru-RU"/>
        </w:rPr>
      </w:pPr>
      <w:r w:rsidRPr="00445CA0">
        <w:rPr>
          <w:b/>
          <w:bCs/>
          <w:sz w:val="28"/>
          <w:szCs w:val="28"/>
          <w:lang w:eastAsia="ru-RU"/>
        </w:rPr>
        <w:t xml:space="preserve">Индикаторы риска нарушения обязательных требований, используемые </w:t>
      </w:r>
    </w:p>
    <w:p w14:paraId="3C6D017E" w14:textId="213625F9" w:rsidR="00D25E1B" w:rsidRPr="00445CA0" w:rsidRDefault="00D25E1B" w:rsidP="00D25E1B">
      <w:pPr>
        <w:tabs>
          <w:tab w:val="left" w:pos="2127"/>
          <w:tab w:val="left" w:pos="5103"/>
        </w:tabs>
        <w:suppressAutoHyphens w:val="0"/>
        <w:ind w:left="284"/>
        <w:jc w:val="center"/>
        <w:rPr>
          <w:b/>
          <w:bCs/>
          <w:sz w:val="28"/>
          <w:szCs w:val="28"/>
          <w:lang w:eastAsia="ru-RU"/>
        </w:rPr>
      </w:pPr>
      <w:r w:rsidRPr="00445CA0">
        <w:rPr>
          <w:b/>
          <w:bCs/>
          <w:sz w:val="28"/>
          <w:szCs w:val="28"/>
          <w:lang w:eastAsia="ru-RU"/>
        </w:rPr>
        <w:t>в качестве основания для проведения внеплановых проверок при осуществлении муниципального жилищного контроля</w:t>
      </w:r>
    </w:p>
    <w:p w14:paraId="3CDF15FE" w14:textId="77777777" w:rsidR="00D25E1B" w:rsidRPr="00445CA0" w:rsidRDefault="00D25E1B" w:rsidP="00D25E1B">
      <w:pPr>
        <w:tabs>
          <w:tab w:val="left" w:pos="2127"/>
          <w:tab w:val="left" w:pos="5103"/>
        </w:tabs>
        <w:suppressAutoHyphens w:val="0"/>
        <w:ind w:left="284"/>
        <w:jc w:val="center"/>
        <w:rPr>
          <w:rFonts w:eastAsia="Calibri"/>
          <w:sz w:val="28"/>
          <w:szCs w:val="28"/>
          <w:lang w:eastAsia="en-US"/>
        </w:rPr>
      </w:pPr>
    </w:p>
    <w:p w14:paraId="555B753C" w14:textId="2A80908C" w:rsidR="00D25E1B" w:rsidRPr="00445CA0" w:rsidRDefault="00D25E1B" w:rsidP="00D25E1B">
      <w:pPr>
        <w:tabs>
          <w:tab w:val="left" w:pos="5103"/>
        </w:tabs>
        <w:suppressAutoHyphens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445CA0">
        <w:rPr>
          <w:rFonts w:eastAsia="Calibri"/>
          <w:sz w:val="28"/>
          <w:szCs w:val="28"/>
          <w:lang w:eastAsia="en-US"/>
        </w:rPr>
        <w:t xml:space="preserve">1. 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</w:t>
      </w:r>
      <w:r w:rsidRPr="00445CA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органов государственной власти, </w:t>
      </w:r>
      <w:r w:rsidRPr="00445CA0">
        <w:rPr>
          <w:rFonts w:eastAsia="Calibri"/>
          <w:sz w:val="28"/>
          <w:szCs w:val="28"/>
          <w:lang w:eastAsia="en-US"/>
        </w:rPr>
        <w:t>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14:paraId="30AD4EF9" w14:textId="77777777" w:rsidR="00D25E1B" w:rsidRPr="00445CA0" w:rsidRDefault="00D25E1B" w:rsidP="00D25E1B">
      <w:pPr>
        <w:tabs>
          <w:tab w:val="left" w:pos="5103"/>
        </w:tabs>
        <w:suppressAutoHyphens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445CA0">
        <w:rPr>
          <w:rFonts w:eastAsia="Calibri"/>
          <w:sz w:val="28"/>
          <w:szCs w:val="28"/>
          <w:lang w:eastAsia="en-US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03BB6793" w14:textId="77777777" w:rsidR="00D25E1B" w:rsidRPr="00445CA0" w:rsidRDefault="00D25E1B" w:rsidP="00D25E1B">
      <w:pPr>
        <w:tabs>
          <w:tab w:val="left" w:pos="5103"/>
        </w:tabs>
        <w:suppressAutoHyphens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445CA0">
        <w:rPr>
          <w:rFonts w:eastAsia="Calibri"/>
          <w:sz w:val="28"/>
          <w:szCs w:val="28"/>
          <w:lang w:eastAsia="en-US"/>
        </w:rPr>
        <w:t>б) порядку осуществления перепланировки и (или) переустройства помещений в многоквартирном доме;</w:t>
      </w:r>
    </w:p>
    <w:p w14:paraId="47811FF5" w14:textId="77777777" w:rsidR="00D25E1B" w:rsidRPr="00445CA0" w:rsidRDefault="00D25E1B" w:rsidP="00D25E1B">
      <w:pPr>
        <w:tabs>
          <w:tab w:val="left" w:pos="5103"/>
        </w:tabs>
        <w:suppressAutoHyphens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445CA0">
        <w:rPr>
          <w:rFonts w:eastAsia="Calibri"/>
          <w:sz w:val="28"/>
          <w:szCs w:val="28"/>
          <w:lang w:eastAsia="en-US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3FB3E4A1" w14:textId="77777777" w:rsidR="00D25E1B" w:rsidRPr="00445CA0" w:rsidRDefault="00D25E1B" w:rsidP="00D25E1B">
      <w:pPr>
        <w:tabs>
          <w:tab w:val="left" w:pos="5103"/>
        </w:tabs>
        <w:suppressAutoHyphens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445CA0">
        <w:rPr>
          <w:rFonts w:eastAsia="Calibri"/>
          <w:sz w:val="28"/>
          <w:szCs w:val="28"/>
          <w:lang w:eastAsia="en-US"/>
        </w:rPr>
        <w:t>г) к обеспечению доступности для инвалидов помещений в многоквартирных домах;</w:t>
      </w:r>
    </w:p>
    <w:p w14:paraId="7356BA2B" w14:textId="77777777" w:rsidR="00D25E1B" w:rsidRPr="00445CA0" w:rsidRDefault="00D25E1B" w:rsidP="00D25E1B">
      <w:pPr>
        <w:tabs>
          <w:tab w:val="left" w:pos="5103"/>
        </w:tabs>
        <w:suppressAutoHyphens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445CA0">
        <w:rPr>
          <w:rFonts w:eastAsia="Calibri"/>
          <w:sz w:val="28"/>
          <w:szCs w:val="28"/>
          <w:lang w:eastAsia="en-US"/>
        </w:rPr>
        <w:t>д</w:t>
      </w:r>
      <w:r>
        <w:rPr>
          <w:rFonts w:eastAsia="Calibri"/>
          <w:sz w:val="28"/>
          <w:szCs w:val="28"/>
          <w:lang w:eastAsia="en-US"/>
        </w:rPr>
        <w:t xml:space="preserve">) к </w:t>
      </w:r>
      <w:r w:rsidRPr="00445CA0">
        <w:rPr>
          <w:rFonts w:eastAsia="Calibri"/>
          <w:sz w:val="28"/>
          <w:szCs w:val="28"/>
          <w:lang w:eastAsia="en-US"/>
        </w:rPr>
        <w:t>обеспечению безопасности при использовании и содержании внутридомового и внутриквартирного газового оборудования.</w:t>
      </w:r>
    </w:p>
    <w:p w14:paraId="613100F9" w14:textId="77777777" w:rsidR="00D25E1B" w:rsidRPr="00445CA0" w:rsidRDefault="00D25E1B" w:rsidP="00D25E1B">
      <w:pPr>
        <w:tabs>
          <w:tab w:val="left" w:pos="5103"/>
        </w:tabs>
        <w:suppressAutoHyphens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445CA0">
        <w:rPr>
          <w:rFonts w:eastAsia="Calibri"/>
          <w:sz w:val="28"/>
          <w:szCs w:val="28"/>
          <w:lang w:eastAsia="en-US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 июля 2020 г. № 248-ФЗ «О государственном контроле (надзоре) и муниципальном контроле в Российской Федерации» (Собрание законодательства Российской Федерации, 2020, № 31, ст. 5007).</w:t>
      </w:r>
    </w:p>
    <w:p w14:paraId="2FFF4C51" w14:textId="77777777" w:rsidR="00D25E1B" w:rsidRPr="00445CA0" w:rsidRDefault="00D25E1B" w:rsidP="00D25E1B">
      <w:pPr>
        <w:tabs>
          <w:tab w:val="left" w:pos="5103"/>
        </w:tabs>
        <w:suppressAutoHyphens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445CA0">
        <w:rPr>
          <w:rFonts w:eastAsia="Calibri"/>
          <w:sz w:val="28"/>
          <w:szCs w:val="28"/>
          <w:lang w:eastAsia="en-US"/>
        </w:rPr>
        <w:t>2. Поступление в орган муниципального жилищного контроля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</w:t>
      </w:r>
      <w:r w:rsidRPr="00445CA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органов государственной власти,</w:t>
      </w:r>
      <w:r w:rsidRPr="00445CA0">
        <w:rPr>
          <w:rFonts w:eastAsia="Calibri"/>
          <w:sz w:val="28"/>
          <w:szCs w:val="28"/>
          <w:lang w:eastAsia="en-US"/>
        </w:rPr>
        <w:t xml:space="preserve">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индикаторов,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от 31 июля 2020 г. № 248-ФЗ «О государственном контроле (надзоре) и </w:t>
      </w:r>
      <w:r w:rsidRPr="00445CA0">
        <w:rPr>
          <w:rFonts w:eastAsia="Calibri"/>
          <w:sz w:val="28"/>
          <w:szCs w:val="28"/>
          <w:lang w:eastAsia="en-US"/>
        </w:rPr>
        <w:lastRenderedPageBreak/>
        <w:t>муниципальном контроле в Российской Федерации», в случае если в течение года до поступления данного обращения, информации контролируемому лицу органом муниципального жилищного надзора объявлялись предостережения о недопустимости нарушения аналогичных обязательных требований.</w:t>
      </w:r>
    </w:p>
    <w:p w14:paraId="701F7C91" w14:textId="77777777" w:rsidR="00D25E1B" w:rsidRPr="00445CA0" w:rsidRDefault="00D25E1B" w:rsidP="00D25E1B">
      <w:pPr>
        <w:tabs>
          <w:tab w:val="left" w:pos="5103"/>
        </w:tabs>
        <w:suppressAutoHyphens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445CA0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45CA0">
        <w:rPr>
          <w:rFonts w:eastAsia="Calibri"/>
          <w:sz w:val="28"/>
          <w:szCs w:val="28"/>
          <w:lang w:eastAsia="en-US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02FAA8E9" w14:textId="77777777" w:rsidR="00D25E1B" w:rsidRPr="00445CA0" w:rsidRDefault="00D25E1B" w:rsidP="00D25E1B">
      <w:pPr>
        <w:tabs>
          <w:tab w:val="left" w:pos="5103"/>
        </w:tabs>
        <w:suppressAutoHyphens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445CA0">
        <w:rPr>
          <w:rFonts w:eastAsia="Calibri"/>
          <w:sz w:val="28"/>
          <w:szCs w:val="28"/>
          <w:lang w:eastAsia="en-US"/>
        </w:rPr>
        <w:t>4. Поступление в орган муниципального жилищного надзора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14:paraId="652EAB37" w14:textId="77777777" w:rsidR="00D25E1B" w:rsidRPr="00445CA0" w:rsidRDefault="00D25E1B" w:rsidP="00D25E1B">
      <w:pPr>
        <w:tabs>
          <w:tab w:val="left" w:pos="5103"/>
        </w:tabs>
        <w:suppressAutoHyphens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  <w:r w:rsidRPr="00445CA0">
        <w:rPr>
          <w:rFonts w:eastAsia="Calibri"/>
          <w:sz w:val="28"/>
          <w:szCs w:val="28"/>
          <w:lang w:eastAsia="en-US"/>
        </w:rPr>
        <w:t>5.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</w:t>
      </w:r>
      <w:r w:rsidRPr="00445CA0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органов государственной власти,</w:t>
      </w:r>
      <w:r w:rsidRPr="00445CA0">
        <w:rPr>
          <w:rFonts w:eastAsia="Calibri"/>
          <w:sz w:val="28"/>
          <w:szCs w:val="28"/>
          <w:lang w:eastAsia="en-US"/>
        </w:rPr>
        <w:t xml:space="preserve">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14:paraId="4A6B3C24" w14:textId="77777777" w:rsidR="00D25E1B" w:rsidRPr="00445CA0" w:rsidRDefault="00D25E1B" w:rsidP="00D25E1B">
      <w:pPr>
        <w:tabs>
          <w:tab w:val="left" w:pos="5103"/>
        </w:tabs>
        <w:suppressAutoHyphens w:val="0"/>
        <w:ind w:left="284" w:firstLine="709"/>
        <w:jc w:val="both"/>
        <w:rPr>
          <w:rFonts w:eastAsia="Calibri"/>
          <w:sz w:val="28"/>
          <w:szCs w:val="28"/>
          <w:lang w:eastAsia="en-US"/>
        </w:rPr>
      </w:pPr>
    </w:p>
    <w:p w14:paraId="0EEF15C9" w14:textId="77777777" w:rsidR="00D25E1B" w:rsidRPr="00445CA0" w:rsidRDefault="00D25E1B" w:rsidP="00D25E1B">
      <w:pPr>
        <w:tabs>
          <w:tab w:val="left" w:pos="5103"/>
        </w:tabs>
        <w:suppressAutoHyphens w:val="0"/>
        <w:spacing w:after="200" w:line="276" w:lineRule="auto"/>
        <w:ind w:left="284"/>
        <w:rPr>
          <w:rFonts w:ascii="Calibri" w:eastAsia="Calibri" w:hAnsi="Calibri"/>
          <w:sz w:val="22"/>
          <w:szCs w:val="22"/>
          <w:lang w:eastAsia="en-US"/>
        </w:rPr>
      </w:pPr>
    </w:p>
    <w:p w14:paraId="0523784B" w14:textId="77777777" w:rsidR="00D25E1B" w:rsidRDefault="00D25E1B" w:rsidP="00D25E1B">
      <w:pPr>
        <w:widowControl w:val="0"/>
        <w:tabs>
          <w:tab w:val="left" w:pos="5103"/>
        </w:tabs>
        <w:autoSpaceDE w:val="0"/>
        <w:ind w:left="284"/>
        <w:jc w:val="center"/>
        <w:rPr>
          <w:b/>
          <w:bCs/>
          <w:sz w:val="28"/>
          <w:szCs w:val="28"/>
          <w:lang w:eastAsia="ru-RU"/>
        </w:rPr>
      </w:pPr>
    </w:p>
    <w:p w14:paraId="3CCA9888" w14:textId="77777777" w:rsidR="00D25E1B" w:rsidRDefault="00D25E1B" w:rsidP="00D25E1B">
      <w:pPr>
        <w:widowControl w:val="0"/>
        <w:tabs>
          <w:tab w:val="left" w:pos="5103"/>
        </w:tabs>
        <w:autoSpaceDE w:val="0"/>
        <w:jc w:val="center"/>
        <w:rPr>
          <w:b/>
          <w:bCs/>
          <w:sz w:val="28"/>
          <w:szCs w:val="28"/>
          <w:lang w:eastAsia="ru-RU"/>
        </w:rPr>
      </w:pPr>
    </w:p>
    <w:p w14:paraId="434A7797" w14:textId="77777777" w:rsidR="00D25E1B" w:rsidRDefault="00D25E1B" w:rsidP="00D25E1B">
      <w:pPr>
        <w:widowControl w:val="0"/>
        <w:tabs>
          <w:tab w:val="left" w:pos="5103"/>
        </w:tabs>
        <w:autoSpaceDE w:val="0"/>
        <w:jc w:val="center"/>
        <w:rPr>
          <w:b/>
          <w:bCs/>
          <w:sz w:val="28"/>
          <w:szCs w:val="28"/>
          <w:lang w:eastAsia="ru-RU"/>
        </w:rPr>
      </w:pPr>
    </w:p>
    <w:p w14:paraId="0BEE9156" w14:textId="1C27C2E8" w:rsidR="00937D13" w:rsidRPr="00EB77A4" w:rsidRDefault="00937D13" w:rsidP="00D25E1B">
      <w:pPr>
        <w:widowControl w:val="0"/>
        <w:tabs>
          <w:tab w:val="left" w:pos="5103"/>
        </w:tabs>
        <w:autoSpaceDE w:val="0"/>
        <w:jc w:val="center"/>
        <w:rPr>
          <w:sz w:val="28"/>
          <w:szCs w:val="28"/>
          <w:lang w:eastAsia="ru-RU"/>
        </w:rPr>
      </w:pPr>
    </w:p>
    <w:sectPr w:rsidR="00937D13" w:rsidRPr="00EB77A4" w:rsidSect="00D25E1B">
      <w:pgSz w:w="11906" w:h="16838"/>
      <w:pgMar w:top="709" w:right="566" w:bottom="709" w:left="1418" w:header="5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5534A" w14:textId="77777777" w:rsidR="003E68F4" w:rsidRDefault="003E68F4" w:rsidP="00937D13">
      <w:r>
        <w:separator/>
      </w:r>
    </w:p>
  </w:endnote>
  <w:endnote w:type="continuationSeparator" w:id="0">
    <w:p w14:paraId="26A58484" w14:textId="77777777" w:rsidR="003E68F4" w:rsidRDefault="003E68F4" w:rsidP="00937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03EBBB" w14:textId="77777777" w:rsidR="003E68F4" w:rsidRDefault="003E68F4" w:rsidP="00937D13">
      <w:r>
        <w:separator/>
      </w:r>
    </w:p>
  </w:footnote>
  <w:footnote w:type="continuationSeparator" w:id="0">
    <w:p w14:paraId="1826B7DA" w14:textId="77777777" w:rsidR="003E68F4" w:rsidRDefault="003E68F4" w:rsidP="00937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706E"/>
    <w:rsid w:val="000023E3"/>
    <w:rsid w:val="00034A01"/>
    <w:rsid w:val="00040130"/>
    <w:rsid w:val="00045EA2"/>
    <w:rsid w:val="00054C20"/>
    <w:rsid w:val="00061406"/>
    <w:rsid w:val="000811B7"/>
    <w:rsid w:val="00092FEB"/>
    <w:rsid w:val="0009723A"/>
    <w:rsid w:val="000C6DD3"/>
    <w:rsid w:val="000E552F"/>
    <w:rsid w:val="000F1D1F"/>
    <w:rsid w:val="000F45B1"/>
    <w:rsid w:val="00104C80"/>
    <w:rsid w:val="001102C4"/>
    <w:rsid w:val="00120B07"/>
    <w:rsid w:val="00123249"/>
    <w:rsid w:val="001460B4"/>
    <w:rsid w:val="00156802"/>
    <w:rsid w:val="001977D8"/>
    <w:rsid w:val="001C41B8"/>
    <w:rsid w:val="001C7E35"/>
    <w:rsid w:val="001D48F4"/>
    <w:rsid w:val="001E0865"/>
    <w:rsid w:val="001F03FB"/>
    <w:rsid w:val="00201259"/>
    <w:rsid w:val="00203B65"/>
    <w:rsid w:val="00204C52"/>
    <w:rsid w:val="00224F40"/>
    <w:rsid w:val="00230AF8"/>
    <w:rsid w:val="00233DD8"/>
    <w:rsid w:val="002345A3"/>
    <w:rsid w:val="002408C9"/>
    <w:rsid w:val="002418C2"/>
    <w:rsid w:val="0024753E"/>
    <w:rsid w:val="00270255"/>
    <w:rsid w:val="002B19BA"/>
    <w:rsid w:val="002B2131"/>
    <w:rsid w:val="002C24F7"/>
    <w:rsid w:val="00301774"/>
    <w:rsid w:val="00305B65"/>
    <w:rsid w:val="003300B3"/>
    <w:rsid w:val="00337DCC"/>
    <w:rsid w:val="003417F2"/>
    <w:rsid w:val="00366F0C"/>
    <w:rsid w:val="003946FF"/>
    <w:rsid w:val="003C18FF"/>
    <w:rsid w:val="003C3396"/>
    <w:rsid w:val="003C40CE"/>
    <w:rsid w:val="003D0C79"/>
    <w:rsid w:val="003E68F4"/>
    <w:rsid w:val="00404937"/>
    <w:rsid w:val="00421D1F"/>
    <w:rsid w:val="00457526"/>
    <w:rsid w:val="00476238"/>
    <w:rsid w:val="00477ABE"/>
    <w:rsid w:val="004902AE"/>
    <w:rsid w:val="00496C8F"/>
    <w:rsid w:val="00497011"/>
    <w:rsid w:val="004A4AF6"/>
    <w:rsid w:val="004B4934"/>
    <w:rsid w:val="004B7FAB"/>
    <w:rsid w:val="004E36C1"/>
    <w:rsid w:val="0050210A"/>
    <w:rsid w:val="00510008"/>
    <w:rsid w:val="00526946"/>
    <w:rsid w:val="005300E8"/>
    <w:rsid w:val="00535B8D"/>
    <w:rsid w:val="00551796"/>
    <w:rsid w:val="0056706E"/>
    <w:rsid w:val="0057044F"/>
    <w:rsid w:val="0057246C"/>
    <w:rsid w:val="00587A80"/>
    <w:rsid w:val="005B5554"/>
    <w:rsid w:val="005E3266"/>
    <w:rsid w:val="005F0281"/>
    <w:rsid w:val="005F3619"/>
    <w:rsid w:val="00626005"/>
    <w:rsid w:val="00633570"/>
    <w:rsid w:val="0063618C"/>
    <w:rsid w:val="00665E56"/>
    <w:rsid w:val="006768FF"/>
    <w:rsid w:val="00690630"/>
    <w:rsid w:val="0069361C"/>
    <w:rsid w:val="006A0317"/>
    <w:rsid w:val="006A0E0A"/>
    <w:rsid w:val="006B68E8"/>
    <w:rsid w:val="006D5290"/>
    <w:rsid w:val="006D74A9"/>
    <w:rsid w:val="00715136"/>
    <w:rsid w:val="0072563A"/>
    <w:rsid w:val="00726D52"/>
    <w:rsid w:val="00741FC0"/>
    <w:rsid w:val="00745CC1"/>
    <w:rsid w:val="0075168C"/>
    <w:rsid w:val="00760808"/>
    <w:rsid w:val="0077474F"/>
    <w:rsid w:val="00791501"/>
    <w:rsid w:val="007921D7"/>
    <w:rsid w:val="00795EDE"/>
    <w:rsid w:val="007A0650"/>
    <w:rsid w:val="007A1181"/>
    <w:rsid w:val="007C6FC7"/>
    <w:rsid w:val="007E498F"/>
    <w:rsid w:val="008128A6"/>
    <w:rsid w:val="00821DB2"/>
    <w:rsid w:val="00846570"/>
    <w:rsid w:val="00852930"/>
    <w:rsid w:val="0086042D"/>
    <w:rsid w:val="008663E3"/>
    <w:rsid w:val="00872DBC"/>
    <w:rsid w:val="00873E9A"/>
    <w:rsid w:val="00880702"/>
    <w:rsid w:val="008F4DF9"/>
    <w:rsid w:val="00911FAC"/>
    <w:rsid w:val="009328CB"/>
    <w:rsid w:val="00937D13"/>
    <w:rsid w:val="00951F72"/>
    <w:rsid w:val="00960D71"/>
    <w:rsid w:val="009832D9"/>
    <w:rsid w:val="00987CCB"/>
    <w:rsid w:val="009A24D4"/>
    <w:rsid w:val="009A4711"/>
    <w:rsid w:val="009B71C0"/>
    <w:rsid w:val="009D219F"/>
    <w:rsid w:val="009D77B7"/>
    <w:rsid w:val="009E6E65"/>
    <w:rsid w:val="00A10C39"/>
    <w:rsid w:val="00A2269C"/>
    <w:rsid w:val="00A30E1E"/>
    <w:rsid w:val="00A40330"/>
    <w:rsid w:val="00A85949"/>
    <w:rsid w:val="00A920A0"/>
    <w:rsid w:val="00AA61C3"/>
    <w:rsid w:val="00AB42D9"/>
    <w:rsid w:val="00AB7842"/>
    <w:rsid w:val="00AE211E"/>
    <w:rsid w:val="00AF5E3E"/>
    <w:rsid w:val="00B31804"/>
    <w:rsid w:val="00B336B7"/>
    <w:rsid w:val="00B40E58"/>
    <w:rsid w:val="00B43844"/>
    <w:rsid w:val="00B54B1B"/>
    <w:rsid w:val="00B7026F"/>
    <w:rsid w:val="00B81E00"/>
    <w:rsid w:val="00B82307"/>
    <w:rsid w:val="00B9047E"/>
    <w:rsid w:val="00B93884"/>
    <w:rsid w:val="00BA75BB"/>
    <w:rsid w:val="00BB0DB1"/>
    <w:rsid w:val="00BE022B"/>
    <w:rsid w:val="00BF1677"/>
    <w:rsid w:val="00C434D1"/>
    <w:rsid w:val="00C611B9"/>
    <w:rsid w:val="00C70AB1"/>
    <w:rsid w:val="00C838ED"/>
    <w:rsid w:val="00C9242C"/>
    <w:rsid w:val="00C947B2"/>
    <w:rsid w:val="00C94D81"/>
    <w:rsid w:val="00CA1142"/>
    <w:rsid w:val="00CB2A87"/>
    <w:rsid w:val="00CD6668"/>
    <w:rsid w:val="00CE2982"/>
    <w:rsid w:val="00CF4C33"/>
    <w:rsid w:val="00D25E1B"/>
    <w:rsid w:val="00D33B20"/>
    <w:rsid w:val="00D41FA8"/>
    <w:rsid w:val="00D959E4"/>
    <w:rsid w:val="00DA4EDE"/>
    <w:rsid w:val="00DA5EB3"/>
    <w:rsid w:val="00DB4AF5"/>
    <w:rsid w:val="00DC35C9"/>
    <w:rsid w:val="00DD293F"/>
    <w:rsid w:val="00DF20CA"/>
    <w:rsid w:val="00E0551B"/>
    <w:rsid w:val="00E33BAD"/>
    <w:rsid w:val="00E4280A"/>
    <w:rsid w:val="00E503A2"/>
    <w:rsid w:val="00E6399D"/>
    <w:rsid w:val="00E77C0C"/>
    <w:rsid w:val="00E967CF"/>
    <w:rsid w:val="00EA0DDA"/>
    <w:rsid w:val="00EB2315"/>
    <w:rsid w:val="00EE7F95"/>
    <w:rsid w:val="00EF272C"/>
    <w:rsid w:val="00EF38F0"/>
    <w:rsid w:val="00F01B4F"/>
    <w:rsid w:val="00F33495"/>
    <w:rsid w:val="00F51E62"/>
    <w:rsid w:val="00F7265A"/>
    <w:rsid w:val="00F72904"/>
    <w:rsid w:val="00F734A1"/>
    <w:rsid w:val="00F74FC6"/>
    <w:rsid w:val="00F973A1"/>
    <w:rsid w:val="00FA0AAF"/>
    <w:rsid w:val="00FB1509"/>
    <w:rsid w:val="00FB6446"/>
    <w:rsid w:val="00FB7E3B"/>
    <w:rsid w:val="00FD07E0"/>
    <w:rsid w:val="00FE67E1"/>
    <w:rsid w:val="00FF58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3B7FD"/>
  <w15:docId w15:val="{73542F3C-1329-4AD2-9268-3A95FCD6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Unresolved Mention"/>
    <w:basedOn w:val="a0"/>
    <w:uiPriority w:val="99"/>
    <w:semiHidden/>
    <w:unhideWhenUsed/>
    <w:rsid w:val="00C83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3;&#1072;&#1081;&#1082;&#1076;&#1091;&#1084;&#1072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пк</cp:lastModifiedBy>
  <cp:revision>11</cp:revision>
  <cp:lastPrinted>2021-12-28T05:41:00Z</cp:lastPrinted>
  <dcterms:created xsi:type="dcterms:W3CDTF">2021-12-01T13:46:00Z</dcterms:created>
  <dcterms:modified xsi:type="dcterms:W3CDTF">2021-12-28T05:46:00Z</dcterms:modified>
</cp:coreProperties>
</file>