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2CF3A" w14:textId="77777777" w:rsidR="007B1F6F" w:rsidRPr="00E83E1A" w:rsidRDefault="00BE45A8" w:rsidP="00E83E1A">
      <w:pPr>
        <w:suppressAutoHyphens/>
        <w:spacing w:after="0" w:line="240" w:lineRule="auto"/>
        <w:jc w:val="center"/>
        <w:rPr>
          <w:rFonts w:ascii="Times New Roman" w:hAnsi="Times New Roman"/>
          <w:sz w:val="28"/>
          <w:szCs w:val="28"/>
          <w:lang w:eastAsia="ar-SA"/>
        </w:rPr>
      </w:pPr>
      <w:r>
        <w:rPr>
          <w:rFonts w:ascii="Times New Roman" w:hAnsi="Times New Roman"/>
          <w:noProof/>
          <w:sz w:val="28"/>
          <w:szCs w:val="28"/>
          <w:lang w:eastAsia="ru-RU"/>
        </w:rPr>
        <w:pict w14:anchorId="288C63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43.2pt;height:67.8pt;visibility:visible" filled="t">
            <v:imagedata r:id="rId8" o:title=""/>
          </v:shape>
        </w:pict>
      </w:r>
    </w:p>
    <w:p w14:paraId="71049BBE" w14:textId="77777777" w:rsidR="007B1F6F" w:rsidRPr="00E83E1A" w:rsidRDefault="007B1F6F" w:rsidP="00E83E1A">
      <w:pPr>
        <w:suppressAutoHyphens/>
        <w:spacing w:after="0" w:line="240" w:lineRule="auto"/>
        <w:jc w:val="center"/>
        <w:rPr>
          <w:rFonts w:ascii="Times New Roman" w:hAnsi="Times New Roman"/>
          <w:sz w:val="28"/>
          <w:szCs w:val="28"/>
          <w:lang w:eastAsia="ar-SA"/>
        </w:rPr>
      </w:pPr>
      <w:r w:rsidRPr="00E83E1A">
        <w:rPr>
          <w:rFonts w:ascii="Times New Roman" w:hAnsi="Times New Roman"/>
          <w:sz w:val="28"/>
          <w:szCs w:val="28"/>
          <w:lang w:eastAsia="ar-SA"/>
        </w:rPr>
        <w:t xml:space="preserve"> Российская Федерация                            </w:t>
      </w:r>
    </w:p>
    <w:p w14:paraId="58D7ADF2" w14:textId="77777777" w:rsidR="007B1F6F" w:rsidRPr="00E83E1A" w:rsidRDefault="007B1F6F" w:rsidP="00E83E1A">
      <w:pPr>
        <w:suppressAutoHyphens/>
        <w:spacing w:after="0" w:line="240" w:lineRule="auto"/>
        <w:jc w:val="center"/>
        <w:rPr>
          <w:rFonts w:ascii="Times New Roman" w:hAnsi="Times New Roman"/>
          <w:sz w:val="28"/>
          <w:szCs w:val="28"/>
          <w:lang w:eastAsia="ar-SA"/>
        </w:rPr>
      </w:pPr>
      <w:r w:rsidRPr="00E83E1A">
        <w:rPr>
          <w:rFonts w:ascii="Times New Roman" w:hAnsi="Times New Roman"/>
          <w:sz w:val="28"/>
          <w:szCs w:val="28"/>
          <w:lang w:eastAsia="ar-SA"/>
        </w:rPr>
        <w:t xml:space="preserve"> Свердловская область</w:t>
      </w:r>
    </w:p>
    <w:p w14:paraId="6538F028" w14:textId="77777777" w:rsidR="007B1F6F" w:rsidRPr="00E83E1A" w:rsidRDefault="007B1F6F" w:rsidP="00E83E1A">
      <w:pPr>
        <w:suppressAutoHyphens/>
        <w:spacing w:after="0" w:line="240" w:lineRule="auto"/>
        <w:jc w:val="center"/>
        <w:rPr>
          <w:rFonts w:ascii="Times New Roman" w:hAnsi="Times New Roman"/>
          <w:b/>
          <w:sz w:val="28"/>
          <w:szCs w:val="28"/>
          <w:lang w:eastAsia="ar-SA"/>
        </w:rPr>
      </w:pPr>
      <w:r w:rsidRPr="00E83E1A">
        <w:rPr>
          <w:rFonts w:ascii="Times New Roman" w:hAnsi="Times New Roman"/>
          <w:b/>
          <w:sz w:val="28"/>
          <w:szCs w:val="28"/>
          <w:lang w:eastAsia="ar-SA"/>
        </w:rPr>
        <w:t>Дума</w:t>
      </w:r>
    </w:p>
    <w:p w14:paraId="5462272A" w14:textId="77777777" w:rsidR="007B1F6F" w:rsidRPr="00E83E1A" w:rsidRDefault="007B1F6F" w:rsidP="00E83E1A">
      <w:pPr>
        <w:suppressAutoHyphens/>
        <w:spacing w:after="0" w:line="240" w:lineRule="auto"/>
        <w:jc w:val="center"/>
        <w:rPr>
          <w:rFonts w:ascii="Times New Roman" w:hAnsi="Times New Roman"/>
          <w:b/>
          <w:sz w:val="28"/>
          <w:szCs w:val="28"/>
          <w:lang w:eastAsia="ar-SA"/>
        </w:rPr>
      </w:pPr>
      <w:r w:rsidRPr="00E83E1A">
        <w:rPr>
          <w:rFonts w:ascii="Times New Roman" w:hAnsi="Times New Roman"/>
          <w:b/>
          <w:sz w:val="28"/>
          <w:szCs w:val="28"/>
          <w:lang w:eastAsia="ar-SA"/>
        </w:rPr>
        <w:t>муниципального образования</w:t>
      </w:r>
    </w:p>
    <w:p w14:paraId="54856108" w14:textId="77777777" w:rsidR="007B1F6F" w:rsidRPr="00E83E1A" w:rsidRDefault="007B1F6F" w:rsidP="00E83E1A">
      <w:pPr>
        <w:suppressAutoHyphens/>
        <w:spacing w:after="0" w:line="240" w:lineRule="auto"/>
        <w:jc w:val="center"/>
        <w:rPr>
          <w:rFonts w:ascii="Times New Roman" w:hAnsi="Times New Roman"/>
          <w:b/>
          <w:sz w:val="28"/>
          <w:szCs w:val="28"/>
          <w:lang w:eastAsia="ar-SA"/>
        </w:rPr>
      </w:pPr>
      <w:r w:rsidRPr="00E83E1A">
        <w:rPr>
          <w:rFonts w:ascii="Times New Roman" w:hAnsi="Times New Roman"/>
          <w:b/>
          <w:sz w:val="28"/>
          <w:szCs w:val="28"/>
          <w:lang w:eastAsia="ar-SA"/>
        </w:rPr>
        <w:t>Байкаловского сельского поселения</w:t>
      </w:r>
    </w:p>
    <w:p w14:paraId="1BE84387" w14:textId="77777777" w:rsidR="007B1F6F" w:rsidRPr="00E83E1A" w:rsidRDefault="007B1F6F" w:rsidP="00E83E1A">
      <w:pPr>
        <w:suppressAutoHyphens/>
        <w:spacing w:after="0" w:line="240" w:lineRule="auto"/>
        <w:jc w:val="center"/>
        <w:rPr>
          <w:rFonts w:ascii="Times New Roman" w:hAnsi="Times New Roman"/>
          <w:b/>
          <w:sz w:val="28"/>
          <w:szCs w:val="28"/>
          <w:lang w:eastAsia="ar-SA"/>
        </w:rPr>
      </w:pPr>
      <w:r>
        <w:rPr>
          <w:rFonts w:ascii="Times New Roman" w:hAnsi="Times New Roman"/>
          <w:sz w:val="28"/>
          <w:szCs w:val="28"/>
          <w:lang w:eastAsia="ar-SA"/>
        </w:rPr>
        <w:t>36</w:t>
      </w:r>
      <w:r w:rsidRPr="00E83E1A">
        <w:rPr>
          <w:rFonts w:ascii="Times New Roman" w:hAnsi="Times New Roman"/>
          <w:sz w:val="28"/>
          <w:szCs w:val="28"/>
          <w:lang w:eastAsia="ar-SA"/>
        </w:rPr>
        <w:t xml:space="preserve">-е заседание 4-го созыва          </w:t>
      </w:r>
    </w:p>
    <w:p w14:paraId="387360CB" w14:textId="77777777" w:rsidR="007B1F6F" w:rsidRPr="00E83E1A" w:rsidRDefault="007B1F6F" w:rsidP="001632A5">
      <w:pPr>
        <w:suppressAutoHyphens/>
        <w:spacing w:after="0" w:line="240" w:lineRule="auto"/>
        <w:jc w:val="right"/>
        <w:rPr>
          <w:rFonts w:ascii="Times New Roman" w:hAnsi="Times New Roman"/>
          <w:color w:val="000000"/>
          <w:sz w:val="28"/>
          <w:szCs w:val="28"/>
          <w:lang w:eastAsia="ar-SA"/>
        </w:rPr>
      </w:pPr>
    </w:p>
    <w:p w14:paraId="3D5521EA" w14:textId="77777777" w:rsidR="007B1F6F" w:rsidRPr="00E83E1A" w:rsidRDefault="007B1F6F" w:rsidP="00E83E1A">
      <w:pPr>
        <w:suppressAutoHyphens/>
        <w:spacing w:after="0" w:line="240" w:lineRule="auto"/>
        <w:jc w:val="center"/>
        <w:rPr>
          <w:rFonts w:ascii="Times New Roman" w:hAnsi="Times New Roman"/>
          <w:color w:val="000000"/>
          <w:sz w:val="28"/>
          <w:szCs w:val="28"/>
          <w:lang w:eastAsia="ar-SA"/>
        </w:rPr>
      </w:pPr>
      <w:r w:rsidRPr="00E83E1A">
        <w:rPr>
          <w:rFonts w:ascii="Times New Roman" w:hAnsi="Times New Roman"/>
          <w:color w:val="000000"/>
          <w:sz w:val="28"/>
          <w:szCs w:val="28"/>
          <w:lang w:eastAsia="ar-SA"/>
        </w:rPr>
        <w:t>РЕШЕНИЕ</w:t>
      </w:r>
    </w:p>
    <w:p w14:paraId="0602E381" w14:textId="77777777" w:rsidR="007B1F6F" w:rsidRPr="00E83E1A" w:rsidRDefault="007B1F6F" w:rsidP="00E83E1A">
      <w:pPr>
        <w:suppressAutoHyphens/>
        <w:spacing w:after="0" w:line="240" w:lineRule="auto"/>
        <w:jc w:val="center"/>
        <w:rPr>
          <w:rFonts w:ascii="Times New Roman" w:hAnsi="Times New Roman"/>
          <w:color w:val="000000"/>
          <w:sz w:val="28"/>
          <w:szCs w:val="28"/>
          <w:lang w:eastAsia="ar-SA"/>
        </w:rPr>
      </w:pPr>
    </w:p>
    <w:p w14:paraId="37DE8901" w14:textId="77777777" w:rsidR="007B1F6F" w:rsidRPr="00E83E1A" w:rsidRDefault="007B1F6F" w:rsidP="00E83E1A">
      <w:pPr>
        <w:suppressAutoHyphens/>
        <w:spacing w:after="0" w:line="240" w:lineRule="auto"/>
        <w:rPr>
          <w:rFonts w:ascii="Times New Roman" w:hAnsi="Times New Roman"/>
          <w:color w:val="000000"/>
          <w:sz w:val="28"/>
          <w:szCs w:val="28"/>
          <w:lang w:eastAsia="ar-SA"/>
        </w:rPr>
      </w:pPr>
      <w:r>
        <w:rPr>
          <w:rFonts w:ascii="Times New Roman" w:hAnsi="Times New Roman"/>
          <w:color w:val="000000"/>
          <w:sz w:val="28"/>
          <w:szCs w:val="28"/>
          <w:lang w:eastAsia="ar-SA"/>
        </w:rPr>
        <w:t xml:space="preserve">30 сентября </w:t>
      </w:r>
      <w:r w:rsidRPr="00E83E1A">
        <w:rPr>
          <w:rFonts w:ascii="Times New Roman" w:hAnsi="Times New Roman"/>
          <w:color w:val="000000"/>
          <w:sz w:val="28"/>
          <w:szCs w:val="28"/>
          <w:lang w:eastAsia="ar-SA"/>
        </w:rPr>
        <w:t xml:space="preserve">2020г.                      </w:t>
      </w:r>
      <w:r>
        <w:rPr>
          <w:rFonts w:ascii="Times New Roman" w:hAnsi="Times New Roman"/>
          <w:color w:val="000000"/>
          <w:sz w:val="28"/>
          <w:szCs w:val="28"/>
          <w:lang w:eastAsia="ar-SA"/>
        </w:rPr>
        <w:t xml:space="preserve">  </w:t>
      </w:r>
      <w:r w:rsidRPr="00E83E1A">
        <w:rPr>
          <w:rFonts w:ascii="Times New Roman" w:hAnsi="Times New Roman"/>
          <w:color w:val="000000"/>
          <w:sz w:val="28"/>
          <w:szCs w:val="28"/>
          <w:lang w:eastAsia="ar-SA"/>
        </w:rPr>
        <w:t xml:space="preserve"> с.Байкалово     </w:t>
      </w:r>
      <w:r>
        <w:rPr>
          <w:rFonts w:ascii="Times New Roman" w:hAnsi="Times New Roman"/>
          <w:color w:val="000000"/>
          <w:sz w:val="28"/>
          <w:szCs w:val="28"/>
          <w:lang w:eastAsia="ar-SA"/>
        </w:rPr>
        <w:t xml:space="preserve">                                    </w:t>
      </w:r>
      <w:r w:rsidRPr="00E83E1A">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 198</w:t>
      </w:r>
    </w:p>
    <w:p w14:paraId="6F3ACD97" w14:textId="77777777" w:rsidR="007B1F6F" w:rsidRPr="00E83E1A" w:rsidRDefault="007B1F6F" w:rsidP="00E83E1A">
      <w:pPr>
        <w:suppressAutoHyphens/>
        <w:spacing w:after="0" w:line="240" w:lineRule="auto"/>
        <w:jc w:val="center"/>
        <w:rPr>
          <w:rFonts w:ascii="Times New Roman" w:hAnsi="Times New Roman"/>
          <w:color w:val="000000"/>
          <w:sz w:val="28"/>
          <w:szCs w:val="28"/>
          <w:lang w:eastAsia="ar-SA"/>
        </w:rPr>
      </w:pPr>
    </w:p>
    <w:p w14:paraId="3DEE1F14" w14:textId="77777777" w:rsidR="007B1F6F" w:rsidRDefault="007B1F6F" w:rsidP="00D907AD">
      <w:pPr>
        <w:suppressAutoHyphens/>
        <w:autoSpaceDE w:val="0"/>
        <w:spacing w:after="0" w:line="240" w:lineRule="auto"/>
        <w:ind w:right="-142"/>
        <w:jc w:val="center"/>
        <w:rPr>
          <w:rFonts w:ascii="Times New Roman" w:hAnsi="Times New Roman"/>
          <w:b/>
          <w:sz w:val="28"/>
          <w:szCs w:val="28"/>
          <w:lang w:eastAsia="ar-SA"/>
        </w:rPr>
      </w:pPr>
      <w:r w:rsidRPr="00D907AD">
        <w:rPr>
          <w:rFonts w:ascii="Times New Roman" w:hAnsi="Times New Roman"/>
          <w:b/>
          <w:sz w:val="28"/>
          <w:szCs w:val="28"/>
          <w:lang w:eastAsia="ar-SA"/>
        </w:rPr>
        <w:t xml:space="preserve">О внесении изменений в Правила землепользования и застройки муниципального образования Байкаловское сельское поселение Байкаловского муниципального района Свердловской области, утвержденные решением Думы Байкаловского сельского поселения </w:t>
      </w:r>
    </w:p>
    <w:p w14:paraId="732B1A9A" w14:textId="77777777" w:rsidR="007B1F6F" w:rsidRPr="00D907AD" w:rsidRDefault="007B1F6F" w:rsidP="00D907AD">
      <w:pPr>
        <w:suppressAutoHyphens/>
        <w:autoSpaceDE w:val="0"/>
        <w:spacing w:after="0" w:line="240" w:lineRule="auto"/>
        <w:ind w:right="-142"/>
        <w:jc w:val="center"/>
        <w:rPr>
          <w:rFonts w:ascii="Times New Roman" w:hAnsi="Times New Roman"/>
          <w:b/>
          <w:sz w:val="28"/>
          <w:szCs w:val="28"/>
          <w:lang w:eastAsia="ar-SA"/>
        </w:rPr>
      </w:pPr>
      <w:r w:rsidRPr="00D907AD">
        <w:rPr>
          <w:rFonts w:ascii="Times New Roman" w:hAnsi="Times New Roman"/>
          <w:b/>
          <w:sz w:val="28"/>
          <w:szCs w:val="28"/>
          <w:lang w:eastAsia="ar-SA"/>
        </w:rPr>
        <w:t>от 29.12.2012 № 17</w:t>
      </w:r>
      <w:r>
        <w:rPr>
          <w:rFonts w:ascii="Times New Roman" w:hAnsi="Times New Roman"/>
          <w:b/>
          <w:sz w:val="28"/>
          <w:szCs w:val="28"/>
          <w:lang w:eastAsia="ar-SA"/>
        </w:rPr>
        <w:t>7</w:t>
      </w:r>
      <w:r w:rsidRPr="00D907AD">
        <w:rPr>
          <w:rFonts w:ascii="Times New Roman" w:hAnsi="Times New Roman"/>
          <w:b/>
          <w:sz w:val="28"/>
          <w:szCs w:val="28"/>
          <w:lang w:eastAsia="ar-SA"/>
        </w:rPr>
        <w:t>.</w:t>
      </w:r>
    </w:p>
    <w:p w14:paraId="57A88C11" w14:textId="77777777" w:rsidR="007B1F6F" w:rsidRPr="00D907AD" w:rsidRDefault="007B1F6F" w:rsidP="00D907AD">
      <w:pPr>
        <w:suppressAutoHyphens/>
        <w:autoSpaceDE w:val="0"/>
        <w:spacing w:after="0" w:line="240" w:lineRule="auto"/>
        <w:ind w:right="-142"/>
        <w:jc w:val="center"/>
        <w:rPr>
          <w:rFonts w:ascii="Times New Roman" w:hAnsi="Times New Roman"/>
          <w:b/>
          <w:sz w:val="28"/>
          <w:szCs w:val="28"/>
          <w:lang w:eastAsia="ar-SA"/>
        </w:rPr>
      </w:pPr>
    </w:p>
    <w:p w14:paraId="78124768" w14:textId="77777777" w:rsidR="007B1F6F" w:rsidRPr="00E83E1A" w:rsidRDefault="007B1F6F" w:rsidP="00E83E1A">
      <w:pPr>
        <w:suppressAutoHyphens/>
        <w:spacing w:after="120" w:line="240" w:lineRule="auto"/>
        <w:jc w:val="both"/>
        <w:rPr>
          <w:rFonts w:ascii="Times New Roman" w:hAnsi="Times New Roman"/>
          <w:sz w:val="28"/>
          <w:szCs w:val="28"/>
          <w:lang w:eastAsia="ar-SA"/>
        </w:rPr>
      </w:pPr>
      <w:r w:rsidRPr="00E83E1A">
        <w:rPr>
          <w:rFonts w:ascii="Times New Roman" w:hAnsi="Times New Roman"/>
          <w:sz w:val="28"/>
          <w:szCs w:val="28"/>
          <w:lang w:eastAsia="ar-SA"/>
        </w:rPr>
        <w:t xml:space="preserve">     В соответствии с Федеральным законом от 06.10.2003 № 131-ФЗ "Об общих принципах организации местного самоуправления в Российской Федерации" и протоколом публичных слушаний от 27.04.2020 года, Дума муниципального образования Байкаловского сельского поселения </w:t>
      </w:r>
    </w:p>
    <w:p w14:paraId="704A5BD0" w14:textId="77777777" w:rsidR="007B1F6F" w:rsidRPr="00E83E1A" w:rsidRDefault="007B1F6F" w:rsidP="00E83E1A">
      <w:pPr>
        <w:suppressAutoHyphens/>
        <w:spacing w:after="120" w:line="240" w:lineRule="auto"/>
        <w:ind w:firstLine="710"/>
        <w:jc w:val="center"/>
        <w:rPr>
          <w:rFonts w:ascii="Times New Roman" w:hAnsi="Times New Roman"/>
          <w:sz w:val="28"/>
          <w:szCs w:val="28"/>
          <w:lang w:eastAsia="ar-SA"/>
        </w:rPr>
      </w:pPr>
      <w:r w:rsidRPr="00E83E1A">
        <w:rPr>
          <w:rFonts w:ascii="Times New Roman" w:hAnsi="Times New Roman"/>
          <w:sz w:val="28"/>
          <w:szCs w:val="28"/>
          <w:lang w:eastAsia="ar-SA"/>
        </w:rPr>
        <w:t>РЕШИЛА:</w:t>
      </w:r>
    </w:p>
    <w:p w14:paraId="6FB11E4A" w14:textId="77777777" w:rsidR="007B1F6F" w:rsidRDefault="007B1F6F" w:rsidP="00E0551D">
      <w:pPr>
        <w:pStyle w:val="aa"/>
        <w:numPr>
          <w:ilvl w:val="0"/>
          <w:numId w:val="12"/>
        </w:numPr>
        <w:suppressAutoHyphens/>
        <w:ind w:left="0" w:firstLine="426"/>
        <w:jc w:val="both"/>
        <w:rPr>
          <w:sz w:val="28"/>
          <w:szCs w:val="28"/>
          <w:lang w:eastAsia="ar-SA"/>
        </w:rPr>
      </w:pPr>
      <w:r w:rsidRPr="00E0551D">
        <w:rPr>
          <w:sz w:val="28"/>
          <w:szCs w:val="28"/>
          <w:lang w:eastAsia="ar-SA"/>
        </w:rPr>
        <w:t>Правила землепользования и застройки муниципального образования Байкаловское сельское поселение Байкаловского муниципального района Свердловской области, утвержденны</w:t>
      </w:r>
      <w:r>
        <w:rPr>
          <w:sz w:val="28"/>
          <w:szCs w:val="28"/>
          <w:lang w:eastAsia="ar-SA"/>
        </w:rPr>
        <w:t>е</w:t>
      </w:r>
      <w:r w:rsidRPr="00E0551D">
        <w:rPr>
          <w:sz w:val="28"/>
          <w:szCs w:val="28"/>
          <w:lang w:eastAsia="ar-SA"/>
        </w:rPr>
        <w:t xml:space="preserve"> решением Думы Байкаловского сельского поселения от 29.12.2012 № 17</w:t>
      </w:r>
      <w:r>
        <w:rPr>
          <w:sz w:val="28"/>
          <w:szCs w:val="28"/>
          <w:lang w:eastAsia="ar-SA"/>
        </w:rPr>
        <w:t>7</w:t>
      </w:r>
      <w:bookmarkStart w:id="0" w:name="_Hlk39143158"/>
      <w:r w:rsidRPr="00E0551D">
        <w:rPr>
          <w:sz w:val="28"/>
          <w:szCs w:val="28"/>
          <w:lang w:eastAsia="ar-SA"/>
        </w:rPr>
        <w:t>изложить в новой редакции (прил</w:t>
      </w:r>
      <w:r>
        <w:rPr>
          <w:sz w:val="28"/>
          <w:szCs w:val="28"/>
          <w:lang w:eastAsia="ar-SA"/>
        </w:rPr>
        <w:t>ожение 1</w:t>
      </w:r>
      <w:r w:rsidRPr="00E0551D">
        <w:rPr>
          <w:sz w:val="28"/>
          <w:szCs w:val="28"/>
          <w:lang w:eastAsia="ar-SA"/>
        </w:rPr>
        <w:t>)</w:t>
      </w:r>
      <w:bookmarkEnd w:id="0"/>
      <w:r w:rsidRPr="00E0551D">
        <w:rPr>
          <w:sz w:val="28"/>
          <w:szCs w:val="28"/>
          <w:lang w:eastAsia="ar-SA"/>
        </w:rPr>
        <w:t>, за исключением</w:t>
      </w:r>
      <w:r>
        <w:rPr>
          <w:sz w:val="28"/>
          <w:szCs w:val="28"/>
          <w:lang w:eastAsia="ar-SA"/>
        </w:rPr>
        <w:t>:</w:t>
      </w:r>
    </w:p>
    <w:p w14:paraId="78E3F417" w14:textId="77777777" w:rsidR="007B1F6F" w:rsidRDefault="007B1F6F" w:rsidP="00184564">
      <w:pPr>
        <w:pStyle w:val="aa"/>
        <w:numPr>
          <w:ilvl w:val="0"/>
          <w:numId w:val="13"/>
        </w:numPr>
        <w:suppressAutoHyphens/>
        <w:jc w:val="both"/>
        <w:rPr>
          <w:sz w:val="28"/>
          <w:szCs w:val="28"/>
          <w:lang w:eastAsia="ar-SA"/>
        </w:rPr>
      </w:pPr>
      <w:r w:rsidRPr="00184564">
        <w:rPr>
          <w:sz w:val="28"/>
          <w:szCs w:val="28"/>
          <w:lang w:eastAsia="ar-SA"/>
        </w:rPr>
        <w:t>Карт градостроительного зонирования территории Раздел</w:t>
      </w:r>
      <w:r>
        <w:rPr>
          <w:sz w:val="28"/>
          <w:szCs w:val="28"/>
          <w:lang w:eastAsia="ar-SA"/>
        </w:rPr>
        <w:t>а</w:t>
      </w:r>
      <w:r w:rsidRPr="00184564">
        <w:rPr>
          <w:sz w:val="28"/>
          <w:szCs w:val="28"/>
          <w:lang w:eastAsia="ar-SA"/>
        </w:rPr>
        <w:t xml:space="preserve"> 2</w:t>
      </w:r>
      <w:r>
        <w:rPr>
          <w:sz w:val="28"/>
          <w:szCs w:val="28"/>
          <w:lang w:eastAsia="ar-SA"/>
        </w:rPr>
        <w:t xml:space="preserve">, </w:t>
      </w:r>
    </w:p>
    <w:p w14:paraId="5C181642" w14:textId="77777777" w:rsidR="007B1F6F" w:rsidRPr="00E0551D" w:rsidRDefault="007B1F6F" w:rsidP="00184564">
      <w:pPr>
        <w:pStyle w:val="aa"/>
        <w:numPr>
          <w:ilvl w:val="0"/>
          <w:numId w:val="13"/>
        </w:numPr>
        <w:suppressAutoHyphens/>
        <w:jc w:val="both"/>
        <w:rPr>
          <w:sz w:val="28"/>
          <w:szCs w:val="28"/>
          <w:lang w:eastAsia="ar-SA"/>
        </w:rPr>
      </w:pPr>
      <w:r>
        <w:rPr>
          <w:sz w:val="28"/>
          <w:szCs w:val="28"/>
          <w:lang w:eastAsia="ar-SA"/>
        </w:rPr>
        <w:t xml:space="preserve">статей 32, 33 </w:t>
      </w:r>
      <w:r w:rsidRPr="00184564">
        <w:rPr>
          <w:sz w:val="28"/>
          <w:szCs w:val="28"/>
          <w:lang w:eastAsia="ar-SA"/>
        </w:rPr>
        <w:t>Раздел</w:t>
      </w:r>
      <w:r>
        <w:rPr>
          <w:sz w:val="28"/>
          <w:szCs w:val="28"/>
          <w:lang w:eastAsia="ar-SA"/>
        </w:rPr>
        <w:t>а</w:t>
      </w:r>
      <w:r w:rsidRPr="00184564">
        <w:rPr>
          <w:sz w:val="28"/>
          <w:szCs w:val="28"/>
          <w:lang w:eastAsia="ar-SA"/>
        </w:rPr>
        <w:t xml:space="preserve"> 3. Градостроительные регламенты (том 2)</w:t>
      </w:r>
      <w:r w:rsidRPr="00E0551D">
        <w:rPr>
          <w:sz w:val="28"/>
          <w:szCs w:val="28"/>
          <w:lang w:eastAsia="ar-SA"/>
        </w:rPr>
        <w:t>.</w:t>
      </w:r>
    </w:p>
    <w:p w14:paraId="231ABE37" w14:textId="77777777" w:rsidR="007B1F6F" w:rsidRDefault="007B1F6F" w:rsidP="00E0551D">
      <w:pPr>
        <w:pStyle w:val="aa"/>
        <w:numPr>
          <w:ilvl w:val="0"/>
          <w:numId w:val="12"/>
        </w:numPr>
        <w:suppressAutoHyphens/>
        <w:ind w:left="0" w:firstLine="426"/>
        <w:jc w:val="both"/>
        <w:rPr>
          <w:sz w:val="28"/>
          <w:szCs w:val="28"/>
          <w:lang w:eastAsia="ar-SA"/>
        </w:rPr>
      </w:pPr>
      <w:r w:rsidRPr="00184564">
        <w:rPr>
          <w:sz w:val="28"/>
          <w:szCs w:val="28"/>
          <w:lang w:eastAsia="ar-SA"/>
        </w:rPr>
        <w:t>Карт</w:t>
      </w:r>
      <w:r>
        <w:rPr>
          <w:sz w:val="28"/>
          <w:szCs w:val="28"/>
          <w:lang w:eastAsia="ar-SA"/>
        </w:rPr>
        <w:t>ы</w:t>
      </w:r>
      <w:r w:rsidRPr="00184564">
        <w:rPr>
          <w:sz w:val="28"/>
          <w:szCs w:val="28"/>
          <w:lang w:eastAsia="ar-SA"/>
        </w:rPr>
        <w:t xml:space="preserve"> градостроительного зонирования территории Раздел</w:t>
      </w:r>
      <w:r>
        <w:rPr>
          <w:sz w:val="28"/>
          <w:szCs w:val="28"/>
          <w:lang w:eastAsia="ar-SA"/>
        </w:rPr>
        <w:t>а</w:t>
      </w:r>
      <w:r w:rsidRPr="00184564">
        <w:rPr>
          <w:sz w:val="28"/>
          <w:szCs w:val="28"/>
          <w:lang w:eastAsia="ar-SA"/>
        </w:rPr>
        <w:t xml:space="preserve"> 2</w:t>
      </w:r>
      <w:r w:rsidRPr="00E0551D">
        <w:rPr>
          <w:sz w:val="28"/>
          <w:szCs w:val="28"/>
          <w:lang w:eastAsia="ar-SA"/>
        </w:rPr>
        <w:t>Правил</w:t>
      </w:r>
      <w:r w:rsidRPr="00184564">
        <w:rPr>
          <w:sz w:val="28"/>
          <w:szCs w:val="28"/>
          <w:lang w:eastAsia="ar-SA"/>
        </w:rPr>
        <w:t>– считать в Части III</w:t>
      </w:r>
      <w:r>
        <w:rPr>
          <w:sz w:val="28"/>
          <w:szCs w:val="28"/>
          <w:lang w:eastAsia="ar-SA"/>
        </w:rPr>
        <w:t xml:space="preserve"> </w:t>
      </w:r>
      <w:r w:rsidRPr="00E0551D">
        <w:rPr>
          <w:sz w:val="28"/>
          <w:szCs w:val="28"/>
          <w:lang w:eastAsia="ar-SA"/>
        </w:rPr>
        <w:t>Правил</w:t>
      </w:r>
      <w:r>
        <w:rPr>
          <w:sz w:val="28"/>
          <w:szCs w:val="28"/>
          <w:lang w:eastAsia="ar-SA"/>
        </w:rPr>
        <w:t>.</w:t>
      </w:r>
    </w:p>
    <w:p w14:paraId="54000E75" w14:textId="77777777" w:rsidR="007B1F6F" w:rsidRDefault="007B1F6F" w:rsidP="00E0551D">
      <w:pPr>
        <w:pStyle w:val="aa"/>
        <w:numPr>
          <w:ilvl w:val="0"/>
          <w:numId w:val="12"/>
        </w:numPr>
        <w:suppressAutoHyphens/>
        <w:ind w:left="0" w:firstLine="426"/>
        <w:jc w:val="both"/>
        <w:rPr>
          <w:sz w:val="28"/>
          <w:szCs w:val="28"/>
          <w:lang w:eastAsia="ar-SA"/>
        </w:rPr>
      </w:pPr>
      <w:r w:rsidRPr="00184564">
        <w:rPr>
          <w:sz w:val="28"/>
          <w:szCs w:val="28"/>
          <w:lang w:eastAsia="ar-SA"/>
        </w:rPr>
        <w:t>Карт</w:t>
      </w:r>
      <w:r>
        <w:rPr>
          <w:sz w:val="28"/>
          <w:szCs w:val="28"/>
          <w:lang w:eastAsia="ar-SA"/>
        </w:rPr>
        <w:t>у</w:t>
      </w:r>
      <w:r w:rsidRPr="00184564">
        <w:rPr>
          <w:sz w:val="28"/>
          <w:szCs w:val="28"/>
          <w:lang w:eastAsia="ar-SA"/>
        </w:rPr>
        <w:t xml:space="preserve"> градостроительного зонирования </w:t>
      </w:r>
      <w:r>
        <w:rPr>
          <w:sz w:val="28"/>
          <w:szCs w:val="28"/>
          <w:lang w:eastAsia="ar-SA"/>
        </w:rPr>
        <w:t xml:space="preserve">территории </w:t>
      </w:r>
      <w:proofErr w:type="spellStart"/>
      <w:r w:rsidRPr="00184564">
        <w:rPr>
          <w:sz w:val="28"/>
          <w:szCs w:val="28"/>
          <w:lang w:eastAsia="ar-SA"/>
        </w:rPr>
        <w:t>с</w:t>
      </w:r>
      <w:r>
        <w:rPr>
          <w:sz w:val="28"/>
          <w:szCs w:val="28"/>
          <w:lang w:eastAsia="ar-SA"/>
        </w:rPr>
        <w:t>.Ляпуново</w:t>
      </w:r>
      <w:proofErr w:type="spellEnd"/>
      <w:r>
        <w:rPr>
          <w:sz w:val="28"/>
          <w:szCs w:val="28"/>
          <w:lang w:eastAsia="ar-SA"/>
        </w:rPr>
        <w:t xml:space="preserve">, </w:t>
      </w:r>
      <w:proofErr w:type="spellStart"/>
      <w:r>
        <w:rPr>
          <w:sz w:val="28"/>
          <w:szCs w:val="28"/>
          <w:lang w:eastAsia="ar-SA"/>
        </w:rPr>
        <w:t>д.Исакова</w:t>
      </w:r>
      <w:proofErr w:type="spellEnd"/>
      <w:r>
        <w:rPr>
          <w:sz w:val="28"/>
          <w:szCs w:val="28"/>
          <w:lang w:eastAsia="ar-SA"/>
        </w:rPr>
        <w:t xml:space="preserve">, </w:t>
      </w:r>
      <w:proofErr w:type="spellStart"/>
      <w:r>
        <w:rPr>
          <w:sz w:val="28"/>
          <w:szCs w:val="28"/>
          <w:lang w:eastAsia="ar-SA"/>
        </w:rPr>
        <w:t>д.Комлева</w:t>
      </w:r>
      <w:proofErr w:type="spellEnd"/>
      <w:r>
        <w:rPr>
          <w:sz w:val="28"/>
          <w:szCs w:val="28"/>
          <w:lang w:eastAsia="ar-SA"/>
        </w:rPr>
        <w:t xml:space="preserve">, </w:t>
      </w:r>
      <w:proofErr w:type="spellStart"/>
      <w:r>
        <w:rPr>
          <w:sz w:val="28"/>
          <w:szCs w:val="28"/>
          <w:lang w:eastAsia="ar-SA"/>
        </w:rPr>
        <w:t>д.Пелевина</w:t>
      </w:r>
      <w:proofErr w:type="spellEnd"/>
      <w:r>
        <w:rPr>
          <w:sz w:val="28"/>
          <w:szCs w:val="28"/>
          <w:lang w:eastAsia="ar-SA"/>
        </w:rPr>
        <w:t xml:space="preserve">, </w:t>
      </w:r>
      <w:proofErr w:type="spellStart"/>
      <w:r>
        <w:rPr>
          <w:sz w:val="28"/>
          <w:szCs w:val="28"/>
          <w:lang w:eastAsia="ar-SA"/>
        </w:rPr>
        <w:t>д.Шушары</w:t>
      </w:r>
      <w:proofErr w:type="spellEnd"/>
      <w:r>
        <w:rPr>
          <w:sz w:val="28"/>
          <w:szCs w:val="28"/>
          <w:lang w:eastAsia="ar-SA"/>
        </w:rPr>
        <w:t xml:space="preserve">, </w:t>
      </w:r>
      <w:proofErr w:type="spellStart"/>
      <w:r>
        <w:rPr>
          <w:sz w:val="28"/>
          <w:szCs w:val="28"/>
          <w:lang w:eastAsia="ar-SA"/>
        </w:rPr>
        <w:t>д.Шаламы</w:t>
      </w:r>
      <w:proofErr w:type="spellEnd"/>
      <w:r>
        <w:rPr>
          <w:sz w:val="28"/>
          <w:szCs w:val="28"/>
          <w:lang w:eastAsia="ar-SA"/>
        </w:rPr>
        <w:t xml:space="preserve"> </w:t>
      </w:r>
      <w:r w:rsidRPr="00184564">
        <w:rPr>
          <w:sz w:val="28"/>
          <w:szCs w:val="28"/>
          <w:lang w:eastAsia="ar-SA"/>
        </w:rPr>
        <w:t>изложить в новой редакции (</w:t>
      </w:r>
      <w:r w:rsidRPr="00E0551D">
        <w:rPr>
          <w:sz w:val="28"/>
          <w:szCs w:val="28"/>
          <w:lang w:eastAsia="ar-SA"/>
        </w:rPr>
        <w:t>прил</w:t>
      </w:r>
      <w:r>
        <w:rPr>
          <w:sz w:val="28"/>
          <w:szCs w:val="28"/>
          <w:lang w:eastAsia="ar-SA"/>
        </w:rPr>
        <w:t>ожение 2</w:t>
      </w:r>
      <w:r w:rsidRPr="00184564">
        <w:rPr>
          <w:sz w:val="28"/>
          <w:szCs w:val="28"/>
          <w:lang w:eastAsia="ar-SA"/>
        </w:rPr>
        <w:t>)</w:t>
      </w:r>
      <w:r>
        <w:rPr>
          <w:sz w:val="28"/>
          <w:szCs w:val="28"/>
          <w:lang w:eastAsia="ar-SA"/>
        </w:rPr>
        <w:t>.</w:t>
      </w:r>
    </w:p>
    <w:p w14:paraId="21378D7A" w14:textId="77777777" w:rsidR="007B1F6F" w:rsidRDefault="007B1F6F" w:rsidP="00E0551D">
      <w:pPr>
        <w:pStyle w:val="aa"/>
        <w:numPr>
          <w:ilvl w:val="0"/>
          <w:numId w:val="12"/>
        </w:numPr>
        <w:suppressAutoHyphens/>
        <w:ind w:left="0" w:firstLine="426"/>
        <w:jc w:val="both"/>
        <w:rPr>
          <w:sz w:val="28"/>
          <w:szCs w:val="28"/>
          <w:lang w:eastAsia="ar-SA"/>
        </w:rPr>
      </w:pPr>
      <w:r w:rsidRPr="00876555">
        <w:rPr>
          <w:sz w:val="28"/>
          <w:szCs w:val="28"/>
          <w:lang w:eastAsia="ar-SA"/>
        </w:rPr>
        <w:t>Градостроительны</w:t>
      </w:r>
      <w:r>
        <w:rPr>
          <w:sz w:val="28"/>
          <w:szCs w:val="28"/>
          <w:lang w:eastAsia="ar-SA"/>
        </w:rPr>
        <w:t>й</w:t>
      </w:r>
      <w:r w:rsidRPr="00876555">
        <w:rPr>
          <w:sz w:val="28"/>
          <w:szCs w:val="28"/>
          <w:lang w:eastAsia="ar-SA"/>
        </w:rPr>
        <w:t xml:space="preserve"> регламент</w:t>
      </w:r>
      <w:r>
        <w:rPr>
          <w:sz w:val="28"/>
          <w:szCs w:val="28"/>
          <w:lang w:eastAsia="ar-SA"/>
        </w:rPr>
        <w:t xml:space="preserve"> </w:t>
      </w:r>
      <w:r w:rsidRPr="00876555">
        <w:rPr>
          <w:sz w:val="28"/>
          <w:szCs w:val="28"/>
          <w:lang w:eastAsia="ar-SA"/>
        </w:rPr>
        <w:t>территориальной зон</w:t>
      </w:r>
      <w:r>
        <w:rPr>
          <w:sz w:val="28"/>
          <w:szCs w:val="28"/>
          <w:lang w:eastAsia="ar-SA"/>
        </w:rPr>
        <w:t>ы Ж-1с</w:t>
      </w:r>
      <w:r w:rsidRPr="00184564">
        <w:rPr>
          <w:sz w:val="28"/>
          <w:szCs w:val="28"/>
          <w:lang w:eastAsia="ar-SA"/>
        </w:rPr>
        <w:t>тат</w:t>
      </w:r>
      <w:r>
        <w:rPr>
          <w:sz w:val="28"/>
          <w:szCs w:val="28"/>
          <w:lang w:eastAsia="ar-SA"/>
        </w:rPr>
        <w:t>ьи</w:t>
      </w:r>
      <w:r w:rsidRPr="00184564">
        <w:rPr>
          <w:sz w:val="28"/>
          <w:szCs w:val="28"/>
          <w:lang w:eastAsia="ar-SA"/>
        </w:rPr>
        <w:t xml:space="preserve"> 32, </w:t>
      </w:r>
      <w:r>
        <w:rPr>
          <w:sz w:val="28"/>
          <w:szCs w:val="28"/>
          <w:lang w:eastAsia="ar-SA"/>
        </w:rPr>
        <w:t>часть «</w:t>
      </w:r>
      <w:r w:rsidRPr="00876555">
        <w:rPr>
          <w:sz w:val="28"/>
          <w:szCs w:val="28"/>
          <w:lang w:eastAsia="ar-SA"/>
        </w:rPr>
        <w:t>Значения параметров застройки территориальной зоны Ж-1</w:t>
      </w:r>
      <w:r>
        <w:rPr>
          <w:sz w:val="28"/>
          <w:szCs w:val="28"/>
          <w:lang w:eastAsia="ar-SA"/>
        </w:rPr>
        <w:t>» с</w:t>
      </w:r>
      <w:r w:rsidRPr="00184564">
        <w:rPr>
          <w:sz w:val="28"/>
          <w:szCs w:val="28"/>
          <w:lang w:eastAsia="ar-SA"/>
        </w:rPr>
        <w:t>тат</w:t>
      </w:r>
      <w:r>
        <w:rPr>
          <w:sz w:val="28"/>
          <w:szCs w:val="28"/>
          <w:lang w:eastAsia="ar-SA"/>
        </w:rPr>
        <w:t>ьи</w:t>
      </w:r>
      <w:r w:rsidRPr="00184564">
        <w:rPr>
          <w:sz w:val="28"/>
          <w:szCs w:val="28"/>
          <w:lang w:eastAsia="ar-SA"/>
        </w:rPr>
        <w:t xml:space="preserve"> 33 Раздела 3. Градостроительные регламенты (том 2)–</w:t>
      </w:r>
      <w:r>
        <w:rPr>
          <w:sz w:val="28"/>
          <w:szCs w:val="28"/>
          <w:lang w:eastAsia="ar-SA"/>
        </w:rPr>
        <w:t xml:space="preserve"> признать утратившими силу.</w:t>
      </w:r>
    </w:p>
    <w:p w14:paraId="6B3B352B" w14:textId="77777777" w:rsidR="007B1F6F" w:rsidRDefault="007B1F6F" w:rsidP="00E0551D">
      <w:pPr>
        <w:pStyle w:val="aa"/>
        <w:numPr>
          <w:ilvl w:val="0"/>
          <w:numId w:val="12"/>
        </w:numPr>
        <w:suppressAutoHyphens/>
        <w:ind w:left="0" w:firstLine="426"/>
        <w:jc w:val="both"/>
        <w:rPr>
          <w:sz w:val="28"/>
          <w:szCs w:val="28"/>
          <w:lang w:eastAsia="ar-SA"/>
        </w:rPr>
      </w:pPr>
      <w:r>
        <w:rPr>
          <w:sz w:val="28"/>
          <w:szCs w:val="28"/>
          <w:lang w:eastAsia="ar-SA"/>
        </w:rPr>
        <w:t>С</w:t>
      </w:r>
      <w:r w:rsidRPr="00184564">
        <w:rPr>
          <w:sz w:val="28"/>
          <w:szCs w:val="28"/>
          <w:lang w:eastAsia="ar-SA"/>
        </w:rPr>
        <w:t>тат</w:t>
      </w:r>
      <w:r>
        <w:rPr>
          <w:sz w:val="28"/>
          <w:szCs w:val="28"/>
          <w:lang w:eastAsia="ar-SA"/>
        </w:rPr>
        <w:t>ьи</w:t>
      </w:r>
      <w:r w:rsidRPr="00184564">
        <w:rPr>
          <w:sz w:val="28"/>
          <w:szCs w:val="28"/>
          <w:lang w:eastAsia="ar-SA"/>
        </w:rPr>
        <w:t xml:space="preserve"> 32, 33 Раздела 3. Градостроительные регламенты (том 2)– </w:t>
      </w:r>
      <w:r w:rsidRPr="00876555">
        <w:rPr>
          <w:sz w:val="28"/>
          <w:szCs w:val="28"/>
          <w:lang w:eastAsia="ar-SA"/>
        </w:rPr>
        <w:t xml:space="preserve">включить в состав утверждаемых настоящим </w:t>
      </w:r>
      <w:r>
        <w:rPr>
          <w:sz w:val="28"/>
          <w:szCs w:val="28"/>
          <w:lang w:eastAsia="ar-SA"/>
        </w:rPr>
        <w:t>р</w:t>
      </w:r>
      <w:r w:rsidRPr="00876555">
        <w:rPr>
          <w:sz w:val="28"/>
          <w:szCs w:val="28"/>
          <w:lang w:eastAsia="ar-SA"/>
        </w:rPr>
        <w:t xml:space="preserve">ешением Правил </w:t>
      </w:r>
      <w:r w:rsidRPr="00876555">
        <w:rPr>
          <w:sz w:val="28"/>
          <w:szCs w:val="28"/>
          <w:lang w:eastAsia="ar-SA"/>
        </w:rPr>
        <w:lastRenderedPageBreak/>
        <w:t xml:space="preserve">землепользования и застройки </w:t>
      </w:r>
      <w:r w:rsidRPr="00E83E1A">
        <w:rPr>
          <w:sz w:val="28"/>
          <w:szCs w:val="28"/>
          <w:lang w:eastAsia="ar-SA"/>
        </w:rPr>
        <w:t>Байкаловского сельского поселения</w:t>
      </w:r>
      <w:r w:rsidRPr="00876555">
        <w:rPr>
          <w:sz w:val="28"/>
          <w:szCs w:val="28"/>
          <w:lang w:eastAsia="ar-SA"/>
        </w:rPr>
        <w:t xml:space="preserve"> в качестве статей </w:t>
      </w:r>
      <w:r>
        <w:rPr>
          <w:sz w:val="28"/>
          <w:szCs w:val="28"/>
          <w:lang w:eastAsia="ar-SA"/>
        </w:rPr>
        <w:t xml:space="preserve">соответственно </w:t>
      </w:r>
      <w:r w:rsidRPr="00876555">
        <w:rPr>
          <w:sz w:val="28"/>
          <w:szCs w:val="28"/>
          <w:lang w:eastAsia="ar-SA"/>
        </w:rPr>
        <w:t>1</w:t>
      </w:r>
      <w:r>
        <w:rPr>
          <w:sz w:val="28"/>
          <w:szCs w:val="28"/>
          <w:lang w:eastAsia="ar-SA"/>
        </w:rPr>
        <w:t>8</w:t>
      </w:r>
      <w:r w:rsidRPr="00876555">
        <w:rPr>
          <w:sz w:val="28"/>
          <w:szCs w:val="28"/>
          <w:lang w:eastAsia="ar-SA"/>
        </w:rPr>
        <w:t xml:space="preserve">.1 </w:t>
      </w:r>
      <w:r>
        <w:rPr>
          <w:sz w:val="28"/>
          <w:szCs w:val="28"/>
          <w:lang w:eastAsia="ar-SA"/>
        </w:rPr>
        <w:t>и</w:t>
      </w:r>
      <w:r w:rsidRPr="00876555">
        <w:rPr>
          <w:sz w:val="28"/>
          <w:szCs w:val="28"/>
          <w:lang w:eastAsia="ar-SA"/>
        </w:rPr>
        <w:t xml:space="preserve"> 19.1</w:t>
      </w:r>
      <w:r>
        <w:rPr>
          <w:sz w:val="28"/>
          <w:szCs w:val="28"/>
          <w:lang w:eastAsia="ar-SA"/>
        </w:rPr>
        <w:t>.</w:t>
      </w:r>
    </w:p>
    <w:p w14:paraId="5973A722" w14:textId="77777777" w:rsidR="007B1F6F" w:rsidRPr="00E0551D" w:rsidRDefault="007B1F6F" w:rsidP="00E0551D">
      <w:pPr>
        <w:pStyle w:val="aa"/>
        <w:numPr>
          <w:ilvl w:val="0"/>
          <w:numId w:val="12"/>
        </w:numPr>
        <w:suppressAutoHyphens/>
        <w:ind w:left="0" w:firstLine="426"/>
        <w:jc w:val="both"/>
        <w:rPr>
          <w:sz w:val="28"/>
          <w:szCs w:val="28"/>
          <w:lang w:eastAsia="ar-SA"/>
        </w:rPr>
      </w:pPr>
      <w:r w:rsidRPr="00E0551D">
        <w:rPr>
          <w:sz w:val="28"/>
          <w:szCs w:val="28"/>
          <w:lang w:eastAsia="ar-SA"/>
        </w:rPr>
        <w:t xml:space="preserve">Направить настоящее </w:t>
      </w:r>
      <w:r>
        <w:rPr>
          <w:sz w:val="28"/>
          <w:szCs w:val="28"/>
          <w:lang w:eastAsia="ar-SA"/>
        </w:rPr>
        <w:t>решение в отдел филиала ФГБУ «Ф</w:t>
      </w:r>
      <w:r w:rsidRPr="00E0551D">
        <w:rPr>
          <w:sz w:val="28"/>
          <w:szCs w:val="28"/>
          <w:lang w:eastAsia="ar-SA"/>
        </w:rPr>
        <w:t>К</w:t>
      </w:r>
      <w:r>
        <w:rPr>
          <w:sz w:val="28"/>
          <w:szCs w:val="28"/>
          <w:lang w:eastAsia="ar-SA"/>
        </w:rPr>
        <w:t>П</w:t>
      </w:r>
      <w:r w:rsidRPr="00E0551D">
        <w:rPr>
          <w:sz w:val="28"/>
          <w:szCs w:val="28"/>
          <w:lang w:eastAsia="ar-SA"/>
        </w:rPr>
        <w:t xml:space="preserve"> Росреестра» по Свердловской области.</w:t>
      </w:r>
    </w:p>
    <w:p w14:paraId="44DFAE93" w14:textId="77777777" w:rsidR="007B1F6F" w:rsidRDefault="007B1F6F" w:rsidP="00E0551D">
      <w:pPr>
        <w:pStyle w:val="aa"/>
        <w:numPr>
          <w:ilvl w:val="0"/>
          <w:numId w:val="12"/>
        </w:numPr>
        <w:suppressAutoHyphens/>
        <w:ind w:left="0" w:firstLine="426"/>
        <w:jc w:val="both"/>
        <w:rPr>
          <w:sz w:val="28"/>
          <w:szCs w:val="28"/>
          <w:lang w:eastAsia="ar-SA"/>
        </w:rPr>
      </w:pPr>
      <w:r w:rsidRPr="00E0551D">
        <w:rPr>
          <w:sz w:val="28"/>
          <w:szCs w:val="28"/>
          <w:lang w:eastAsia="ar-SA"/>
        </w:rPr>
        <w:t>Контроль за исполнением настоящего решения возложить</w:t>
      </w:r>
      <w:r>
        <w:rPr>
          <w:sz w:val="28"/>
          <w:szCs w:val="28"/>
          <w:lang w:eastAsia="ar-SA"/>
        </w:rPr>
        <w:t xml:space="preserve"> </w:t>
      </w:r>
      <w:proofErr w:type="gramStart"/>
      <w:r w:rsidRPr="00E0551D">
        <w:rPr>
          <w:sz w:val="28"/>
          <w:szCs w:val="28"/>
          <w:lang w:eastAsia="ar-SA"/>
        </w:rPr>
        <w:t>на  комиссию</w:t>
      </w:r>
      <w:proofErr w:type="gramEnd"/>
      <w:r w:rsidRPr="00E0551D">
        <w:rPr>
          <w:sz w:val="28"/>
          <w:szCs w:val="28"/>
          <w:lang w:eastAsia="ar-SA"/>
        </w:rPr>
        <w:t xml:space="preserve"> Думы по  </w:t>
      </w:r>
      <w:r>
        <w:rPr>
          <w:sz w:val="28"/>
          <w:szCs w:val="28"/>
          <w:lang w:eastAsia="ar-SA"/>
        </w:rPr>
        <w:t>социальным вопросам и благоустройству.</w:t>
      </w:r>
    </w:p>
    <w:p w14:paraId="54391478" w14:textId="77777777" w:rsidR="007B1F6F" w:rsidRPr="00E0551D" w:rsidRDefault="007B1F6F" w:rsidP="00E0551D">
      <w:pPr>
        <w:pStyle w:val="aa"/>
        <w:numPr>
          <w:ilvl w:val="0"/>
          <w:numId w:val="12"/>
        </w:numPr>
        <w:suppressAutoHyphens/>
        <w:ind w:left="0" w:firstLine="426"/>
        <w:jc w:val="both"/>
        <w:rPr>
          <w:sz w:val="28"/>
          <w:szCs w:val="28"/>
          <w:lang w:eastAsia="ar-SA"/>
        </w:rPr>
      </w:pPr>
      <w:r w:rsidRPr="00E0551D">
        <w:rPr>
          <w:sz w:val="28"/>
          <w:szCs w:val="28"/>
          <w:lang w:eastAsia="ar-SA"/>
        </w:rPr>
        <w:t xml:space="preserve">Настоящее решение опубликовать (обнародовать) в Информационном вестнике Байкаловского сельского поселения, а также на официальном сайте Думы МО Байкаловского сельского поселения: </w:t>
      </w:r>
      <w:r w:rsidRPr="00E0551D">
        <w:rPr>
          <w:sz w:val="28"/>
          <w:szCs w:val="28"/>
          <w:u w:val="single"/>
          <w:lang w:val="en-US" w:eastAsia="ar-SA"/>
        </w:rPr>
        <w:t>www</w:t>
      </w:r>
      <w:r w:rsidRPr="00E0551D">
        <w:rPr>
          <w:sz w:val="28"/>
          <w:szCs w:val="28"/>
          <w:u w:val="single"/>
          <w:lang w:eastAsia="ar-SA"/>
        </w:rPr>
        <w:t>.байкдума.рф</w:t>
      </w:r>
      <w:r w:rsidRPr="00E0551D">
        <w:rPr>
          <w:sz w:val="28"/>
          <w:szCs w:val="28"/>
          <w:lang w:eastAsia="ar-SA"/>
        </w:rPr>
        <w:t>.</w:t>
      </w:r>
    </w:p>
    <w:p w14:paraId="2CD31BFB" w14:textId="77777777" w:rsidR="007B1F6F" w:rsidRPr="00E83E1A" w:rsidRDefault="007B1F6F" w:rsidP="00E83E1A">
      <w:pPr>
        <w:suppressAutoHyphens/>
        <w:spacing w:after="0" w:line="240" w:lineRule="auto"/>
        <w:jc w:val="both"/>
        <w:rPr>
          <w:rFonts w:ascii="Times New Roman" w:hAnsi="Times New Roman"/>
          <w:sz w:val="28"/>
          <w:szCs w:val="28"/>
          <w:lang w:eastAsia="ar-SA"/>
        </w:rPr>
      </w:pPr>
    </w:p>
    <w:p w14:paraId="39E5449A" w14:textId="77777777" w:rsidR="007B1F6F" w:rsidRPr="00E83E1A" w:rsidRDefault="007B1F6F" w:rsidP="00E83E1A">
      <w:pPr>
        <w:suppressAutoHyphens/>
        <w:spacing w:after="0" w:line="240" w:lineRule="auto"/>
        <w:jc w:val="both"/>
        <w:rPr>
          <w:rFonts w:ascii="Times New Roman" w:hAnsi="Times New Roman"/>
          <w:sz w:val="28"/>
          <w:szCs w:val="28"/>
          <w:lang w:eastAsia="ar-SA"/>
        </w:rPr>
      </w:pPr>
      <w:r w:rsidRPr="00E83E1A">
        <w:rPr>
          <w:rFonts w:ascii="Times New Roman" w:hAnsi="Times New Roman"/>
          <w:sz w:val="28"/>
          <w:szCs w:val="28"/>
          <w:lang w:eastAsia="ar-SA"/>
        </w:rPr>
        <w:t xml:space="preserve">Председатель Думы </w:t>
      </w:r>
    </w:p>
    <w:p w14:paraId="2B85884F" w14:textId="77777777" w:rsidR="007B1F6F" w:rsidRPr="00E83E1A" w:rsidRDefault="007B1F6F" w:rsidP="00E83E1A">
      <w:pPr>
        <w:suppressAutoHyphens/>
        <w:spacing w:after="0" w:line="240" w:lineRule="auto"/>
        <w:jc w:val="both"/>
        <w:rPr>
          <w:rFonts w:ascii="Times New Roman" w:hAnsi="Times New Roman"/>
          <w:sz w:val="28"/>
          <w:szCs w:val="28"/>
          <w:lang w:eastAsia="ar-SA"/>
        </w:rPr>
      </w:pPr>
      <w:r w:rsidRPr="00E83E1A">
        <w:rPr>
          <w:rFonts w:ascii="Times New Roman" w:hAnsi="Times New Roman"/>
          <w:sz w:val="28"/>
          <w:szCs w:val="28"/>
          <w:lang w:eastAsia="ar-SA"/>
        </w:rPr>
        <w:t>муниципального образования</w:t>
      </w:r>
    </w:p>
    <w:p w14:paraId="3CCB19AA" w14:textId="77777777" w:rsidR="007B1F6F" w:rsidRPr="00E83E1A" w:rsidRDefault="007B1F6F" w:rsidP="00E83E1A">
      <w:pPr>
        <w:suppressAutoHyphens/>
        <w:spacing w:after="0" w:line="240" w:lineRule="auto"/>
        <w:jc w:val="both"/>
        <w:rPr>
          <w:rFonts w:ascii="Times New Roman" w:hAnsi="Times New Roman"/>
          <w:sz w:val="28"/>
          <w:szCs w:val="28"/>
          <w:lang w:eastAsia="ar-SA"/>
        </w:rPr>
      </w:pPr>
      <w:r w:rsidRPr="00E83E1A">
        <w:rPr>
          <w:rFonts w:ascii="Times New Roman" w:hAnsi="Times New Roman"/>
          <w:sz w:val="28"/>
          <w:szCs w:val="28"/>
          <w:lang w:eastAsia="ar-SA"/>
        </w:rPr>
        <w:t xml:space="preserve">Байкаловского сельского поселения                </w:t>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sidRPr="00E83E1A">
        <w:rPr>
          <w:rFonts w:ascii="Times New Roman" w:hAnsi="Times New Roman"/>
          <w:sz w:val="28"/>
          <w:szCs w:val="28"/>
          <w:lang w:eastAsia="ar-SA"/>
        </w:rPr>
        <w:t xml:space="preserve">С.В. Кузеванова </w:t>
      </w:r>
    </w:p>
    <w:p w14:paraId="56A455DD" w14:textId="77777777" w:rsidR="007B1F6F" w:rsidRPr="00E83E1A" w:rsidRDefault="007B1F6F" w:rsidP="00E83E1A">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30 сентября</w:t>
      </w:r>
      <w:r w:rsidRPr="00E83E1A">
        <w:rPr>
          <w:rFonts w:ascii="Times New Roman" w:hAnsi="Times New Roman"/>
          <w:sz w:val="28"/>
          <w:szCs w:val="28"/>
          <w:lang w:eastAsia="ar-SA"/>
        </w:rPr>
        <w:t xml:space="preserve"> 2020г.</w:t>
      </w:r>
    </w:p>
    <w:p w14:paraId="797EE795" w14:textId="77777777" w:rsidR="007B1F6F" w:rsidRDefault="007B1F6F" w:rsidP="00E83E1A">
      <w:pPr>
        <w:suppressAutoHyphens/>
        <w:spacing w:after="0" w:line="240" w:lineRule="auto"/>
        <w:jc w:val="both"/>
        <w:rPr>
          <w:rFonts w:ascii="Times New Roman" w:hAnsi="Times New Roman"/>
          <w:sz w:val="28"/>
          <w:szCs w:val="28"/>
          <w:lang w:eastAsia="ar-SA"/>
        </w:rPr>
      </w:pPr>
    </w:p>
    <w:p w14:paraId="14873957" w14:textId="77777777" w:rsidR="007B1F6F" w:rsidRPr="00E83E1A" w:rsidRDefault="007B1F6F" w:rsidP="00E83E1A">
      <w:pPr>
        <w:suppressAutoHyphens/>
        <w:spacing w:after="0" w:line="240" w:lineRule="auto"/>
        <w:jc w:val="both"/>
        <w:rPr>
          <w:rFonts w:ascii="Times New Roman" w:hAnsi="Times New Roman"/>
          <w:sz w:val="28"/>
          <w:szCs w:val="28"/>
          <w:lang w:eastAsia="ar-SA"/>
        </w:rPr>
      </w:pPr>
      <w:r w:rsidRPr="00E83E1A">
        <w:rPr>
          <w:rFonts w:ascii="Times New Roman" w:hAnsi="Times New Roman"/>
          <w:sz w:val="28"/>
          <w:szCs w:val="28"/>
          <w:lang w:eastAsia="ar-SA"/>
        </w:rPr>
        <w:t>Глава муниципального образования</w:t>
      </w:r>
    </w:p>
    <w:p w14:paraId="22AF7BF9" w14:textId="77777777" w:rsidR="007B1F6F" w:rsidRPr="00E83E1A" w:rsidRDefault="007B1F6F" w:rsidP="00E83E1A">
      <w:pPr>
        <w:suppressAutoHyphens/>
        <w:spacing w:after="0" w:line="240" w:lineRule="auto"/>
        <w:jc w:val="both"/>
        <w:rPr>
          <w:rFonts w:ascii="Times New Roman" w:hAnsi="Times New Roman"/>
          <w:sz w:val="28"/>
          <w:szCs w:val="28"/>
          <w:lang w:eastAsia="ar-SA"/>
        </w:rPr>
      </w:pPr>
      <w:r w:rsidRPr="00E83E1A">
        <w:rPr>
          <w:rFonts w:ascii="Times New Roman" w:hAnsi="Times New Roman"/>
          <w:sz w:val="28"/>
          <w:szCs w:val="28"/>
          <w:lang w:eastAsia="ar-SA"/>
        </w:rPr>
        <w:t xml:space="preserve">Байкаловского сельского поселения                       </w:t>
      </w:r>
      <w:r>
        <w:rPr>
          <w:rFonts w:ascii="Times New Roman" w:hAnsi="Times New Roman"/>
          <w:sz w:val="28"/>
          <w:szCs w:val="28"/>
          <w:lang w:eastAsia="ar-SA"/>
        </w:rPr>
        <w:tab/>
      </w:r>
      <w:r>
        <w:rPr>
          <w:rFonts w:ascii="Times New Roman" w:hAnsi="Times New Roman"/>
          <w:sz w:val="28"/>
          <w:szCs w:val="28"/>
          <w:lang w:eastAsia="ar-SA"/>
        </w:rPr>
        <w:tab/>
      </w:r>
      <w:r w:rsidRPr="00E83E1A">
        <w:rPr>
          <w:rFonts w:ascii="Times New Roman" w:hAnsi="Times New Roman"/>
          <w:sz w:val="28"/>
          <w:szCs w:val="28"/>
          <w:lang w:eastAsia="ar-SA"/>
        </w:rPr>
        <w:t>Д.В. Лыжин</w:t>
      </w:r>
    </w:p>
    <w:p w14:paraId="4133D03B" w14:textId="77777777" w:rsidR="007B1F6F" w:rsidRPr="00E83E1A" w:rsidRDefault="007B1F6F" w:rsidP="00E83E1A">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30 сентября</w:t>
      </w:r>
      <w:r w:rsidRPr="00E83E1A">
        <w:rPr>
          <w:rFonts w:ascii="Times New Roman" w:hAnsi="Times New Roman"/>
          <w:sz w:val="28"/>
          <w:szCs w:val="28"/>
          <w:lang w:eastAsia="ar-SA"/>
        </w:rPr>
        <w:t xml:space="preserve"> 2020г.</w:t>
      </w:r>
    </w:p>
    <w:p w14:paraId="7BC839ED" w14:textId="77777777" w:rsidR="007B1F6F" w:rsidRPr="00E83E1A" w:rsidRDefault="007B1F6F" w:rsidP="00E83E1A">
      <w:pPr>
        <w:suppressAutoHyphens/>
        <w:spacing w:after="0" w:line="240" w:lineRule="auto"/>
        <w:jc w:val="both"/>
        <w:rPr>
          <w:rFonts w:ascii="Times New Roman" w:hAnsi="Times New Roman"/>
          <w:sz w:val="26"/>
          <w:szCs w:val="26"/>
          <w:lang w:eastAsia="ar-SA"/>
        </w:rPr>
      </w:pPr>
    </w:p>
    <w:p w14:paraId="4B6338C6" w14:textId="77777777" w:rsidR="007B1F6F" w:rsidRPr="00E83E1A" w:rsidRDefault="007B1F6F" w:rsidP="00E83E1A">
      <w:pPr>
        <w:rPr>
          <w:rFonts w:ascii="Times New Roman" w:hAnsi="Times New Roman"/>
          <w:sz w:val="26"/>
          <w:szCs w:val="26"/>
          <w:lang w:eastAsia="ar-SA"/>
        </w:rPr>
      </w:pPr>
      <w:r w:rsidRPr="00E83E1A">
        <w:rPr>
          <w:rFonts w:ascii="Times New Roman" w:hAnsi="Times New Roman"/>
          <w:sz w:val="26"/>
          <w:szCs w:val="26"/>
          <w:lang w:eastAsia="ar-SA"/>
        </w:rPr>
        <w:br w:type="page"/>
      </w:r>
    </w:p>
    <w:p w14:paraId="3885F18D" w14:textId="77777777" w:rsidR="007B1F6F" w:rsidRPr="00E83E1A" w:rsidRDefault="007B1F6F" w:rsidP="00E83E1A">
      <w:pPr>
        <w:suppressAutoHyphens/>
        <w:spacing w:after="0" w:line="240" w:lineRule="auto"/>
        <w:jc w:val="both"/>
        <w:rPr>
          <w:rFonts w:ascii="Times New Roman" w:hAnsi="Times New Roman"/>
          <w:sz w:val="26"/>
          <w:szCs w:val="26"/>
          <w:lang w:eastAsia="ar-SA"/>
        </w:rPr>
      </w:pPr>
    </w:p>
    <w:p w14:paraId="05907E1A" w14:textId="77777777" w:rsidR="007B1F6F" w:rsidRPr="0014143C" w:rsidRDefault="007B1F6F" w:rsidP="005009DC">
      <w:pPr>
        <w:widowControl w:val="0"/>
        <w:tabs>
          <w:tab w:val="left" w:pos="-142"/>
          <w:tab w:val="left" w:pos="8222"/>
        </w:tabs>
        <w:spacing w:after="0" w:line="240" w:lineRule="auto"/>
        <w:ind w:right="30" w:firstLine="567"/>
        <w:jc w:val="right"/>
        <w:outlineLvl w:val="0"/>
        <w:rPr>
          <w:rFonts w:ascii="Times New Roman" w:hAnsi="Times New Roman"/>
          <w:sz w:val="24"/>
          <w:szCs w:val="24"/>
          <w:lang w:eastAsia="ru-RU"/>
        </w:rPr>
      </w:pPr>
      <w:bookmarkStart w:id="1" w:name="_Toc451181995"/>
      <w:bookmarkStart w:id="2" w:name="_Toc451469280"/>
      <w:bookmarkStart w:id="3" w:name="_Toc452336954"/>
      <w:bookmarkStart w:id="4" w:name="_Toc465106061"/>
      <w:bookmarkStart w:id="5" w:name="_Toc467011202"/>
      <w:bookmarkStart w:id="6" w:name="_Toc469954427"/>
      <w:bookmarkStart w:id="7" w:name="_Toc487707100"/>
      <w:bookmarkStart w:id="8" w:name="_Toc499148745"/>
      <w:bookmarkStart w:id="9" w:name="_Toc500883635"/>
      <w:bookmarkStart w:id="10" w:name="_Toc500883712"/>
      <w:bookmarkStart w:id="11" w:name="_Toc504699261"/>
      <w:bookmarkStart w:id="12" w:name="_Toc505692614"/>
      <w:bookmarkStart w:id="13" w:name="_Toc508302554"/>
      <w:bookmarkStart w:id="14" w:name="_Toc508754416"/>
      <w:bookmarkStart w:id="15" w:name="_Toc509104166"/>
      <w:bookmarkStart w:id="16" w:name="_Toc510175188"/>
      <w:bookmarkStart w:id="17" w:name="_Toc510300000"/>
      <w:bookmarkStart w:id="18" w:name="_Toc517703432"/>
      <w:bookmarkStart w:id="19" w:name="_Toc517719174"/>
      <w:bookmarkStart w:id="20" w:name="_Toc517907670"/>
      <w:bookmarkStart w:id="21" w:name="_Toc522192913"/>
      <w:bookmarkStart w:id="22" w:name="_Toc522628529"/>
      <w:bookmarkStart w:id="23" w:name="_Toc524892681"/>
      <w:bookmarkStart w:id="24" w:name="_Toc531808743"/>
      <w:bookmarkStart w:id="25" w:name="_Toc531991092"/>
      <w:bookmarkStart w:id="26" w:name="_Toc532148571"/>
      <w:bookmarkStart w:id="27" w:name="_Toc1641050"/>
      <w:bookmarkStart w:id="28" w:name="_Toc18076316"/>
      <w:bookmarkStart w:id="29" w:name="_Toc23197755"/>
      <w:bookmarkStart w:id="30" w:name="_Toc28428422"/>
      <w:r w:rsidRPr="0014143C">
        <w:rPr>
          <w:rFonts w:ascii="Times New Roman" w:hAnsi="Times New Roman"/>
          <w:sz w:val="24"/>
          <w:szCs w:val="24"/>
          <w:lang w:eastAsia="ru-RU"/>
        </w:rPr>
        <w:t>Приложение № 1</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0011480F">
        <w:rPr>
          <w:noProof/>
          <w:lang w:eastAsia="ru-RU"/>
        </w:rPr>
        <w:pict w14:anchorId="2CC4A7E2">
          <v:rect id="Rectangle 4" o:spid="_x0000_s1026" style="position:absolute;left:0;text-align:left;margin-left:2.2pt;margin-top:-36.4pt;width:481.9pt;height:765.35pt;z-index: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" filled="f"/>
        </w:pict>
      </w:r>
      <w:r>
        <w:rPr>
          <w:rFonts w:ascii="Times New Roman" w:hAnsi="Times New Roman"/>
          <w:sz w:val="24"/>
          <w:szCs w:val="24"/>
          <w:lang w:eastAsia="ru-RU"/>
        </w:rPr>
        <w:t xml:space="preserve"> </w:t>
      </w:r>
      <w:r w:rsidRPr="0014143C">
        <w:rPr>
          <w:rFonts w:ascii="Times New Roman" w:hAnsi="Times New Roman"/>
          <w:sz w:val="24"/>
          <w:szCs w:val="24"/>
          <w:lang w:eastAsia="ru-RU"/>
        </w:rPr>
        <w:t>к решению Думы</w:t>
      </w:r>
    </w:p>
    <w:p w14:paraId="134250B0" w14:textId="77777777" w:rsidR="007B1F6F" w:rsidRPr="0014143C" w:rsidRDefault="007B1F6F" w:rsidP="00BD3007">
      <w:pPr>
        <w:widowControl w:val="0"/>
        <w:tabs>
          <w:tab w:val="left" w:pos="-142"/>
          <w:tab w:val="left" w:pos="8222"/>
        </w:tabs>
        <w:spacing w:after="0" w:line="240" w:lineRule="auto"/>
        <w:ind w:right="30" w:firstLine="567"/>
        <w:jc w:val="right"/>
        <w:rPr>
          <w:rFonts w:ascii="Times New Roman" w:hAnsi="Times New Roman"/>
          <w:sz w:val="24"/>
          <w:szCs w:val="24"/>
          <w:lang w:eastAsia="ru-RU"/>
        </w:rPr>
      </w:pPr>
      <w:r>
        <w:rPr>
          <w:rFonts w:ascii="Times New Roman" w:hAnsi="Times New Roman"/>
          <w:sz w:val="24"/>
          <w:szCs w:val="24"/>
          <w:lang w:eastAsia="ru-RU"/>
        </w:rPr>
        <w:t>Байкаловского сельского поселения</w:t>
      </w:r>
    </w:p>
    <w:p w14:paraId="721E2DFA" w14:textId="77777777" w:rsidR="007B1F6F" w:rsidRPr="0014143C" w:rsidRDefault="007B1F6F" w:rsidP="00BD3007">
      <w:pPr>
        <w:widowControl w:val="0"/>
        <w:tabs>
          <w:tab w:val="left" w:pos="-142"/>
          <w:tab w:val="left" w:pos="8222"/>
        </w:tabs>
        <w:spacing w:after="0" w:line="240" w:lineRule="auto"/>
        <w:ind w:right="30" w:firstLine="567"/>
        <w:jc w:val="right"/>
        <w:rPr>
          <w:rFonts w:ascii="Times New Roman" w:hAnsi="Times New Roman"/>
          <w:sz w:val="24"/>
          <w:szCs w:val="24"/>
          <w:lang w:eastAsia="ru-RU"/>
        </w:rPr>
      </w:pPr>
      <w:r w:rsidRPr="0014143C">
        <w:rPr>
          <w:rFonts w:ascii="Times New Roman" w:hAnsi="Times New Roman"/>
          <w:sz w:val="24"/>
          <w:szCs w:val="24"/>
          <w:lang w:eastAsia="ru-RU"/>
        </w:rPr>
        <w:t xml:space="preserve">№ </w:t>
      </w:r>
      <w:r>
        <w:rPr>
          <w:rFonts w:ascii="Times New Roman" w:hAnsi="Times New Roman"/>
          <w:sz w:val="24"/>
          <w:szCs w:val="24"/>
          <w:lang w:eastAsia="ru-RU"/>
        </w:rPr>
        <w:t>198</w:t>
      </w:r>
      <w:r w:rsidRPr="0014143C">
        <w:rPr>
          <w:rFonts w:ascii="Times New Roman" w:hAnsi="Times New Roman"/>
          <w:sz w:val="24"/>
          <w:szCs w:val="24"/>
          <w:lang w:eastAsia="ru-RU"/>
        </w:rPr>
        <w:t xml:space="preserve"> от </w:t>
      </w:r>
      <w:r>
        <w:rPr>
          <w:rFonts w:ascii="Times New Roman" w:hAnsi="Times New Roman"/>
          <w:sz w:val="24"/>
          <w:szCs w:val="24"/>
          <w:lang w:eastAsia="ru-RU"/>
        </w:rPr>
        <w:t>30 сентября</w:t>
      </w:r>
      <w:r w:rsidRPr="0014143C">
        <w:rPr>
          <w:rFonts w:ascii="Times New Roman" w:hAnsi="Times New Roman"/>
          <w:sz w:val="24"/>
          <w:szCs w:val="24"/>
          <w:lang w:eastAsia="ru-RU"/>
        </w:rPr>
        <w:t xml:space="preserve"> 20</w:t>
      </w:r>
      <w:r>
        <w:rPr>
          <w:rFonts w:ascii="Times New Roman" w:hAnsi="Times New Roman"/>
          <w:sz w:val="24"/>
          <w:szCs w:val="24"/>
          <w:lang w:eastAsia="ru-RU"/>
        </w:rPr>
        <w:t>20</w:t>
      </w:r>
      <w:r w:rsidRPr="0014143C">
        <w:rPr>
          <w:rFonts w:ascii="Times New Roman" w:hAnsi="Times New Roman"/>
          <w:sz w:val="24"/>
          <w:szCs w:val="24"/>
          <w:lang w:eastAsia="ru-RU"/>
        </w:rPr>
        <w:t xml:space="preserve"> г.</w:t>
      </w:r>
    </w:p>
    <w:p w14:paraId="0AD6B8F3"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A81EFC2"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15D7C922"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124BE729"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04EFC027"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7CAB4ABE"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525F4C2A" w14:textId="77777777" w:rsidR="007B1F6F" w:rsidRPr="0014143C" w:rsidRDefault="007B1F6F" w:rsidP="00BD3007">
      <w:pPr>
        <w:spacing w:before="120" w:after="0" w:line="240" w:lineRule="auto"/>
        <w:jc w:val="center"/>
        <w:outlineLvl w:val="0"/>
        <w:rPr>
          <w:rFonts w:ascii="Times New Roman" w:hAnsi="Times New Roman"/>
          <w:b/>
          <w:sz w:val="32"/>
          <w:szCs w:val="32"/>
          <w:lang w:eastAsia="ru-RU"/>
        </w:rPr>
      </w:pPr>
      <w:bookmarkStart w:id="31" w:name="_Toc451181996"/>
      <w:bookmarkStart w:id="32" w:name="_Toc451469281"/>
      <w:bookmarkStart w:id="33" w:name="_Toc452336955"/>
      <w:bookmarkStart w:id="34" w:name="_Toc465106062"/>
      <w:bookmarkStart w:id="35" w:name="_Toc467011203"/>
      <w:bookmarkStart w:id="36" w:name="_Toc469954428"/>
      <w:bookmarkStart w:id="37" w:name="_Toc487707101"/>
      <w:bookmarkStart w:id="38" w:name="_Toc499148746"/>
      <w:bookmarkStart w:id="39" w:name="_Toc500883636"/>
      <w:bookmarkStart w:id="40" w:name="_Toc500883713"/>
      <w:bookmarkStart w:id="41" w:name="_Toc504699262"/>
      <w:bookmarkStart w:id="42" w:name="_Toc505692615"/>
      <w:bookmarkStart w:id="43" w:name="_Toc508302555"/>
      <w:bookmarkStart w:id="44" w:name="_Toc508754417"/>
      <w:bookmarkStart w:id="45" w:name="_Toc509104167"/>
      <w:bookmarkStart w:id="46" w:name="_Toc510175189"/>
      <w:bookmarkStart w:id="47" w:name="_Toc510300001"/>
      <w:bookmarkStart w:id="48" w:name="_Toc517703433"/>
      <w:bookmarkStart w:id="49" w:name="_Toc517719175"/>
      <w:bookmarkStart w:id="50" w:name="_Toc517907671"/>
      <w:bookmarkStart w:id="51" w:name="_Toc522192914"/>
      <w:bookmarkStart w:id="52" w:name="_Toc522628530"/>
      <w:bookmarkStart w:id="53" w:name="_Toc524892682"/>
      <w:bookmarkStart w:id="54" w:name="_Toc531808744"/>
      <w:bookmarkStart w:id="55" w:name="_Toc531991093"/>
      <w:bookmarkStart w:id="56" w:name="_Toc532148572"/>
      <w:bookmarkStart w:id="57" w:name="_Toc1641051"/>
      <w:bookmarkStart w:id="58" w:name="_Toc18076317"/>
      <w:bookmarkStart w:id="59" w:name="_Toc23197756"/>
      <w:bookmarkStart w:id="60" w:name="_Toc28428423"/>
      <w:r w:rsidRPr="0014143C">
        <w:rPr>
          <w:rFonts w:ascii="Times New Roman" w:hAnsi="Times New Roman"/>
          <w:b/>
          <w:sz w:val="32"/>
          <w:szCs w:val="32"/>
          <w:lang w:eastAsia="ru-RU"/>
        </w:rPr>
        <w:t>Российская Федерация</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CF9CBE3" w14:textId="77777777" w:rsidR="007B1F6F" w:rsidRPr="0014143C" w:rsidRDefault="007B1F6F" w:rsidP="00BD3007">
      <w:pPr>
        <w:spacing w:before="120" w:after="0" w:line="240" w:lineRule="auto"/>
        <w:jc w:val="center"/>
        <w:outlineLvl w:val="0"/>
        <w:rPr>
          <w:rFonts w:ascii="Times New Roman" w:hAnsi="Times New Roman"/>
          <w:b/>
          <w:sz w:val="32"/>
          <w:szCs w:val="32"/>
          <w:lang w:eastAsia="ru-RU"/>
        </w:rPr>
      </w:pPr>
      <w:bookmarkStart w:id="61" w:name="_Toc451181997"/>
      <w:bookmarkStart w:id="62" w:name="_Toc451469282"/>
      <w:bookmarkStart w:id="63" w:name="_Toc452336956"/>
      <w:bookmarkStart w:id="64" w:name="_Toc465106063"/>
      <w:bookmarkStart w:id="65" w:name="_Toc467011204"/>
      <w:bookmarkStart w:id="66" w:name="_Toc469954429"/>
      <w:bookmarkStart w:id="67" w:name="_Toc487707102"/>
      <w:bookmarkStart w:id="68" w:name="_Toc499148747"/>
      <w:bookmarkStart w:id="69" w:name="_Toc500883637"/>
      <w:bookmarkStart w:id="70" w:name="_Toc500883714"/>
      <w:bookmarkStart w:id="71" w:name="_Toc504699263"/>
      <w:bookmarkStart w:id="72" w:name="_Toc505692616"/>
      <w:bookmarkStart w:id="73" w:name="_Toc508302556"/>
      <w:bookmarkStart w:id="74" w:name="_Toc508754418"/>
      <w:bookmarkStart w:id="75" w:name="_Toc509104168"/>
      <w:bookmarkStart w:id="76" w:name="_Toc510175190"/>
      <w:bookmarkStart w:id="77" w:name="_Toc510300002"/>
      <w:bookmarkStart w:id="78" w:name="_Toc517703434"/>
      <w:bookmarkStart w:id="79" w:name="_Toc517719176"/>
      <w:bookmarkStart w:id="80" w:name="_Toc517907672"/>
      <w:bookmarkStart w:id="81" w:name="_Toc522192915"/>
      <w:bookmarkStart w:id="82" w:name="_Toc522628531"/>
      <w:bookmarkStart w:id="83" w:name="_Toc524892683"/>
      <w:bookmarkStart w:id="84" w:name="_Toc531808745"/>
      <w:bookmarkStart w:id="85" w:name="_Toc531991094"/>
      <w:bookmarkStart w:id="86" w:name="_Toc532148573"/>
      <w:bookmarkStart w:id="87" w:name="_Toc1641052"/>
      <w:bookmarkStart w:id="88" w:name="_Toc18076318"/>
      <w:bookmarkStart w:id="89" w:name="_Toc23197757"/>
      <w:bookmarkStart w:id="90" w:name="_Toc28428424"/>
      <w:r w:rsidRPr="0014143C">
        <w:rPr>
          <w:rFonts w:ascii="Times New Roman" w:hAnsi="Times New Roman"/>
          <w:b/>
          <w:sz w:val="32"/>
          <w:szCs w:val="32"/>
          <w:lang w:eastAsia="ru-RU"/>
        </w:rPr>
        <w:t>Свердловская область</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060F9B23" w14:textId="77777777" w:rsidR="007B1F6F" w:rsidRDefault="007B1F6F" w:rsidP="0000699B">
      <w:pPr>
        <w:spacing w:before="120" w:after="0" w:line="240" w:lineRule="auto"/>
        <w:jc w:val="center"/>
        <w:outlineLvl w:val="0"/>
        <w:rPr>
          <w:rFonts w:ascii="Times New Roman" w:hAnsi="Times New Roman"/>
          <w:b/>
          <w:sz w:val="32"/>
          <w:szCs w:val="32"/>
          <w:lang w:eastAsia="ru-RU"/>
        </w:rPr>
      </w:pPr>
      <w:r>
        <w:rPr>
          <w:rFonts w:ascii="Times New Roman" w:hAnsi="Times New Roman"/>
          <w:b/>
          <w:sz w:val="32"/>
          <w:szCs w:val="32"/>
          <w:lang w:eastAsia="ru-RU"/>
        </w:rPr>
        <w:t>Байкаловский муниципальный район</w:t>
      </w:r>
    </w:p>
    <w:p w14:paraId="1FBF2EC3" w14:textId="77777777" w:rsidR="007B1F6F" w:rsidRPr="0014143C" w:rsidRDefault="007B1F6F" w:rsidP="00BD3007">
      <w:pPr>
        <w:widowControl w:val="0"/>
        <w:tabs>
          <w:tab w:val="left" w:pos="-142"/>
        </w:tabs>
        <w:suppressAutoHyphens/>
        <w:spacing w:after="0" w:line="240" w:lineRule="auto"/>
        <w:ind w:right="30" w:firstLine="567"/>
        <w:rPr>
          <w:rFonts w:ascii="Times New Roman" w:hAnsi="Times New Roman"/>
          <w:b/>
          <w:caps/>
          <w:kern w:val="1"/>
          <w:sz w:val="24"/>
          <w:szCs w:val="24"/>
          <w:lang w:eastAsia="ar-SA"/>
        </w:rPr>
      </w:pPr>
    </w:p>
    <w:p w14:paraId="0471A64A" w14:textId="77777777" w:rsidR="007B1F6F" w:rsidRPr="0014143C" w:rsidRDefault="007B1F6F" w:rsidP="00BD3007">
      <w:pPr>
        <w:widowControl w:val="0"/>
        <w:tabs>
          <w:tab w:val="left" w:pos="-142"/>
        </w:tabs>
        <w:suppressAutoHyphens/>
        <w:spacing w:after="0" w:line="240" w:lineRule="auto"/>
        <w:ind w:right="30"/>
        <w:jc w:val="center"/>
        <w:rPr>
          <w:rFonts w:ascii="Times New Roman" w:hAnsi="Times New Roman"/>
          <w:b/>
          <w:caps/>
          <w:kern w:val="1"/>
          <w:sz w:val="24"/>
          <w:szCs w:val="24"/>
          <w:lang w:eastAsia="ar-SA"/>
        </w:rPr>
      </w:pPr>
    </w:p>
    <w:p w14:paraId="1705283F" w14:textId="77777777" w:rsidR="007B1F6F" w:rsidRPr="0014143C" w:rsidRDefault="007B1F6F" w:rsidP="00BD3007">
      <w:pPr>
        <w:widowControl w:val="0"/>
        <w:tabs>
          <w:tab w:val="left" w:pos="-142"/>
        </w:tabs>
        <w:suppressAutoHyphens/>
        <w:spacing w:after="0" w:line="240" w:lineRule="auto"/>
        <w:ind w:right="30" w:firstLine="567"/>
        <w:rPr>
          <w:rFonts w:ascii="Times New Roman" w:hAnsi="Times New Roman"/>
          <w:b/>
          <w:caps/>
          <w:kern w:val="1"/>
          <w:sz w:val="24"/>
          <w:szCs w:val="24"/>
          <w:lang w:eastAsia="ar-SA"/>
        </w:rPr>
      </w:pPr>
    </w:p>
    <w:p w14:paraId="3BE5B7AD" w14:textId="77777777" w:rsidR="007B1F6F" w:rsidRPr="0014143C" w:rsidRDefault="007B1F6F" w:rsidP="005009DC">
      <w:pPr>
        <w:widowControl w:val="0"/>
        <w:tabs>
          <w:tab w:val="left" w:pos="-142"/>
        </w:tabs>
        <w:suppressAutoHyphens/>
        <w:spacing w:after="0" w:line="240" w:lineRule="auto"/>
        <w:ind w:right="30" w:firstLine="567"/>
        <w:rPr>
          <w:rFonts w:ascii="Times New Roman" w:hAnsi="Times New Roman"/>
          <w:b/>
          <w:caps/>
          <w:kern w:val="1"/>
          <w:sz w:val="24"/>
          <w:szCs w:val="24"/>
          <w:lang w:eastAsia="ar-SA"/>
        </w:rPr>
      </w:pPr>
    </w:p>
    <w:p w14:paraId="76C449ED" w14:textId="77777777" w:rsidR="007B1F6F" w:rsidRPr="005009DC" w:rsidRDefault="007B1F6F" w:rsidP="005009DC">
      <w:pPr>
        <w:widowControl w:val="0"/>
        <w:tabs>
          <w:tab w:val="left" w:pos="-142"/>
          <w:tab w:val="left" w:pos="8222"/>
        </w:tabs>
        <w:spacing w:after="0" w:line="240" w:lineRule="auto"/>
        <w:ind w:right="30" w:firstLine="567"/>
        <w:jc w:val="both"/>
        <w:rPr>
          <w:rFonts w:ascii="Times New Roman" w:hAnsi="Times New Roman"/>
          <w:b/>
          <w:sz w:val="24"/>
        </w:rPr>
      </w:pPr>
    </w:p>
    <w:p w14:paraId="63550062" w14:textId="77777777" w:rsidR="007B1F6F" w:rsidRPr="005009DC" w:rsidRDefault="007B1F6F" w:rsidP="005009DC">
      <w:pPr>
        <w:widowControl w:val="0"/>
        <w:tabs>
          <w:tab w:val="left" w:pos="-142"/>
          <w:tab w:val="left" w:pos="8222"/>
        </w:tabs>
        <w:spacing w:after="0" w:line="240" w:lineRule="auto"/>
        <w:ind w:right="30" w:firstLine="567"/>
        <w:jc w:val="both"/>
        <w:rPr>
          <w:rFonts w:ascii="Times New Roman" w:hAnsi="Times New Roman"/>
          <w:b/>
          <w:sz w:val="24"/>
        </w:rPr>
      </w:pPr>
    </w:p>
    <w:p w14:paraId="4EFC9009" w14:textId="77777777" w:rsidR="007B1F6F" w:rsidRPr="0014143C" w:rsidRDefault="007B1F6F" w:rsidP="00BD3007">
      <w:pPr>
        <w:widowControl w:val="0"/>
        <w:tabs>
          <w:tab w:val="left" w:pos="-142"/>
        </w:tabs>
        <w:suppressAutoHyphens/>
        <w:spacing w:after="0" w:line="240" w:lineRule="auto"/>
        <w:ind w:right="30" w:firstLine="567"/>
        <w:rPr>
          <w:rFonts w:ascii="Times New Roman" w:hAnsi="Times New Roman"/>
          <w:b/>
          <w:caps/>
          <w:kern w:val="1"/>
          <w:sz w:val="24"/>
          <w:szCs w:val="24"/>
          <w:lang w:eastAsia="ar-SA"/>
        </w:rPr>
      </w:pPr>
    </w:p>
    <w:p w14:paraId="4A2E7A57" w14:textId="77777777" w:rsidR="007B1F6F" w:rsidRPr="0014143C" w:rsidRDefault="007B1F6F" w:rsidP="00BD3007">
      <w:pPr>
        <w:spacing w:before="120" w:after="0" w:line="240" w:lineRule="auto"/>
        <w:jc w:val="center"/>
        <w:outlineLvl w:val="0"/>
        <w:rPr>
          <w:rFonts w:ascii="Times New Roman" w:hAnsi="Times New Roman"/>
          <w:b/>
          <w:sz w:val="32"/>
          <w:szCs w:val="32"/>
          <w:lang w:eastAsia="ru-RU"/>
        </w:rPr>
      </w:pPr>
      <w:bookmarkStart w:id="91" w:name="_Toc451181999"/>
      <w:bookmarkStart w:id="92" w:name="_Toc451469284"/>
      <w:bookmarkStart w:id="93" w:name="_Toc452336958"/>
      <w:bookmarkStart w:id="94" w:name="_Toc465106065"/>
      <w:bookmarkStart w:id="95" w:name="_Toc467011206"/>
      <w:bookmarkStart w:id="96" w:name="_Toc469954431"/>
      <w:bookmarkStart w:id="97" w:name="_Toc487707104"/>
      <w:bookmarkStart w:id="98" w:name="_Toc499148749"/>
      <w:bookmarkStart w:id="99" w:name="_Toc500883639"/>
      <w:bookmarkStart w:id="100" w:name="_Toc500883716"/>
      <w:bookmarkStart w:id="101" w:name="_Toc504699265"/>
      <w:bookmarkStart w:id="102" w:name="_Toc505692618"/>
      <w:bookmarkStart w:id="103" w:name="_Toc508302558"/>
      <w:bookmarkStart w:id="104" w:name="_Toc508754420"/>
      <w:bookmarkStart w:id="105" w:name="_Toc509104170"/>
      <w:bookmarkStart w:id="106" w:name="_Toc510175192"/>
      <w:bookmarkStart w:id="107" w:name="_Toc510300004"/>
      <w:bookmarkStart w:id="108" w:name="_Toc517703436"/>
      <w:bookmarkStart w:id="109" w:name="_Toc517719178"/>
      <w:bookmarkStart w:id="110" w:name="_Toc517907674"/>
      <w:bookmarkStart w:id="111" w:name="_Toc522192917"/>
      <w:bookmarkStart w:id="112" w:name="_Toc522628532"/>
      <w:bookmarkStart w:id="113" w:name="_Toc524892684"/>
      <w:bookmarkStart w:id="114" w:name="_Toc531808746"/>
      <w:bookmarkStart w:id="115" w:name="_Toc531991095"/>
      <w:bookmarkStart w:id="116" w:name="_Toc532148574"/>
      <w:bookmarkStart w:id="117" w:name="_Toc1641053"/>
      <w:bookmarkStart w:id="118" w:name="_Toc18076319"/>
      <w:bookmarkStart w:id="119" w:name="_Toc23197758"/>
      <w:bookmarkStart w:id="120" w:name="_Toc28428425"/>
      <w:r w:rsidRPr="0014143C">
        <w:rPr>
          <w:rFonts w:ascii="Times New Roman" w:hAnsi="Times New Roman"/>
          <w:b/>
          <w:sz w:val="32"/>
          <w:szCs w:val="32"/>
          <w:lang w:eastAsia="ru-RU"/>
        </w:rPr>
        <w:t>Правила землепользования и застройки</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741849F9" w14:textId="77777777" w:rsidR="007B1F6F" w:rsidRPr="0014143C" w:rsidRDefault="007B1F6F" w:rsidP="00BD3007">
      <w:pPr>
        <w:spacing w:before="120" w:after="0" w:line="240" w:lineRule="auto"/>
        <w:jc w:val="center"/>
        <w:outlineLvl w:val="0"/>
        <w:rPr>
          <w:rFonts w:ascii="Times New Roman" w:hAnsi="Times New Roman"/>
          <w:b/>
          <w:sz w:val="32"/>
          <w:szCs w:val="32"/>
          <w:lang w:eastAsia="ru-RU"/>
        </w:rPr>
      </w:pPr>
      <w:r>
        <w:rPr>
          <w:rFonts w:ascii="Times New Roman" w:hAnsi="Times New Roman"/>
          <w:b/>
          <w:sz w:val="32"/>
          <w:szCs w:val="32"/>
          <w:lang w:eastAsia="ru-RU"/>
        </w:rPr>
        <w:t xml:space="preserve"> Байкаловского сельского поселения</w:t>
      </w:r>
    </w:p>
    <w:p w14:paraId="62DAC4A6" w14:textId="77777777" w:rsidR="007B1F6F" w:rsidRPr="0014143C" w:rsidRDefault="007B1F6F" w:rsidP="00BD3007">
      <w:pPr>
        <w:widowControl w:val="0"/>
        <w:tabs>
          <w:tab w:val="left" w:pos="-142"/>
          <w:tab w:val="left" w:pos="8222"/>
        </w:tabs>
        <w:spacing w:after="0" w:line="240" w:lineRule="auto"/>
        <w:ind w:right="30" w:firstLine="567"/>
        <w:jc w:val="both"/>
        <w:rPr>
          <w:rFonts w:ascii="Times New Roman" w:hAnsi="Times New Roman"/>
          <w:b/>
          <w:sz w:val="24"/>
          <w:szCs w:val="24"/>
          <w:lang w:eastAsia="ru-RU"/>
        </w:rPr>
      </w:pPr>
    </w:p>
    <w:p w14:paraId="7DB7036B" w14:textId="77777777" w:rsidR="007B1F6F" w:rsidRPr="0014143C" w:rsidRDefault="007B1F6F" w:rsidP="00BD3007">
      <w:pPr>
        <w:widowControl w:val="0"/>
        <w:tabs>
          <w:tab w:val="left" w:pos="-142"/>
          <w:tab w:val="left" w:pos="8222"/>
        </w:tabs>
        <w:spacing w:after="0" w:line="240" w:lineRule="auto"/>
        <w:ind w:right="30" w:firstLine="567"/>
        <w:jc w:val="both"/>
        <w:rPr>
          <w:rFonts w:ascii="Times New Roman" w:hAnsi="Times New Roman"/>
          <w:b/>
          <w:sz w:val="24"/>
          <w:szCs w:val="24"/>
          <w:lang w:eastAsia="ru-RU"/>
        </w:rPr>
      </w:pPr>
    </w:p>
    <w:p w14:paraId="710B2E62"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54FF5206"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1FA83B9"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29C3E5A"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1F10DCFC"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4FA84AA"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79C054C8"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281737E"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1B3885E9"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2760D04"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5DE3655"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18D73997"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13C9201D"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25E1AC3D"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5D99605F"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0130FE6"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5655E044"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37897841"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2FD73081"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6D6C8500" w14:textId="77777777" w:rsidR="007B1F6F" w:rsidRPr="0014143C" w:rsidRDefault="007B1F6F" w:rsidP="00BD3007">
      <w:pPr>
        <w:tabs>
          <w:tab w:val="left" w:pos="-142"/>
        </w:tabs>
        <w:spacing w:after="0" w:line="240" w:lineRule="auto"/>
        <w:ind w:firstLine="567"/>
        <w:rPr>
          <w:rFonts w:ascii="Times New Roman" w:hAnsi="Times New Roman"/>
          <w:sz w:val="24"/>
          <w:szCs w:val="24"/>
          <w:lang w:eastAsia="ru-RU"/>
        </w:rPr>
      </w:pPr>
    </w:p>
    <w:p w14:paraId="77373D6B" w14:textId="77777777" w:rsidR="007B1F6F" w:rsidRPr="0014143C" w:rsidRDefault="007B1F6F" w:rsidP="00BD3007">
      <w:pPr>
        <w:tabs>
          <w:tab w:val="left" w:pos="-142"/>
        </w:tabs>
        <w:spacing w:after="0" w:line="240" w:lineRule="auto"/>
        <w:ind w:right="30" w:firstLine="567"/>
        <w:rPr>
          <w:rFonts w:ascii="Times New Roman" w:hAnsi="Times New Roman"/>
          <w:sz w:val="24"/>
          <w:szCs w:val="24"/>
          <w:lang w:eastAsia="ru-RU"/>
        </w:rPr>
      </w:pPr>
    </w:p>
    <w:p w14:paraId="1D3C2BC8" w14:textId="77777777" w:rsidR="007B1F6F" w:rsidRPr="0014143C" w:rsidRDefault="007B1F6F" w:rsidP="00BD3007">
      <w:pPr>
        <w:tabs>
          <w:tab w:val="left" w:pos="-142"/>
        </w:tabs>
        <w:spacing w:after="0" w:line="240" w:lineRule="auto"/>
        <w:ind w:firstLine="567"/>
        <w:jc w:val="center"/>
        <w:rPr>
          <w:rFonts w:ascii="Times New Roman" w:hAnsi="Times New Roman"/>
          <w:sz w:val="24"/>
          <w:szCs w:val="24"/>
          <w:lang w:eastAsia="ru-RU"/>
        </w:rPr>
      </w:pPr>
      <w:r w:rsidRPr="0014143C">
        <w:rPr>
          <w:rFonts w:ascii="Times New Roman" w:hAnsi="Times New Roman"/>
          <w:sz w:val="24"/>
          <w:szCs w:val="24"/>
          <w:lang w:eastAsia="ru-RU"/>
        </w:rPr>
        <w:t>20</w:t>
      </w:r>
      <w:r>
        <w:rPr>
          <w:rFonts w:ascii="Times New Roman" w:hAnsi="Times New Roman"/>
          <w:sz w:val="24"/>
          <w:szCs w:val="24"/>
          <w:lang w:eastAsia="ru-RU"/>
        </w:rPr>
        <w:t>20</w:t>
      </w:r>
      <w:r w:rsidRPr="0014143C">
        <w:rPr>
          <w:rFonts w:ascii="Times New Roman" w:hAnsi="Times New Roman"/>
          <w:sz w:val="24"/>
          <w:szCs w:val="24"/>
          <w:lang w:eastAsia="ru-RU"/>
        </w:rPr>
        <w:t xml:space="preserve"> г.</w:t>
      </w:r>
    </w:p>
    <w:p w14:paraId="28685F84" w14:textId="77777777" w:rsidR="007B1F6F" w:rsidRPr="0014143C" w:rsidRDefault="007B1F6F" w:rsidP="00BD3007">
      <w:pPr>
        <w:tabs>
          <w:tab w:val="left" w:pos="-142"/>
        </w:tabs>
        <w:spacing w:after="0" w:line="240" w:lineRule="auto"/>
        <w:ind w:firstLine="567"/>
        <w:jc w:val="center"/>
        <w:rPr>
          <w:rFonts w:ascii="Times New Roman" w:hAnsi="Times New Roman"/>
          <w:sz w:val="24"/>
          <w:szCs w:val="24"/>
          <w:u w:val="single"/>
          <w:lang w:eastAsia="ru-RU"/>
        </w:rPr>
        <w:sectPr w:rsidR="007B1F6F" w:rsidRPr="0014143C" w:rsidSect="00560F5A">
          <w:pgSz w:w="11906" w:h="16838"/>
          <w:pgMar w:top="1134" w:right="849" w:bottom="1134" w:left="1701" w:header="708" w:footer="708" w:gutter="0"/>
          <w:cols w:space="708"/>
          <w:docGrid w:linePitch="360"/>
        </w:sectPr>
      </w:pPr>
    </w:p>
    <w:p w14:paraId="472505D9" w14:textId="77777777" w:rsidR="007B1F6F" w:rsidRPr="0014143C" w:rsidRDefault="0011480F" w:rsidP="00C502E4">
      <w:pPr>
        <w:widowControl w:val="0"/>
        <w:snapToGrid w:val="0"/>
        <w:spacing w:after="0"/>
        <w:jc w:val="center"/>
        <w:rPr>
          <w:rFonts w:ascii="Times New Roman" w:hAnsi="Times New Roman"/>
          <w:b/>
          <w:noProof/>
          <w:sz w:val="28"/>
          <w:szCs w:val="20"/>
          <w:lang w:eastAsia="ru-RU"/>
        </w:rPr>
      </w:pPr>
      <w:bookmarkStart w:id="121" w:name="_Toc301255843"/>
      <w:r>
        <w:rPr>
          <w:noProof/>
          <w:lang w:eastAsia="ru-RU"/>
        </w:rPr>
        <w:lastRenderedPageBreak/>
        <w:pict w14:anchorId="0F696557">
          <v:rect id="Rectangle 8" o:spid="_x0000_s1027" style="position:absolute;left:0;text-align:left;margin-left:415.05pt;margin-top:22.05pt;width:3.55pt;height:3.55pt;flip:x y;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" strokecolor="white"/>
        </w:pict>
      </w:r>
      <w:r w:rsidR="007B1F6F" w:rsidRPr="0014143C">
        <w:rPr>
          <w:rFonts w:ascii="Times New Roman" w:hAnsi="Times New Roman"/>
          <w:b/>
          <w:noProof/>
          <w:sz w:val="28"/>
          <w:szCs w:val="20"/>
          <w:lang w:eastAsia="ru-RU"/>
        </w:rPr>
        <w:t>Авторский коллектив по разработке Правил землепользования и застройки</w:t>
      </w:r>
      <w:r w:rsidR="007B1F6F">
        <w:rPr>
          <w:rFonts w:ascii="Times New Roman" w:hAnsi="Times New Roman"/>
          <w:b/>
          <w:noProof/>
          <w:sz w:val="28"/>
          <w:szCs w:val="20"/>
          <w:lang w:eastAsia="ru-RU"/>
        </w:rPr>
        <w:t>Байкаловского сельского поселения</w:t>
      </w:r>
    </w:p>
    <w:p w14:paraId="725E26D4" w14:textId="77777777" w:rsidR="007B1F6F" w:rsidRPr="0014143C" w:rsidRDefault="007B1F6F" w:rsidP="00C502E4">
      <w:pPr>
        <w:widowControl w:val="0"/>
        <w:snapToGrid w:val="0"/>
        <w:spacing w:after="0"/>
        <w:jc w:val="center"/>
        <w:rPr>
          <w:rFonts w:ascii="Times New Roman" w:hAnsi="Times New Roman"/>
          <w:sz w:val="24"/>
          <w:szCs w:val="24"/>
          <w:lang w:eastAsia="ru-RU"/>
        </w:rPr>
      </w:pPr>
      <w:r w:rsidRPr="00AC18E3">
        <w:rPr>
          <w:rFonts w:ascii="Times New Roman" w:hAnsi="Times New Roman"/>
          <w:sz w:val="24"/>
          <w:szCs w:val="24"/>
          <w:lang w:eastAsia="ru-RU"/>
        </w:rPr>
        <w:t>МК №23/20 от 04.02.2020</w:t>
      </w:r>
      <w:r w:rsidRPr="0014143C">
        <w:rPr>
          <w:rFonts w:ascii="Times New Roman" w:hAnsi="Times New Roman"/>
          <w:sz w:val="24"/>
          <w:szCs w:val="24"/>
          <w:lang w:eastAsia="ru-RU"/>
        </w:rPr>
        <w:t>(</w:t>
      </w:r>
      <w:r w:rsidRPr="00AC18E3">
        <w:rPr>
          <w:rFonts w:ascii="Times New Roman" w:hAnsi="Times New Roman"/>
          <w:sz w:val="24"/>
          <w:szCs w:val="24"/>
          <w:lang w:eastAsia="ru-RU"/>
        </w:rPr>
        <w:t>ООО «Кадастровый центр»</w:t>
      </w:r>
      <w:r w:rsidRPr="0014143C">
        <w:rPr>
          <w:rFonts w:ascii="Times New Roman" w:hAnsi="Times New Roman"/>
          <w:sz w:val="24"/>
          <w:szCs w:val="24"/>
          <w:lang w:eastAsia="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2"/>
        <w:gridCol w:w="4125"/>
      </w:tblGrid>
      <w:tr w:rsidR="007B1F6F" w:rsidRPr="0014143C" w14:paraId="7CD99208" w14:textId="77777777" w:rsidTr="00A22D2C">
        <w:trPr>
          <w:trHeight w:val="517"/>
          <w:jc w:val="center"/>
        </w:trPr>
        <w:tc>
          <w:tcPr>
            <w:tcW w:w="2779" w:type="pct"/>
            <w:vAlign w:val="center"/>
          </w:tcPr>
          <w:p w14:paraId="21047A6B" w14:textId="77777777" w:rsidR="007B1F6F" w:rsidRPr="0014143C" w:rsidRDefault="007B1F6F" w:rsidP="00A22D2C">
            <w:pPr>
              <w:spacing w:line="240" w:lineRule="auto"/>
              <w:jc w:val="center"/>
              <w:rPr>
                <w:rFonts w:ascii="Times New Roman" w:hAnsi="Times New Roman"/>
                <w:sz w:val="24"/>
                <w:szCs w:val="24"/>
                <w:lang w:eastAsia="ru-RU"/>
              </w:rPr>
            </w:pPr>
            <w:r>
              <w:rPr>
                <w:rFonts w:ascii="Times New Roman" w:hAnsi="Times New Roman"/>
                <w:bCs/>
                <w:sz w:val="24"/>
                <w:szCs w:val="24"/>
                <w:lang w:eastAsia="ru-RU"/>
              </w:rPr>
              <w:t>Д</w:t>
            </w:r>
            <w:r w:rsidRPr="0014143C">
              <w:rPr>
                <w:rFonts w:ascii="Times New Roman" w:hAnsi="Times New Roman"/>
                <w:bCs/>
                <w:sz w:val="24"/>
                <w:szCs w:val="24"/>
                <w:lang w:eastAsia="ru-RU"/>
              </w:rPr>
              <w:t>иректор, к.т.н.</w:t>
            </w:r>
          </w:p>
        </w:tc>
        <w:tc>
          <w:tcPr>
            <w:tcW w:w="2221" w:type="pct"/>
            <w:vAlign w:val="center"/>
          </w:tcPr>
          <w:p w14:paraId="43D927D3" w14:textId="77777777" w:rsidR="007B1F6F" w:rsidRPr="0014143C" w:rsidRDefault="007B1F6F" w:rsidP="00A22D2C">
            <w:pPr>
              <w:spacing w:line="240" w:lineRule="auto"/>
              <w:jc w:val="center"/>
              <w:rPr>
                <w:rFonts w:ascii="Times New Roman" w:hAnsi="Times New Roman"/>
                <w:sz w:val="24"/>
                <w:szCs w:val="24"/>
                <w:lang w:eastAsia="ru-RU"/>
              </w:rPr>
            </w:pPr>
            <w:r w:rsidRPr="0014143C">
              <w:rPr>
                <w:rFonts w:ascii="Times New Roman" w:hAnsi="Times New Roman"/>
                <w:sz w:val="24"/>
                <w:szCs w:val="24"/>
                <w:lang w:eastAsia="ru-RU"/>
              </w:rPr>
              <w:t xml:space="preserve">А.В. </w:t>
            </w:r>
            <w:proofErr w:type="spellStart"/>
            <w:r w:rsidRPr="0014143C">
              <w:rPr>
                <w:rFonts w:ascii="Times New Roman" w:hAnsi="Times New Roman"/>
                <w:sz w:val="24"/>
                <w:szCs w:val="24"/>
                <w:lang w:eastAsia="ru-RU"/>
              </w:rPr>
              <w:t>Рычков</w:t>
            </w:r>
            <w:proofErr w:type="spellEnd"/>
          </w:p>
        </w:tc>
      </w:tr>
      <w:tr w:rsidR="007B1F6F" w:rsidRPr="0014143C" w14:paraId="768FBDAF" w14:textId="77777777" w:rsidTr="00A22D2C">
        <w:trPr>
          <w:trHeight w:val="517"/>
          <w:jc w:val="center"/>
        </w:trPr>
        <w:tc>
          <w:tcPr>
            <w:tcW w:w="2779" w:type="pct"/>
            <w:vAlign w:val="center"/>
          </w:tcPr>
          <w:p w14:paraId="41C42894" w14:textId="77777777" w:rsidR="007B1F6F" w:rsidRPr="0014143C" w:rsidRDefault="007B1F6F" w:rsidP="003A2BA6">
            <w:pPr>
              <w:spacing w:line="240" w:lineRule="auto"/>
              <w:jc w:val="center"/>
              <w:rPr>
                <w:rFonts w:ascii="Times New Roman" w:hAnsi="Times New Roman"/>
                <w:sz w:val="24"/>
                <w:szCs w:val="24"/>
                <w:lang w:eastAsia="ru-RU"/>
              </w:rPr>
            </w:pPr>
            <w:r w:rsidRPr="003D52EA">
              <w:rPr>
                <w:rFonts w:ascii="Times New Roman" w:hAnsi="Times New Roman"/>
                <w:sz w:val="24"/>
                <w:szCs w:val="24"/>
                <w:lang w:eastAsia="ru-RU"/>
              </w:rPr>
              <w:t>Старший научный сотрудник</w:t>
            </w:r>
          </w:p>
        </w:tc>
        <w:tc>
          <w:tcPr>
            <w:tcW w:w="2221" w:type="pct"/>
            <w:vAlign w:val="center"/>
          </w:tcPr>
          <w:p w14:paraId="1D55905B" w14:textId="77777777" w:rsidR="007B1F6F" w:rsidRPr="0014143C" w:rsidRDefault="007B1F6F" w:rsidP="00A22D2C">
            <w:pPr>
              <w:spacing w:line="240" w:lineRule="auto"/>
              <w:jc w:val="center"/>
              <w:rPr>
                <w:rFonts w:ascii="Times New Roman" w:hAnsi="Times New Roman"/>
                <w:sz w:val="24"/>
                <w:szCs w:val="24"/>
                <w:lang w:eastAsia="ru-RU"/>
              </w:rPr>
            </w:pPr>
            <w:r w:rsidRPr="0014143C">
              <w:rPr>
                <w:rFonts w:ascii="Times New Roman" w:hAnsi="Times New Roman"/>
                <w:sz w:val="24"/>
                <w:szCs w:val="24"/>
                <w:lang w:eastAsia="ru-RU"/>
              </w:rPr>
              <w:t>Д.Ю. Ширяев</w:t>
            </w:r>
          </w:p>
        </w:tc>
      </w:tr>
      <w:tr w:rsidR="007B1F6F" w:rsidRPr="0014143C" w14:paraId="0B2132CE" w14:textId="77777777" w:rsidTr="00A22D2C">
        <w:trPr>
          <w:trHeight w:val="518"/>
          <w:jc w:val="center"/>
        </w:trPr>
        <w:tc>
          <w:tcPr>
            <w:tcW w:w="2779" w:type="pct"/>
            <w:vAlign w:val="center"/>
          </w:tcPr>
          <w:p w14:paraId="036CDF7C" w14:textId="77777777" w:rsidR="007B1F6F" w:rsidRPr="0014143C" w:rsidRDefault="007B1F6F" w:rsidP="00A22D2C">
            <w:pPr>
              <w:ind w:firstLine="34"/>
              <w:jc w:val="center"/>
              <w:rPr>
                <w:rFonts w:ascii="Times New Roman" w:hAnsi="Times New Roman"/>
                <w:sz w:val="24"/>
                <w:szCs w:val="24"/>
                <w:lang w:eastAsia="ru-RU"/>
              </w:rPr>
            </w:pPr>
            <w:r>
              <w:rPr>
                <w:rFonts w:ascii="Times New Roman" w:hAnsi="Times New Roman"/>
                <w:sz w:val="24"/>
                <w:szCs w:val="24"/>
                <w:lang w:eastAsia="ru-RU"/>
              </w:rPr>
              <w:t>Д</w:t>
            </w:r>
            <w:r w:rsidRPr="00897D52">
              <w:rPr>
                <w:rFonts w:ascii="Times New Roman" w:hAnsi="Times New Roman"/>
                <w:sz w:val="24"/>
                <w:szCs w:val="24"/>
                <w:lang w:eastAsia="ru-RU"/>
              </w:rPr>
              <w:t>иректор по стратегическому развитию</w:t>
            </w:r>
          </w:p>
        </w:tc>
        <w:tc>
          <w:tcPr>
            <w:tcW w:w="2221" w:type="pct"/>
            <w:vAlign w:val="center"/>
          </w:tcPr>
          <w:p w14:paraId="02C643BC" w14:textId="77777777" w:rsidR="007B1F6F" w:rsidRPr="0014143C" w:rsidRDefault="007B1F6F" w:rsidP="00A22D2C">
            <w:pPr>
              <w:ind w:firstLine="34"/>
              <w:jc w:val="center"/>
              <w:rPr>
                <w:rFonts w:ascii="Times New Roman" w:hAnsi="Times New Roman"/>
                <w:sz w:val="24"/>
                <w:szCs w:val="24"/>
                <w:lang w:eastAsia="ru-RU"/>
              </w:rPr>
            </w:pPr>
            <w:r w:rsidRPr="0014143C">
              <w:rPr>
                <w:rFonts w:ascii="Times New Roman" w:hAnsi="Times New Roman"/>
                <w:sz w:val="24"/>
                <w:szCs w:val="24"/>
                <w:lang w:eastAsia="ru-RU"/>
              </w:rPr>
              <w:t>А.П. Федосов</w:t>
            </w:r>
          </w:p>
        </w:tc>
      </w:tr>
      <w:tr w:rsidR="007B1F6F" w:rsidRPr="0014143C" w14:paraId="42757F0B" w14:textId="77777777" w:rsidTr="00A22D2C">
        <w:trPr>
          <w:trHeight w:val="518"/>
          <w:jc w:val="center"/>
        </w:trPr>
        <w:tc>
          <w:tcPr>
            <w:tcW w:w="2779" w:type="pct"/>
            <w:vAlign w:val="center"/>
          </w:tcPr>
          <w:p w14:paraId="13A6C276" w14:textId="77777777" w:rsidR="007B1F6F" w:rsidRPr="0014143C" w:rsidRDefault="007B1F6F" w:rsidP="00A22D2C">
            <w:pPr>
              <w:spacing w:line="240" w:lineRule="auto"/>
              <w:jc w:val="center"/>
              <w:rPr>
                <w:rFonts w:ascii="Times New Roman" w:hAnsi="Times New Roman"/>
                <w:sz w:val="24"/>
                <w:szCs w:val="24"/>
                <w:lang w:eastAsia="ru-RU"/>
              </w:rPr>
            </w:pPr>
            <w:r w:rsidRPr="0014143C">
              <w:rPr>
                <w:rFonts w:ascii="Times New Roman" w:hAnsi="Times New Roman"/>
                <w:sz w:val="24"/>
                <w:szCs w:val="24"/>
                <w:lang w:eastAsia="ru-RU"/>
              </w:rPr>
              <w:t>Инженер-картограф</w:t>
            </w:r>
          </w:p>
        </w:tc>
        <w:tc>
          <w:tcPr>
            <w:tcW w:w="2221" w:type="pct"/>
            <w:vAlign w:val="center"/>
          </w:tcPr>
          <w:p w14:paraId="7F7EE71F" w14:textId="77777777" w:rsidR="007B1F6F" w:rsidRPr="0014143C" w:rsidRDefault="007B1F6F" w:rsidP="00A22D2C">
            <w:pPr>
              <w:spacing w:line="240" w:lineRule="auto"/>
              <w:jc w:val="center"/>
              <w:rPr>
                <w:rFonts w:ascii="Times New Roman" w:hAnsi="Times New Roman"/>
                <w:sz w:val="24"/>
                <w:szCs w:val="24"/>
                <w:lang w:eastAsia="ru-RU"/>
              </w:rPr>
            </w:pPr>
            <w:r w:rsidRPr="0014143C">
              <w:rPr>
                <w:rFonts w:ascii="Times New Roman" w:hAnsi="Times New Roman"/>
                <w:sz w:val="24"/>
                <w:szCs w:val="24"/>
                <w:lang w:eastAsia="ru-RU"/>
              </w:rPr>
              <w:t xml:space="preserve">Е.С. </w:t>
            </w:r>
            <w:proofErr w:type="spellStart"/>
            <w:r w:rsidRPr="0014143C">
              <w:rPr>
                <w:rFonts w:ascii="Times New Roman" w:hAnsi="Times New Roman"/>
                <w:sz w:val="24"/>
                <w:szCs w:val="24"/>
                <w:lang w:eastAsia="ru-RU"/>
              </w:rPr>
              <w:t>Верхотурцева</w:t>
            </w:r>
            <w:proofErr w:type="spellEnd"/>
          </w:p>
        </w:tc>
      </w:tr>
    </w:tbl>
    <w:p w14:paraId="3097A516" w14:textId="77777777" w:rsidR="007B1F6F" w:rsidRPr="0014143C" w:rsidRDefault="007B1F6F" w:rsidP="001A1A7A">
      <w:pPr>
        <w:rPr>
          <w:rFonts w:ascii="Times New Roman" w:hAnsi="Times New Roman"/>
        </w:rPr>
      </w:pPr>
    </w:p>
    <w:p w14:paraId="44A4F989" w14:textId="77777777" w:rsidR="007B1F6F" w:rsidRPr="0014143C" w:rsidRDefault="007B1F6F" w:rsidP="001A1A7A">
      <w:pPr>
        <w:keepNext/>
        <w:pageBreakBefore/>
        <w:spacing w:after="0" w:line="240" w:lineRule="auto"/>
        <w:jc w:val="center"/>
        <w:outlineLvl w:val="0"/>
        <w:rPr>
          <w:rFonts w:ascii="Times New Roman" w:hAnsi="Times New Roman"/>
          <w:b/>
          <w:sz w:val="28"/>
          <w:szCs w:val="24"/>
          <w:lang w:eastAsia="ru-RU"/>
        </w:rPr>
      </w:pPr>
      <w:bookmarkStart w:id="122" w:name="_Toc531808749"/>
      <w:bookmarkStart w:id="123" w:name="_Toc28428428"/>
      <w:r w:rsidRPr="0014143C">
        <w:rPr>
          <w:rFonts w:ascii="Times New Roman" w:hAnsi="Times New Roman"/>
          <w:b/>
          <w:sz w:val="28"/>
          <w:szCs w:val="24"/>
          <w:lang w:eastAsia="ru-RU"/>
        </w:rPr>
        <w:lastRenderedPageBreak/>
        <w:t xml:space="preserve">ЧАСТЬ I. ПОРЯДОК ПРИМЕНЕНИЯ ПРАВИЛ ЗЕМЛЕПОЛЬЗОВАНИЯ И ЗАСТРОЙКИ И ВНЕСЕНИЯ </w:t>
      </w:r>
      <w:bookmarkStart w:id="124" w:name="_Toc268484941"/>
      <w:bookmarkStart w:id="125" w:name="_Toc268487881"/>
      <w:r w:rsidRPr="0014143C">
        <w:rPr>
          <w:rFonts w:ascii="Times New Roman" w:hAnsi="Times New Roman"/>
          <w:b/>
          <w:sz w:val="28"/>
          <w:szCs w:val="24"/>
          <w:lang w:eastAsia="ru-RU"/>
        </w:rPr>
        <w:t>В НИХ ИЗМЕНЕНИЙ</w:t>
      </w:r>
      <w:bookmarkStart w:id="126" w:name="_Toc268484942"/>
      <w:bookmarkStart w:id="127" w:name="_Toc268487882"/>
      <w:bookmarkStart w:id="128" w:name="_Toc301255844"/>
      <w:bookmarkEnd w:id="121"/>
      <w:bookmarkEnd w:id="122"/>
      <w:bookmarkEnd w:id="123"/>
      <w:bookmarkEnd w:id="124"/>
      <w:bookmarkEnd w:id="125"/>
    </w:p>
    <w:p w14:paraId="0805CD9F" w14:textId="77777777" w:rsidR="007B1F6F" w:rsidRPr="0014143C" w:rsidRDefault="007B1F6F" w:rsidP="00BD3007">
      <w:pPr>
        <w:keepNext/>
        <w:spacing w:before="120" w:after="120" w:line="240" w:lineRule="auto"/>
        <w:ind w:firstLine="567"/>
        <w:jc w:val="center"/>
        <w:outlineLvl w:val="1"/>
        <w:rPr>
          <w:rFonts w:ascii="Times New Roman" w:hAnsi="Times New Roman"/>
          <w:b/>
          <w:bCs/>
          <w:sz w:val="24"/>
          <w:szCs w:val="24"/>
          <w:lang w:eastAsia="ru-RU"/>
        </w:rPr>
      </w:pPr>
      <w:bookmarkStart w:id="129" w:name="_Toc531808750"/>
      <w:bookmarkStart w:id="130" w:name="_Toc28428429"/>
      <w:bookmarkStart w:id="131" w:name="_Toc268484943"/>
      <w:bookmarkStart w:id="132" w:name="_Toc268487883"/>
      <w:bookmarkStart w:id="133" w:name="_Toc301255845"/>
      <w:bookmarkEnd w:id="126"/>
      <w:bookmarkEnd w:id="127"/>
      <w:bookmarkEnd w:id="128"/>
      <w:r w:rsidRPr="0014143C">
        <w:rPr>
          <w:rFonts w:ascii="Times New Roman" w:hAnsi="Times New Roman"/>
          <w:b/>
          <w:bCs/>
          <w:sz w:val="24"/>
          <w:szCs w:val="24"/>
          <w:lang w:eastAsia="ru-RU"/>
        </w:rPr>
        <w:t>РАЗДЕЛ 1. ПОЛОЖЕНИ</w:t>
      </w:r>
      <w:r>
        <w:rPr>
          <w:rFonts w:ascii="Times New Roman" w:hAnsi="Times New Roman"/>
          <w:b/>
          <w:bCs/>
          <w:sz w:val="24"/>
          <w:szCs w:val="24"/>
          <w:lang w:eastAsia="ru-RU"/>
        </w:rPr>
        <w:t>Я</w:t>
      </w:r>
      <w:r w:rsidRPr="0014143C">
        <w:rPr>
          <w:rFonts w:ascii="Times New Roman" w:hAnsi="Times New Roman"/>
          <w:b/>
          <w:bCs/>
          <w:sz w:val="24"/>
          <w:szCs w:val="24"/>
          <w:lang w:eastAsia="ru-RU"/>
        </w:rPr>
        <w:t xml:space="preserve"> О РЕГУЛИРОВАНИИ ЗЕМЛЕПОЛЬЗОВАНИЯ И ЗАСТРОЙКИ ОРГАНАМИ МЕСТНОГО САМОУПРАВЛЕНИЯ</w:t>
      </w:r>
      <w:bookmarkEnd w:id="129"/>
      <w:bookmarkEnd w:id="130"/>
    </w:p>
    <w:p w14:paraId="61ADFFDC"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34" w:name="_Toc531808751"/>
      <w:bookmarkStart w:id="135" w:name="_Toc28428430"/>
      <w:r w:rsidRPr="0014143C">
        <w:rPr>
          <w:rFonts w:ascii="Times New Roman" w:hAnsi="Times New Roman"/>
          <w:b/>
          <w:bCs/>
          <w:sz w:val="24"/>
          <w:szCs w:val="24"/>
          <w:lang w:eastAsia="ru-RU"/>
        </w:rPr>
        <w:t>Статья 1. Сфера применения правил землепользования и застройки</w:t>
      </w:r>
      <w:bookmarkEnd w:id="131"/>
      <w:bookmarkEnd w:id="132"/>
      <w:bookmarkEnd w:id="133"/>
      <w:bookmarkEnd w:id="134"/>
      <w:bookmarkEnd w:id="135"/>
    </w:p>
    <w:p w14:paraId="6B3D967A"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Правила землепользования и застройки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Свердловской области,</w:t>
      </w:r>
      <w:r>
        <w:rPr>
          <w:rFonts w:ascii="Times New Roman" w:hAnsi="Times New Roman"/>
          <w:sz w:val="24"/>
          <w:szCs w:val="24"/>
          <w:lang w:eastAsia="ru-RU"/>
        </w:rPr>
        <w:t xml:space="preserve"> </w:t>
      </w:r>
      <w:r w:rsidRPr="0000699B">
        <w:rPr>
          <w:rFonts w:ascii="Times New Roman" w:hAnsi="Times New Roman"/>
          <w:sz w:val="24"/>
          <w:szCs w:val="24"/>
          <w:lang w:eastAsia="ru-RU"/>
        </w:rPr>
        <w:t>Байкаловск</w:t>
      </w:r>
      <w:r>
        <w:rPr>
          <w:rFonts w:ascii="Times New Roman" w:hAnsi="Times New Roman"/>
          <w:sz w:val="24"/>
          <w:szCs w:val="24"/>
          <w:lang w:eastAsia="ru-RU"/>
        </w:rPr>
        <w:t>ого</w:t>
      </w:r>
      <w:r w:rsidRPr="0000699B">
        <w:rPr>
          <w:rFonts w:ascii="Times New Roman" w:hAnsi="Times New Roman"/>
          <w:sz w:val="24"/>
          <w:szCs w:val="24"/>
          <w:lang w:eastAsia="ru-RU"/>
        </w:rPr>
        <w:t xml:space="preserve"> муниципальн</w:t>
      </w:r>
      <w:r>
        <w:rPr>
          <w:rFonts w:ascii="Times New Roman" w:hAnsi="Times New Roman"/>
          <w:sz w:val="24"/>
          <w:szCs w:val="24"/>
          <w:lang w:eastAsia="ru-RU"/>
        </w:rPr>
        <w:t>ого</w:t>
      </w:r>
      <w:r w:rsidRPr="0000699B">
        <w:rPr>
          <w:rFonts w:ascii="Times New Roman" w:hAnsi="Times New Roman"/>
          <w:sz w:val="24"/>
          <w:szCs w:val="24"/>
          <w:lang w:eastAsia="ru-RU"/>
        </w:rPr>
        <w:t xml:space="preserve"> район</w:t>
      </w:r>
      <w:r>
        <w:rPr>
          <w:rFonts w:ascii="Times New Roman" w:hAnsi="Times New Roman"/>
          <w:sz w:val="24"/>
          <w:szCs w:val="24"/>
          <w:lang w:eastAsia="ru-RU"/>
        </w:rPr>
        <w:t>а, Байкаловского сельского поселения</w:t>
      </w:r>
      <w:r w:rsidRPr="0014143C">
        <w:rPr>
          <w:rFonts w:ascii="Times New Roman" w:hAnsi="Times New Roman"/>
          <w:sz w:val="24"/>
          <w:szCs w:val="24"/>
          <w:lang w:eastAsia="ru-RU"/>
        </w:rPr>
        <w:t xml:space="preserve"> (далее - </w:t>
      </w:r>
      <w:r>
        <w:rPr>
          <w:rFonts w:ascii="Times New Roman" w:hAnsi="Times New Roman"/>
          <w:sz w:val="24"/>
          <w:szCs w:val="24"/>
          <w:lang w:eastAsia="ru-RU"/>
        </w:rPr>
        <w:t>поселение</w:t>
      </w:r>
      <w:r w:rsidRPr="0014143C">
        <w:rPr>
          <w:rFonts w:ascii="Times New Roman" w:hAnsi="Times New Roman"/>
          <w:sz w:val="24"/>
          <w:szCs w:val="24"/>
          <w:lang w:eastAsia="ru-RU"/>
        </w:rPr>
        <w:t xml:space="preserve">), генеральным планом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и устанавливающий порядок применения Правил и порядок внесения изменений в Правила, территориальные зоны, градостроительные регламенты.</w:t>
      </w:r>
    </w:p>
    <w:p w14:paraId="34C2B451"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Правила вводят в </w:t>
      </w:r>
      <w:r w:rsidRPr="0000699B">
        <w:rPr>
          <w:rFonts w:ascii="Times New Roman" w:hAnsi="Times New Roman"/>
          <w:sz w:val="24"/>
          <w:szCs w:val="24"/>
          <w:lang w:eastAsia="ru-RU"/>
        </w:rPr>
        <w:t>поселени</w:t>
      </w:r>
      <w:r>
        <w:rPr>
          <w:rFonts w:ascii="Times New Roman" w:hAnsi="Times New Roman"/>
          <w:sz w:val="24"/>
          <w:szCs w:val="24"/>
          <w:lang w:eastAsia="ru-RU"/>
        </w:rPr>
        <w:t>и</w:t>
      </w:r>
      <w:r w:rsidRPr="0014143C">
        <w:rPr>
          <w:rFonts w:ascii="Times New Roman" w:hAnsi="Times New Roman"/>
          <w:sz w:val="24"/>
          <w:szCs w:val="24"/>
          <w:lang w:eastAsia="ru-RU"/>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на территориальные зоны с установлением для каждой из них единого градостроительного регламента для:</w:t>
      </w:r>
    </w:p>
    <w:p w14:paraId="2C8C53C7"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создания условий для устойчивого развития территории </w:t>
      </w:r>
      <w:r>
        <w:rPr>
          <w:rFonts w:ascii="Times New Roman" w:hAnsi="Times New Roman"/>
          <w:sz w:val="24"/>
          <w:szCs w:val="24"/>
          <w:lang w:eastAsia="ru-RU"/>
        </w:rPr>
        <w:t>поселения</w:t>
      </w:r>
      <w:r w:rsidRPr="0014143C">
        <w:rPr>
          <w:rFonts w:ascii="Times New Roman" w:hAnsi="Times New Roman"/>
          <w:sz w:val="24"/>
          <w:szCs w:val="24"/>
          <w:lang w:eastAsia="ru-RU"/>
        </w:rPr>
        <w:t>, сохранения окружающей среды и объектов культурного наследия;</w:t>
      </w:r>
    </w:p>
    <w:p w14:paraId="1E76D6A8"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-создания условий для планировки территорий </w:t>
      </w:r>
      <w:r>
        <w:rPr>
          <w:rFonts w:ascii="Times New Roman" w:hAnsi="Times New Roman"/>
          <w:sz w:val="24"/>
          <w:szCs w:val="24"/>
          <w:lang w:eastAsia="ru-RU"/>
        </w:rPr>
        <w:t>поселения</w:t>
      </w:r>
      <w:r w:rsidRPr="0014143C">
        <w:rPr>
          <w:rFonts w:ascii="Times New Roman" w:hAnsi="Times New Roman"/>
          <w:sz w:val="24"/>
          <w:szCs w:val="24"/>
          <w:lang w:eastAsia="ru-RU"/>
        </w:rPr>
        <w:t>;</w:t>
      </w:r>
    </w:p>
    <w:p w14:paraId="5015AAF2"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A4BDD6E"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B7AA4CA"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Настоящие Правила включают в себя:</w:t>
      </w:r>
    </w:p>
    <w:p w14:paraId="2B10E5CD"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порядок их применения и внесения изменений в указанные правила;</w:t>
      </w:r>
    </w:p>
    <w:p w14:paraId="424CAC3C"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карту градостроительного зонирования;</w:t>
      </w:r>
    </w:p>
    <w:p w14:paraId="12784D92"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градостроительные регламенты.</w:t>
      </w:r>
    </w:p>
    <w:p w14:paraId="2C44905D" w14:textId="77777777" w:rsidR="007B1F6F" w:rsidRPr="002040DD" w:rsidRDefault="007B1F6F" w:rsidP="002040DD">
      <w:pPr>
        <w:autoSpaceDE w:val="0"/>
        <w:autoSpaceDN w:val="0"/>
        <w:adjustRightInd w:val="0"/>
        <w:spacing w:after="0" w:line="240" w:lineRule="auto"/>
        <w:ind w:firstLine="567"/>
        <w:jc w:val="both"/>
        <w:rPr>
          <w:rFonts w:ascii="Times New Roman" w:hAnsi="Times New Roman"/>
          <w:sz w:val="24"/>
          <w:szCs w:val="24"/>
          <w:lang w:eastAsia="ru-RU"/>
        </w:rPr>
      </w:pPr>
      <w:bookmarkStart w:id="136" w:name="_Toc268484945"/>
      <w:bookmarkStart w:id="137" w:name="_Toc268487885"/>
      <w:bookmarkStart w:id="138" w:name="_Toc301255847"/>
      <w:r w:rsidRPr="002040DD">
        <w:rPr>
          <w:rFonts w:ascii="Times New Roman" w:hAnsi="Times New Roman"/>
          <w:sz w:val="24"/>
          <w:szCs w:val="24"/>
          <w:lang w:eastAsia="ru-RU"/>
        </w:rPr>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Pr>
          <w:rFonts w:ascii="Times New Roman" w:hAnsi="Times New Roman"/>
          <w:sz w:val="24"/>
          <w:szCs w:val="24"/>
          <w:lang w:eastAsia="ru-RU"/>
        </w:rPr>
        <w:t>поселения</w:t>
      </w:r>
      <w:r w:rsidRPr="002040DD">
        <w:rPr>
          <w:rFonts w:ascii="Times New Roman" w:hAnsi="Times New Roman"/>
          <w:sz w:val="24"/>
          <w:szCs w:val="24"/>
          <w:lang w:eastAsia="ru-RU"/>
        </w:rPr>
        <w:t>.</w:t>
      </w:r>
    </w:p>
    <w:p w14:paraId="5D630DB6" w14:textId="77777777" w:rsidR="007B1F6F" w:rsidRPr="002040DD" w:rsidRDefault="007B1F6F" w:rsidP="002040DD">
      <w:pPr>
        <w:keepNext/>
        <w:spacing w:before="120" w:after="0" w:line="240" w:lineRule="auto"/>
        <w:ind w:firstLine="567"/>
        <w:outlineLvl w:val="2"/>
        <w:rPr>
          <w:rFonts w:ascii="Times New Roman" w:hAnsi="Times New Roman"/>
          <w:b/>
          <w:bCs/>
          <w:sz w:val="24"/>
          <w:szCs w:val="24"/>
          <w:lang w:eastAsia="ru-RU"/>
        </w:rPr>
      </w:pPr>
      <w:bookmarkStart w:id="139" w:name="_Toc268484944"/>
      <w:bookmarkStart w:id="140" w:name="_Toc268487884"/>
      <w:bookmarkStart w:id="141" w:name="_Toc301255846"/>
      <w:bookmarkStart w:id="142" w:name="_Toc493501785"/>
      <w:bookmarkStart w:id="143" w:name="_Toc531808752"/>
      <w:bookmarkStart w:id="144" w:name="_Toc28428431"/>
      <w:r w:rsidRPr="002040DD">
        <w:rPr>
          <w:rFonts w:ascii="Times New Roman" w:hAnsi="Times New Roman"/>
          <w:b/>
          <w:bCs/>
          <w:sz w:val="24"/>
          <w:szCs w:val="24"/>
          <w:lang w:eastAsia="ru-RU"/>
        </w:rPr>
        <w:t>Статья 2. Иные акты, регулирующие землепользование и застройку</w:t>
      </w:r>
      <w:r>
        <w:rPr>
          <w:rFonts w:ascii="Times New Roman" w:hAnsi="Times New Roman"/>
          <w:b/>
          <w:bCs/>
          <w:sz w:val="24"/>
          <w:szCs w:val="24"/>
          <w:lang w:eastAsia="ru-RU"/>
        </w:rPr>
        <w:t xml:space="preserve"> Байкаловского сельского поселения</w:t>
      </w:r>
      <w:bookmarkEnd w:id="139"/>
      <w:bookmarkEnd w:id="140"/>
      <w:bookmarkEnd w:id="141"/>
      <w:bookmarkEnd w:id="142"/>
      <w:bookmarkEnd w:id="143"/>
      <w:bookmarkEnd w:id="144"/>
    </w:p>
    <w:p w14:paraId="3C11D55C" w14:textId="77777777" w:rsidR="007B1F6F" w:rsidRDefault="007B1F6F" w:rsidP="002040DD">
      <w:pPr>
        <w:autoSpaceDE w:val="0"/>
        <w:autoSpaceDN w:val="0"/>
        <w:adjustRightInd w:val="0"/>
        <w:spacing w:after="0" w:line="240" w:lineRule="auto"/>
        <w:ind w:firstLine="567"/>
        <w:jc w:val="both"/>
        <w:rPr>
          <w:rFonts w:ascii="Times New Roman" w:hAnsi="Times New Roman"/>
          <w:sz w:val="24"/>
          <w:szCs w:val="24"/>
          <w:lang w:eastAsia="ru-RU"/>
        </w:rPr>
      </w:pPr>
      <w:r w:rsidRPr="00614FF5">
        <w:rPr>
          <w:rFonts w:ascii="Times New Roman" w:hAnsi="Times New Roman"/>
          <w:sz w:val="24"/>
          <w:szCs w:val="24"/>
          <w:lang w:eastAsia="ru-RU"/>
        </w:rPr>
        <w:t>1. Термины, используемые в настоящих Правилах, применяются в значениях, определенных Градостроительным кодексом Российской Федерации, а также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Свердловской области.</w:t>
      </w:r>
    </w:p>
    <w:p w14:paraId="133306E3" w14:textId="77777777" w:rsidR="007B1F6F" w:rsidRPr="002040DD" w:rsidRDefault="007B1F6F" w:rsidP="002040DD">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2. </w:t>
      </w:r>
      <w:r w:rsidRPr="002040DD">
        <w:rPr>
          <w:rFonts w:ascii="Times New Roman" w:hAnsi="Times New Roman"/>
          <w:sz w:val="24"/>
          <w:szCs w:val="24"/>
          <w:lang w:eastAsia="ru-RU"/>
        </w:rPr>
        <w:t>Настоящие Правила применяются наряду с:</w:t>
      </w:r>
    </w:p>
    <w:p w14:paraId="279BEB7D" w14:textId="77777777" w:rsidR="007B1F6F" w:rsidRPr="002040DD" w:rsidRDefault="007B1F6F" w:rsidP="002040DD">
      <w:pPr>
        <w:autoSpaceDE w:val="0"/>
        <w:autoSpaceDN w:val="0"/>
        <w:adjustRightInd w:val="0"/>
        <w:spacing w:after="0" w:line="240" w:lineRule="auto"/>
        <w:ind w:firstLine="567"/>
        <w:jc w:val="both"/>
        <w:rPr>
          <w:rFonts w:ascii="Times New Roman" w:hAnsi="Times New Roman"/>
          <w:sz w:val="24"/>
          <w:szCs w:val="24"/>
          <w:lang w:eastAsia="ru-RU"/>
        </w:rPr>
      </w:pPr>
      <w:r w:rsidRPr="002040DD">
        <w:rPr>
          <w:rFonts w:ascii="Times New Roman" w:hAnsi="Times New Roman"/>
          <w:sz w:val="24"/>
          <w:szCs w:val="24"/>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23A5D6A8" w14:textId="77777777" w:rsidR="007B1F6F" w:rsidRPr="002040DD" w:rsidRDefault="007B1F6F" w:rsidP="002040DD">
      <w:pPr>
        <w:autoSpaceDE w:val="0"/>
        <w:autoSpaceDN w:val="0"/>
        <w:adjustRightInd w:val="0"/>
        <w:spacing w:after="0" w:line="240" w:lineRule="auto"/>
        <w:ind w:firstLine="567"/>
        <w:jc w:val="both"/>
        <w:rPr>
          <w:rFonts w:ascii="Times New Roman" w:hAnsi="Times New Roman"/>
          <w:sz w:val="24"/>
          <w:szCs w:val="24"/>
          <w:lang w:eastAsia="ru-RU"/>
        </w:rPr>
      </w:pPr>
      <w:r w:rsidRPr="002040DD">
        <w:rPr>
          <w:rFonts w:ascii="Times New Roman" w:hAnsi="Times New Roman"/>
          <w:sz w:val="24"/>
          <w:szCs w:val="24"/>
          <w:lang w:eastAsia="ru-RU"/>
        </w:rPr>
        <w:t>- региональными и местными нормативами градостроительного проектирования;</w:t>
      </w:r>
    </w:p>
    <w:p w14:paraId="2C28A002" w14:textId="77777777" w:rsidR="007B1F6F" w:rsidRPr="002040DD" w:rsidRDefault="007B1F6F" w:rsidP="002040DD">
      <w:pPr>
        <w:autoSpaceDE w:val="0"/>
        <w:autoSpaceDN w:val="0"/>
        <w:adjustRightInd w:val="0"/>
        <w:spacing w:after="0" w:line="240" w:lineRule="auto"/>
        <w:ind w:firstLine="567"/>
        <w:jc w:val="both"/>
        <w:rPr>
          <w:rFonts w:ascii="Times New Roman" w:hAnsi="Times New Roman"/>
          <w:sz w:val="24"/>
          <w:szCs w:val="24"/>
          <w:lang w:eastAsia="ru-RU"/>
        </w:rPr>
      </w:pPr>
      <w:r w:rsidRPr="002040DD">
        <w:rPr>
          <w:rFonts w:ascii="Times New Roman" w:hAnsi="Times New Roman"/>
          <w:sz w:val="24"/>
          <w:szCs w:val="24"/>
          <w:lang w:eastAsia="ru-RU"/>
        </w:rPr>
        <w:lastRenderedPageBreak/>
        <w:t>- иными нормативными правовыми актами Свердловской области</w:t>
      </w:r>
      <w:r>
        <w:rPr>
          <w:rFonts w:ascii="Times New Roman" w:hAnsi="Times New Roman"/>
          <w:sz w:val="24"/>
          <w:szCs w:val="24"/>
          <w:lang w:eastAsia="ru-RU"/>
        </w:rPr>
        <w:t xml:space="preserve">, Байкаловского </w:t>
      </w:r>
      <w:r w:rsidRPr="00AA77A3">
        <w:rPr>
          <w:rFonts w:ascii="Times New Roman" w:hAnsi="Times New Roman"/>
          <w:sz w:val="24"/>
          <w:szCs w:val="24"/>
          <w:lang w:eastAsia="ru-RU"/>
        </w:rPr>
        <w:t>муниципальн</w:t>
      </w:r>
      <w:r>
        <w:rPr>
          <w:rFonts w:ascii="Times New Roman" w:hAnsi="Times New Roman"/>
          <w:sz w:val="24"/>
          <w:szCs w:val="24"/>
          <w:lang w:eastAsia="ru-RU"/>
        </w:rPr>
        <w:t>ого</w:t>
      </w:r>
      <w:r w:rsidRPr="00AA77A3">
        <w:rPr>
          <w:rFonts w:ascii="Times New Roman" w:hAnsi="Times New Roman"/>
          <w:sz w:val="24"/>
          <w:szCs w:val="24"/>
          <w:lang w:eastAsia="ru-RU"/>
        </w:rPr>
        <w:t xml:space="preserve"> район</w:t>
      </w:r>
      <w:r>
        <w:rPr>
          <w:rFonts w:ascii="Times New Roman" w:hAnsi="Times New Roman"/>
          <w:sz w:val="24"/>
          <w:szCs w:val="24"/>
          <w:lang w:eastAsia="ru-RU"/>
        </w:rPr>
        <w:t xml:space="preserve">а, Байкаловского сельского поселения </w:t>
      </w:r>
      <w:r w:rsidRPr="002040DD">
        <w:rPr>
          <w:rFonts w:ascii="Times New Roman" w:hAnsi="Times New Roman"/>
          <w:sz w:val="24"/>
          <w:szCs w:val="24"/>
          <w:lang w:eastAsia="ru-RU"/>
        </w:rPr>
        <w:t xml:space="preserve">по вопросам регулирования землепользования и застройки. </w:t>
      </w:r>
    </w:p>
    <w:p w14:paraId="2D8F3050" w14:textId="77777777" w:rsidR="007B1F6F" w:rsidRPr="002040DD" w:rsidRDefault="007B1F6F" w:rsidP="002040DD">
      <w:pPr>
        <w:autoSpaceDE w:val="0"/>
        <w:autoSpaceDN w:val="0"/>
        <w:adjustRightInd w:val="0"/>
        <w:spacing w:after="0" w:line="240" w:lineRule="auto"/>
        <w:ind w:firstLine="567"/>
        <w:jc w:val="both"/>
        <w:rPr>
          <w:rFonts w:ascii="Times New Roman" w:hAnsi="Times New Roman"/>
          <w:sz w:val="24"/>
          <w:szCs w:val="24"/>
          <w:lang w:eastAsia="ru-RU"/>
        </w:rPr>
      </w:pPr>
      <w:r w:rsidRPr="002040DD">
        <w:rPr>
          <w:rFonts w:ascii="Times New Roman" w:hAnsi="Times New Roman"/>
          <w:b/>
          <w:bCs/>
          <w:sz w:val="24"/>
          <w:szCs w:val="24"/>
          <w:lang w:eastAsia="ru-RU"/>
        </w:rPr>
        <w:t>Примечание</w:t>
      </w:r>
      <w:r w:rsidRPr="002040DD">
        <w:rPr>
          <w:rFonts w:ascii="Times New Roman" w:hAnsi="Times New Roman"/>
          <w:sz w:val="24"/>
          <w:szCs w:val="24"/>
          <w:lang w:eastAsia="ru-RU"/>
        </w:rPr>
        <w:t xml:space="preserve"> –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(за исключением пунктов,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Российской Федерации, до внесения соответствующих изменений в указанный Перечень). Если ссылочный материал отменен без замены, то положение, в котором дана ссылка на него, применяется в части, не затрагивающей эту ссылку.</w:t>
      </w:r>
    </w:p>
    <w:p w14:paraId="693D40C1"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45" w:name="_Toc531808753"/>
      <w:bookmarkStart w:id="146" w:name="_Toc28428432"/>
      <w:r w:rsidRPr="0014143C">
        <w:rPr>
          <w:rFonts w:ascii="Times New Roman" w:hAnsi="Times New Roman"/>
          <w:b/>
          <w:bCs/>
          <w:sz w:val="24"/>
          <w:szCs w:val="24"/>
          <w:lang w:eastAsia="ru-RU"/>
        </w:rPr>
        <w:t>Статья 3. Полномочия органов местного самоуправления в области регулирования отношений по вопросам землепользования и застройки</w:t>
      </w:r>
      <w:bookmarkEnd w:id="136"/>
      <w:bookmarkEnd w:id="137"/>
      <w:bookmarkEnd w:id="138"/>
      <w:bookmarkEnd w:id="145"/>
      <w:bookmarkEnd w:id="146"/>
    </w:p>
    <w:p w14:paraId="6DEA2831"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К полномочиям Думы</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в области регулирования отношений по вопросам землепользования и застройки относятся:</w:t>
      </w:r>
    </w:p>
    <w:p w14:paraId="4B14D836"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утверждение правил землепользования и застройки, утверждение внесения изменений в правила землепользования и застройки;</w:t>
      </w:r>
    </w:p>
    <w:p w14:paraId="79B7658F"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утверждение местных нормативов градостроительного проектирования;</w:t>
      </w:r>
    </w:p>
    <w:p w14:paraId="0BC005E7"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иные полномочия в соответствии с действующим законодательством.</w:t>
      </w:r>
    </w:p>
    <w:p w14:paraId="60AF3892"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К полномочиям Администрации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(далее - Администрация) в области регулирования отношений по вопросам землепользования и застройки относятся:</w:t>
      </w:r>
    </w:p>
    <w:p w14:paraId="3D1A2815"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принятие решения о подготовке проекта правил землепользования и застройки и внесения в них изменений;</w:t>
      </w:r>
    </w:p>
    <w:p w14:paraId="2F808ED0"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принятие решений о подготовке документации по планировке территори</w:t>
      </w:r>
      <w:r>
        <w:rPr>
          <w:rFonts w:ascii="Times New Roman" w:hAnsi="Times New Roman"/>
          <w:sz w:val="24"/>
          <w:szCs w:val="24"/>
          <w:lang w:eastAsia="ru-RU"/>
        </w:rPr>
        <w:t>и</w:t>
      </w:r>
      <w:r w:rsidRPr="0014143C">
        <w:rPr>
          <w:rFonts w:ascii="Times New Roman" w:hAnsi="Times New Roman"/>
          <w:sz w:val="24"/>
          <w:szCs w:val="24"/>
          <w:lang w:eastAsia="ru-RU"/>
        </w:rPr>
        <w:t>;</w:t>
      </w:r>
    </w:p>
    <w:p w14:paraId="71F38B97"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утверждение документации по планировке территори</w:t>
      </w:r>
      <w:r>
        <w:rPr>
          <w:rFonts w:ascii="Times New Roman" w:hAnsi="Times New Roman"/>
          <w:sz w:val="24"/>
          <w:szCs w:val="24"/>
          <w:lang w:eastAsia="ru-RU"/>
        </w:rPr>
        <w:t>и</w:t>
      </w:r>
      <w:r w:rsidRPr="0014143C">
        <w:rPr>
          <w:rFonts w:ascii="Times New Roman" w:hAnsi="Times New Roman"/>
          <w:sz w:val="24"/>
          <w:szCs w:val="24"/>
          <w:lang w:eastAsia="ru-RU"/>
        </w:rPr>
        <w:t>;</w:t>
      </w:r>
    </w:p>
    <w:p w14:paraId="273F0B61"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14:paraId="38A454E4"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135981B4"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6) принятие решений о развитии застроенных территорий;</w:t>
      </w:r>
    </w:p>
    <w:p w14:paraId="6BD185D1"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7) принятие решений о резервировании земельных участков для муниципальных нужд в порядке, установленном законодательством;</w:t>
      </w:r>
    </w:p>
    <w:p w14:paraId="6007A24D"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8)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14:paraId="1FEA5C16" w14:textId="77777777" w:rsidR="007B1F6F"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9) иные вопросы землепользования и застройки, относящиеся к ведению исполнительных органов местного самоуправления </w:t>
      </w:r>
      <w:r>
        <w:rPr>
          <w:rFonts w:ascii="Times New Roman" w:hAnsi="Times New Roman"/>
          <w:sz w:val="24"/>
          <w:szCs w:val="24"/>
          <w:lang w:eastAsia="ru-RU"/>
        </w:rPr>
        <w:t>поселения</w:t>
      </w:r>
      <w:r w:rsidRPr="0014143C">
        <w:rPr>
          <w:rFonts w:ascii="Times New Roman" w:hAnsi="Times New Roman"/>
          <w:sz w:val="24"/>
          <w:szCs w:val="24"/>
          <w:lang w:eastAsia="ru-RU"/>
        </w:rPr>
        <w:t>.</w:t>
      </w:r>
    </w:p>
    <w:p w14:paraId="7CDB71FC" w14:textId="77777777" w:rsidR="007B1F6F" w:rsidRPr="0014143C" w:rsidRDefault="007B1F6F" w:rsidP="005D5298">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3</w:t>
      </w:r>
      <w:r w:rsidRPr="0014143C">
        <w:rPr>
          <w:rFonts w:ascii="Times New Roman" w:hAnsi="Times New Roman"/>
          <w:sz w:val="24"/>
          <w:szCs w:val="24"/>
          <w:lang w:eastAsia="ru-RU"/>
        </w:rPr>
        <w:t xml:space="preserve">. К полномочиям </w:t>
      </w:r>
      <w:r w:rsidRPr="002D2364">
        <w:rPr>
          <w:rFonts w:ascii="Times New Roman" w:hAnsi="Times New Roman"/>
          <w:sz w:val="24"/>
          <w:szCs w:val="24"/>
          <w:lang w:eastAsia="ru-RU"/>
        </w:rPr>
        <w:t>Глав</w:t>
      </w:r>
      <w:r>
        <w:rPr>
          <w:rFonts w:ascii="Times New Roman" w:hAnsi="Times New Roman"/>
          <w:sz w:val="24"/>
          <w:szCs w:val="24"/>
          <w:lang w:eastAsia="ru-RU"/>
        </w:rPr>
        <w:t>ы Байкаловского сельского поселения</w:t>
      </w:r>
      <w:r w:rsidRPr="0014143C">
        <w:rPr>
          <w:rFonts w:ascii="Times New Roman" w:hAnsi="Times New Roman"/>
          <w:sz w:val="24"/>
          <w:szCs w:val="24"/>
          <w:lang w:eastAsia="ru-RU"/>
        </w:rPr>
        <w:t xml:space="preserve"> в области регулирования отношений по вопросам землепользования и застройки относятся:</w:t>
      </w:r>
    </w:p>
    <w:p w14:paraId="09B0C105" w14:textId="77777777" w:rsidR="007B1F6F" w:rsidRDefault="007B1F6F" w:rsidP="005D5298">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1) принятие решения о </w:t>
      </w:r>
      <w:r w:rsidRPr="00E7356F">
        <w:rPr>
          <w:rFonts w:ascii="Times New Roman" w:hAnsi="Times New Roman"/>
          <w:sz w:val="24"/>
          <w:szCs w:val="24"/>
          <w:lang w:eastAsia="ru-RU"/>
        </w:rPr>
        <w:t xml:space="preserve">проведении общественных обсуждений или публичных слушаний по </w:t>
      </w:r>
      <w:proofErr w:type="gramStart"/>
      <w:r w:rsidRPr="00E7356F">
        <w:rPr>
          <w:rFonts w:ascii="Times New Roman" w:hAnsi="Times New Roman"/>
          <w:sz w:val="24"/>
          <w:szCs w:val="24"/>
          <w:lang w:eastAsia="ru-RU"/>
        </w:rPr>
        <w:t xml:space="preserve">проекту </w:t>
      </w:r>
      <w:r>
        <w:rPr>
          <w:rFonts w:ascii="Times New Roman" w:hAnsi="Times New Roman"/>
          <w:sz w:val="24"/>
          <w:szCs w:val="24"/>
          <w:lang w:eastAsia="ru-RU"/>
        </w:rPr>
        <w:t>П</w:t>
      </w:r>
      <w:r w:rsidRPr="0014143C">
        <w:rPr>
          <w:rFonts w:ascii="Times New Roman" w:hAnsi="Times New Roman"/>
          <w:sz w:val="24"/>
          <w:szCs w:val="24"/>
          <w:lang w:eastAsia="ru-RU"/>
        </w:rPr>
        <w:t>равил</w:t>
      </w:r>
      <w:proofErr w:type="gramEnd"/>
      <w:r w:rsidRPr="0014143C">
        <w:rPr>
          <w:rFonts w:ascii="Times New Roman" w:hAnsi="Times New Roman"/>
          <w:sz w:val="24"/>
          <w:szCs w:val="24"/>
          <w:lang w:eastAsia="ru-RU"/>
        </w:rPr>
        <w:t xml:space="preserve"> и внесения в них изменений;</w:t>
      </w:r>
    </w:p>
    <w:p w14:paraId="5CE982A7" w14:textId="77777777" w:rsidR="007B1F6F" w:rsidRPr="0014143C" w:rsidRDefault="007B1F6F" w:rsidP="005D5298">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lastRenderedPageBreak/>
        <w:t>2)</w:t>
      </w:r>
      <w:r w:rsidRPr="00E7356F">
        <w:rPr>
          <w:rFonts w:ascii="Times New Roman" w:hAnsi="Times New Roman"/>
          <w:sz w:val="24"/>
          <w:szCs w:val="24"/>
          <w:lang w:eastAsia="ru-RU"/>
        </w:rPr>
        <w:t>обеспеч</w:t>
      </w:r>
      <w:r>
        <w:rPr>
          <w:rFonts w:ascii="Times New Roman" w:hAnsi="Times New Roman"/>
          <w:sz w:val="24"/>
          <w:szCs w:val="24"/>
          <w:lang w:eastAsia="ru-RU"/>
        </w:rPr>
        <w:t>ение</w:t>
      </w:r>
      <w:r w:rsidRPr="00E7356F">
        <w:rPr>
          <w:rFonts w:ascii="Times New Roman" w:hAnsi="Times New Roman"/>
          <w:sz w:val="24"/>
          <w:szCs w:val="24"/>
          <w:lang w:eastAsia="ru-RU"/>
        </w:rPr>
        <w:t xml:space="preserve"> внесени</w:t>
      </w:r>
      <w:r>
        <w:rPr>
          <w:rFonts w:ascii="Times New Roman" w:hAnsi="Times New Roman"/>
          <w:sz w:val="24"/>
          <w:szCs w:val="24"/>
          <w:lang w:eastAsia="ru-RU"/>
        </w:rPr>
        <w:t>я</w:t>
      </w:r>
      <w:r w:rsidRPr="00E7356F">
        <w:rPr>
          <w:rFonts w:ascii="Times New Roman" w:hAnsi="Times New Roman"/>
          <w:sz w:val="24"/>
          <w:szCs w:val="24"/>
          <w:lang w:eastAsia="ru-RU"/>
        </w:rPr>
        <w:t xml:space="preserve"> изменений в </w:t>
      </w:r>
      <w:r>
        <w:rPr>
          <w:rFonts w:ascii="Times New Roman" w:hAnsi="Times New Roman"/>
          <w:sz w:val="24"/>
          <w:szCs w:val="24"/>
          <w:lang w:eastAsia="ru-RU"/>
        </w:rPr>
        <w:t>П</w:t>
      </w:r>
      <w:r w:rsidRPr="00E7356F">
        <w:rPr>
          <w:rFonts w:ascii="Times New Roman" w:hAnsi="Times New Roman"/>
          <w:sz w:val="24"/>
          <w:szCs w:val="24"/>
          <w:lang w:eastAsia="ru-RU"/>
        </w:rPr>
        <w:t xml:space="preserve">равила </w:t>
      </w:r>
      <w:r>
        <w:rPr>
          <w:rFonts w:ascii="Times New Roman" w:hAnsi="Times New Roman"/>
          <w:sz w:val="24"/>
          <w:szCs w:val="24"/>
          <w:lang w:eastAsia="ru-RU"/>
        </w:rPr>
        <w:t xml:space="preserve">в соответствии с </w:t>
      </w:r>
      <w:r w:rsidRPr="008F0C82">
        <w:rPr>
          <w:rFonts w:ascii="Times New Roman" w:hAnsi="Times New Roman"/>
          <w:sz w:val="24"/>
          <w:szCs w:val="24"/>
          <w:lang w:eastAsia="ru-RU"/>
        </w:rPr>
        <w:t xml:space="preserve">частью 3.2 статьи </w:t>
      </w:r>
      <w:r>
        <w:rPr>
          <w:rFonts w:ascii="Times New Roman" w:hAnsi="Times New Roman"/>
          <w:sz w:val="24"/>
          <w:szCs w:val="24"/>
          <w:lang w:eastAsia="ru-RU"/>
        </w:rPr>
        <w:t>15П</w:t>
      </w:r>
      <w:r w:rsidRPr="0014143C">
        <w:rPr>
          <w:rFonts w:ascii="Times New Roman" w:hAnsi="Times New Roman"/>
          <w:sz w:val="24"/>
          <w:szCs w:val="24"/>
          <w:lang w:eastAsia="ru-RU"/>
        </w:rPr>
        <w:t>равил;</w:t>
      </w:r>
    </w:p>
    <w:p w14:paraId="05463676" w14:textId="77777777" w:rsidR="007B1F6F" w:rsidRPr="0014143C" w:rsidRDefault="007B1F6F" w:rsidP="005D5298">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w:t>
      </w:r>
      <w:r w:rsidRPr="00E7356F">
        <w:rPr>
          <w:rFonts w:ascii="Times New Roman" w:hAnsi="Times New Roman"/>
          <w:sz w:val="24"/>
          <w:szCs w:val="24"/>
          <w:lang w:eastAsia="ru-RU"/>
        </w:rPr>
        <w:t>согласовани</w:t>
      </w:r>
      <w:r>
        <w:rPr>
          <w:rFonts w:ascii="Times New Roman" w:hAnsi="Times New Roman"/>
          <w:sz w:val="24"/>
          <w:szCs w:val="24"/>
          <w:lang w:eastAsia="ru-RU"/>
        </w:rPr>
        <w:t>е д</w:t>
      </w:r>
      <w:r w:rsidRPr="00E7356F">
        <w:rPr>
          <w:rFonts w:ascii="Times New Roman" w:hAnsi="Times New Roman"/>
          <w:sz w:val="24"/>
          <w:szCs w:val="24"/>
          <w:lang w:eastAsia="ru-RU"/>
        </w:rPr>
        <w:t>окументаци</w:t>
      </w:r>
      <w:r>
        <w:rPr>
          <w:rFonts w:ascii="Times New Roman" w:hAnsi="Times New Roman"/>
          <w:sz w:val="24"/>
          <w:szCs w:val="24"/>
          <w:lang w:eastAsia="ru-RU"/>
        </w:rPr>
        <w:t>и</w:t>
      </w:r>
      <w:r w:rsidRPr="00E7356F">
        <w:rPr>
          <w:rFonts w:ascii="Times New Roman" w:hAnsi="Times New Roman"/>
          <w:sz w:val="24"/>
          <w:szCs w:val="24"/>
          <w:lang w:eastAsia="ru-RU"/>
        </w:rPr>
        <w:t xml:space="preserve"> по планировке территории, которая подготовлена в целях размещения объекта федерального значения, объекта регионального значения</w:t>
      </w:r>
      <w:r>
        <w:rPr>
          <w:rFonts w:ascii="Times New Roman" w:hAnsi="Times New Roman"/>
          <w:sz w:val="24"/>
          <w:szCs w:val="24"/>
          <w:lang w:eastAsia="ru-RU"/>
        </w:rPr>
        <w:t xml:space="preserve">, </w:t>
      </w:r>
      <w:r w:rsidRPr="00D25AC0">
        <w:rPr>
          <w:rFonts w:ascii="Times New Roman" w:hAnsi="Times New Roman"/>
          <w:sz w:val="24"/>
          <w:szCs w:val="24"/>
          <w:lang w:eastAsia="ru-RU"/>
        </w:rPr>
        <w:t>объектов местного значения муниципального района</w:t>
      </w:r>
      <w:r w:rsidRPr="00E7356F">
        <w:rPr>
          <w:rFonts w:ascii="Times New Roman" w:hAnsi="Times New Roman"/>
          <w:sz w:val="24"/>
          <w:szCs w:val="24"/>
          <w:lang w:eastAsia="ru-RU"/>
        </w:rPr>
        <w:t xml:space="preserve"> или в целях размещения иного объекта в границах </w:t>
      </w:r>
      <w:r>
        <w:rPr>
          <w:rFonts w:ascii="Times New Roman" w:hAnsi="Times New Roman"/>
          <w:sz w:val="24"/>
          <w:szCs w:val="24"/>
          <w:lang w:eastAsia="ru-RU"/>
        </w:rPr>
        <w:t>поселения</w:t>
      </w:r>
      <w:r w:rsidRPr="00E7356F">
        <w:rPr>
          <w:rFonts w:ascii="Times New Roman" w:hAnsi="Times New Roman"/>
          <w:sz w:val="24"/>
          <w:szCs w:val="24"/>
          <w:lang w:eastAsia="ru-RU"/>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w:t>
      </w:r>
      <w:r>
        <w:rPr>
          <w:rFonts w:ascii="Times New Roman" w:hAnsi="Times New Roman"/>
          <w:sz w:val="24"/>
          <w:szCs w:val="24"/>
          <w:lang w:eastAsia="ru-RU"/>
        </w:rPr>
        <w:t xml:space="preserve">, </w:t>
      </w:r>
      <w:r w:rsidRPr="00E7356F">
        <w:rPr>
          <w:rFonts w:ascii="Times New Roman" w:hAnsi="Times New Roman"/>
          <w:sz w:val="24"/>
          <w:szCs w:val="24"/>
          <w:lang w:eastAsia="ru-RU"/>
        </w:rPr>
        <w:t>уполномоченным органом</w:t>
      </w:r>
      <w:r>
        <w:rPr>
          <w:rFonts w:ascii="Times New Roman" w:hAnsi="Times New Roman"/>
          <w:sz w:val="24"/>
          <w:szCs w:val="24"/>
          <w:lang w:eastAsia="ru-RU"/>
        </w:rPr>
        <w:t xml:space="preserve"> </w:t>
      </w:r>
      <w:r w:rsidRPr="00D25AC0">
        <w:rPr>
          <w:rFonts w:ascii="Times New Roman" w:hAnsi="Times New Roman"/>
          <w:sz w:val="24"/>
          <w:szCs w:val="24"/>
          <w:lang w:eastAsia="ru-RU"/>
        </w:rPr>
        <w:t>местного самоуправления муниципального района</w:t>
      </w:r>
      <w:r>
        <w:rPr>
          <w:rFonts w:ascii="Times New Roman" w:hAnsi="Times New Roman"/>
          <w:sz w:val="24"/>
          <w:szCs w:val="24"/>
          <w:lang w:eastAsia="ru-RU"/>
        </w:rPr>
        <w:t>.</w:t>
      </w:r>
    </w:p>
    <w:p w14:paraId="71A3EEA8"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p>
    <w:p w14:paraId="3907A02A"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47" w:name="_Toc268484946"/>
      <w:bookmarkStart w:id="148" w:name="_Toc268487886"/>
      <w:bookmarkStart w:id="149" w:name="_Toc301255848"/>
      <w:bookmarkStart w:id="150" w:name="_Toc531808754"/>
      <w:bookmarkStart w:id="151" w:name="_Toc28428433"/>
      <w:r w:rsidRPr="0014143C">
        <w:rPr>
          <w:rFonts w:ascii="Times New Roman" w:hAnsi="Times New Roman"/>
          <w:b/>
          <w:bCs/>
          <w:sz w:val="24"/>
          <w:szCs w:val="24"/>
          <w:lang w:eastAsia="ru-RU"/>
        </w:rPr>
        <w:t xml:space="preserve">Статья 4. Комиссия </w:t>
      </w:r>
      <w:bookmarkEnd w:id="147"/>
      <w:bookmarkEnd w:id="148"/>
      <w:bookmarkEnd w:id="149"/>
      <w:r w:rsidRPr="0014143C">
        <w:rPr>
          <w:rFonts w:ascii="Times New Roman" w:hAnsi="Times New Roman"/>
          <w:b/>
          <w:bCs/>
          <w:sz w:val="24"/>
          <w:szCs w:val="24"/>
          <w:lang w:eastAsia="ru-RU"/>
        </w:rPr>
        <w:t>по подготовке проекта Правил землепользования и застройки</w:t>
      </w:r>
      <w:r>
        <w:rPr>
          <w:rFonts w:ascii="Times New Roman" w:hAnsi="Times New Roman"/>
          <w:b/>
          <w:bCs/>
          <w:sz w:val="24"/>
          <w:szCs w:val="24"/>
          <w:lang w:eastAsia="ru-RU"/>
        </w:rPr>
        <w:t xml:space="preserve"> Байкаловского сельского поселения</w:t>
      </w:r>
      <w:bookmarkEnd w:id="150"/>
      <w:bookmarkEnd w:id="151"/>
    </w:p>
    <w:p w14:paraId="74982BEB"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Комиссия по подготовке проекта Правил землепользования и застройки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(далее - Комиссия) создается Постановлением Главы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для создания, последовательного совершенствования и обеспечения эффективного функционирования системы регулирования землепользования и застройки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w:t>
      </w:r>
    </w:p>
    <w:p w14:paraId="0CD9CD36"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Свердловской  области; Уставом и нормативными правовыми актами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настоящими Правилами, а также Положением о комиссии по подготовке проекта Правил землепользования и застройки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w:t>
      </w:r>
    </w:p>
    <w:p w14:paraId="1AA24764"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Для осуществления своих функций Комиссия имеет право:</w:t>
      </w:r>
    </w:p>
    <w:p w14:paraId="5E9998B3" w14:textId="77777777" w:rsidR="007B1F6F" w:rsidRPr="0014143C" w:rsidRDefault="007B1F6F" w:rsidP="00510079">
      <w:pPr>
        <w:numPr>
          <w:ilvl w:val="0"/>
          <w:numId w:val="6"/>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 xml:space="preserve">Получать от структурных подразделений 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предприятий и организаций, независимо от форм собственности, информацию, необходимую для осуществления своей деятельности;</w:t>
      </w:r>
    </w:p>
    <w:p w14:paraId="4583EEE8" w14:textId="77777777" w:rsidR="007B1F6F" w:rsidRPr="0014143C" w:rsidRDefault="007B1F6F" w:rsidP="00510079">
      <w:pPr>
        <w:numPr>
          <w:ilvl w:val="0"/>
          <w:numId w:val="6"/>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 xml:space="preserve">Запрашивать от структурных подразделений 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представление официальных заключений, иных материалов, относящихся к рассматриваемым Комиссией вопросам;</w:t>
      </w:r>
    </w:p>
    <w:p w14:paraId="717118FD" w14:textId="77777777" w:rsidR="007B1F6F" w:rsidRPr="0014143C" w:rsidRDefault="007B1F6F" w:rsidP="00510079">
      <w:pPr>
        <w:numPr>
          <w:ilvl w:val="0"/>
          <w:numId w:val="6"/>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14:paraId="1AD89288" w14:textId="77777777" w:rsidR="007B1F6F" w:rsidRPr="0014143C" w:rsidRDefault="007B1F6F" w:rsidP="00510079">
      <w:pPr>
        <w:numPr>
          <w:ilvl w:val="0"/>
          <w:numId w:val="6"/>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Вносить предложения по изменению персонального состава Комиссии.</w:t>
      </w:r>
    </w:p>
    <w:p w14:paraId="017A1F30" w14:textId="77777777" w:rsidR="007B1F6F" w:rsidRPr="0014143C" w:rsidRDefault="007B1F6F" w:rsidP="00BD3007">
      <w:pPr>
        <w:spacing w:after="0" w:line="240" w:lineRule="auto"/>
        <w:ind w:firstLine="567"/>
        <w:jc w:val="both"/>
        <w:rPr>
          <w:rFonts w:ascii="Times New Roman" w:hAnsi="Times New Roman"/>
          <w:bCs/>
          <w:sz w:val="24"/>
          <w:szCs w:val="24"/>
          <w:lang w:eastAsia="ru-RU"/>
        </w:rPr>
      </w:pPr>
      <w:r w:rsidRPr="0014143C">
        <w:rPr>
          <w:rFonts w:ascii="Times New Roman" w:hAnsi="Times New Roman"/>
          <w:sz w:val="24"/>
          <w:szCs w:val="24"/>
          <w:lang w:eastAsia="ru-RU"/>
        </w:rPr>
        <w:t xml:space="preserve">4. </w:t>
      </w:r>
      <w:r w:rsidRPr="0014143C">
        <w:rPr>
          <w:rFonts w:ascii="Times New Roman" w:hAnsi="Times New Roman"/>
          <w:bCs/>
          <w:sz w:val="24"/>
          <w:szCs w:val="24"/>
          <w:lang w:eastAsia="ru-RU"/>
        </w:rPr>
        <w:t>Порядок деятельности Комиссии</w:t>
      </w:r>
      <w:r>
        <w:rPr>
          <w:rFonts w:ascii="Times New Roman" w:hAnsi="Times New Roman"/>
          <w:bCs/>
          <w:sz w:val="24"/>
          <w:szCs w:val="24"/>
          <w:lang w:eastAsia="ru-RU"/>
        </w:rPr>
        <w:t>:</w:t>
      </w:r>
    </w:p>
    <w:p w14:paraId="450B1542" w14:textId="77777777" w:rsidR="007B1F6F" w:rsidRPr="0014143C" w:rsidRDefault="007B1F6F" w:rsidP="00510079">
      <w:pPr>
        <w:numPr>
          <w:ilvl w:val="0"/>
          <w:numId w:val="9"/>
        </w:num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Комиссия осуществляет свою деятельность в форме заседаний.</w:t>
      </w:r>
    </w:p>
    <w:p w14:paraId="553B4DE2" w14:textId="77777777" w:rsidR="007B1F6F" w:rsidRPr="0014143C" w:rsidRDefault="007B1F6F" w:rsidP="00510079">
      <w:pPr>
        <w:numPr>
          <w:ilvl w:val="0"/>
          <w:numId w:val="9"/>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14:paraId="5F27B24A" w14:textId="77777777" w:rsidR="007B1F6F" w:rsidRPr="0014143C" w:rsidRDefault="007B1F6F" w:rsidP="00510079">
      <w:pPr>
        <w:numPr>
          <w:ilvl w:val="0"/>
          <w:numId w:val="9"/>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Заседание Комиссии считается правомочным, если в нем принимают участие более половины ее членов.</w:t>
      </w:r>
    </w:p>
    <w:p w14:paraId="10EF9CE6" w14:textId="77777777" w:rsidR="007B1F6F" w:rsidRPr="0014143C" w:rsidRDefault="007B1F6F" w:rsidP="00510079">
      <w:pPr>
        <w:numPr>
          <w:ilvl w:val="0"/>
          <w:numId w:val="9"/>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14:paraId="5362D921" w14:textId="77777777" w:rsidR="007B1F6F" w:rsidRPr="0014143C" w:rsidRDefault="007B1F6F" w:rsidP="00510079">
      <w:pPr>
        <w:numPr>
          <w:ilvl w:val="0"/>
          <w:numId w:val="9"/>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14:paraId="12309BF6" w14:textId="77777777" w:rsidR="007B1F6F" w:rsidRPr="0014143C" w:rsidRDefault="007B1F6F" w:rsidP="00510079">
      <w:pPr>
        <w:numPr>
          <w:ilvl w:val="0"/>
          <w:numId w:val="9"/>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lastRenderedPageBreak/>
        <w:t>Член Комиссии, не согласившийся с принятым решением, имеет право в письменном виде изложить свое особое мнение.</w:t>
      </w:r>
    </w:p>
    <w:p w14:paraId="6DDBDF17" w14:textId="77777777" w:rsidR="007B1F6F" w:rsidRPr="0014143C" w:rsidRDefault="007B1F6F" w:rsidP="00510079">
      <w:pPr>
        <w:numPr>
          <w:ilvl w:val="0"/>
          <w:numId w:val="9"/>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Члены Комиссии осуществляют свою деятельность на безвозмездной основе.</w:t>
      </w:r>
    </w:p>
    <w:p w14:paraId="270A7470"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5. Состав Комиссии и е</w:t>
      </w:r>
      <w:r>
        <w:rPr>
          <w:rFonts w:ascii="Times New Roman" w:hAnsi="Times New Roman"/>
          <w:sz w:val="24"/>
          <w:szCs w:val="24"/>
          <w:lang w:eastAsia="ru-RU"/>
        </w:rPr>
        <w:t>ё</w:t>
      </w:r>
      <w:r w:rsidRPr="0014143C">
        <w:rPr>
          <w:rFonts w:ascii="Times New Roman" w:hAnsi="Times New Roman"/>
          <w:sz w:val="24"/>
          <w:szCs w:val="24"/>
          <w:lang w:eastAsia="ru-RU"/>
        </w:rPr>
        <w:t xml:space="preserve"> численность оп</w:t>
      </w:r>
      <w:r>
        <w:rPr>
          <w:rFonts w:ascii="Times New Roman" w:hAnsi="Times New Roman"/>
          <w:sz w:val="24"/>
          <w:szCs w:val="24"/>
          <w:lang w:eastAsia="ru-RU"/>
        </w:rPr>
        <w:t xml:space="preserve">ределяются постановлением Главы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w:t>
      </w:r>
    </w:p>
    <w:p w14:paraId="5721A28F"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6. Основной целью Комиссии является проведение установленных градостроительным законодательством процедур при принятии решения:</w:t>
      </w:r>
    </w:p>
    <w:p w14:paraId="406638CB" w14:textId="77777777" w:rsidR="007B1F6F" w:rsidRPr="0014143C" w:rsidRDefault="007B1F6F" w:rsidP="00510079">
      <w:pPr>
        <w:numPr>
          <w:ilvl w:val="0"/>
          <w:numId w:val="10"/>
        </w:num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Рассмотрение предложений заинтересованных лиц о внесении изменений и дополнений в Правила.</w:t>
      </w:r>
    </w:p>
    <w:p w14:paraId="2C9D8C5A" w14:textId="77777777" w:rsidR="007B1F6F" w:rsidRPr="0014143C" w:rsidRDefault="007B1F6F" w:rsidP="00510079">
      <w:pPr>
        <w:numPr>
          <w:ilvl w:val="0"/>
          <w:numId w:val="10"/>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Рассмотрение вопросов об изменении видов разрешенного использования земельных участков и объектов капитального строительства.</w:t>
      </w:r>
    </w:p>
    <w:p w14:paraId="331E32E9" w14:textId="77777777" w:rsidR="007B1F6F" w:rsidRPr="0014143C" w:rsidRDefault="007B1F6F" w:rsidP="00510079">
      <w:pPr>
        <w:numPr>
          <w:ilvl w:val="0"/>
          <w:numId w:val="10"/>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14:paraId="2893E2CC" w14:textId="77777777" w:rsidR="007B1F6F" w:rsidRPr="0014143C" w:rsidRDefault="007B1F6F" w:rsidP="00510079">
      <w:pPr>
        <w:numPr>
          <w:ilvl w:val="0"/>
          <w:numId w:val="10"/>
        </w:numPr>
        <w:spacing w:after="0" w:line="240" w:lineRule="auto"/>
        <w:ind w:left="0" w:firstLine="426"/>
        <w:jc w:val="both"/>
        <w:rPr>
          <w:rFonts w:ascii="Times New Roman" w:hAnsi="Times New Roman"/>
          <w:sz w:val="24"/>
          <w:szCs w:val="24"/>
          <w:lang w:eastAsia="ru-RU"/>
        </w:rPr>
      </w:pPr>
      <w:r w:rsidRPr="0014143C">
        <w:rPr>
          <w:rFonts w:ascii="Times New Roman" w:hAnsi="Times New Roman"/>
          <w:sz w:val="24"/>
          <w:szCs w:val="24"/>
          <w:lang w:eastAsia="ru-RU"/>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4C7070E5" w14:textId="77777777" w:rsidR="007B1F6F" w:rsidRPr="0014143C" w:rsidRDefault="007B1F6F" w:rsidP="00510079">
      <w:pPr>
        <w:numPr>
          <w:ilvl w:val="0"/>
          <w:numId w:val="10"/>
        </w:numPr>
        <w:spacing w:after="0" w:line="240" w:lineRule="auto"/>
        <w:ind w:left="0" w:firstLine="426"/>
        <w:jc w:val="both"/>
        <w:rPr>
          <w:rFonts w:ascii="Times New Roman" w:hAnsi="Times New Roman"/>
          <w:sz w:val="24"/>
          <w:szCs w:val="24"/>
          <w:lang w:eastAsia="ru-RU"/>
        </w:rPr>
      </w:pPr>
      <w:r>
        <w:rPr>
          <w:rFonts w:ascii="Times New Roman" w:hAnsi="Times New Roman"/>
          <w:sz w:val="24"/>
          <w:szCs w:val="24"/>
          <w:lang w:eastAsia="ru-RU"/>
        </w:rPr>
        <w:t xml:space="preserve">Подготовка </w:t>
      </w:r>
      <w:r w:rsidRPr="0014143C">
        <w:rPr>
          <w:rFonts w:ascii="Times New Roman" w:hAnsi="Times New Roman"/>
          <w:sz w:val="24"/>
          <w:szCs w:val="24"/>
          <w:lang w:eastAsia="ru-RU"/>
        </w:rPr>
        <w:t>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14:paraId="10A7D14B"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7</w:t>
      </w:r>
      <w:r w:rsidRPr="0014143C">
        <w:rPr>
          <w:rFonts w:ascii="Times New Roman" w:hAnsi="Times New Roman"/>
          <w:sz w:val="24"/>
          <w:szCs w:val="24"/>
          <w:lang w:eastAsia="ru-RU"/>
        </w:rPr>
        <w:t xml:space="preserve">. В процессе работы Комиссии выполняются задачи градостроительного зонирования территории </w:t>
      </w:r>
      <w:r>
        <w:rPr>
          <w:rFonts w:ascii="Times New Roman" w:hAnsi="Times New Roman"/>
          <w:sz w:val="24"/>
          <w:szCs w:val="24"/>
          <w:lang w:eastAsia="ru-RU"/>
        </w:rPr>
        <w:t>Байкаловского сельского поселения</w:t>
      </w:r>
      <w:r w:rsidRPr="0014143C">
        <w:rPr>
          <w:rFonts w:ascii="Times New Roman" w:hAnsi="Times New Roman"/>
          <w:sz w:val="24"/>
          <w:szCs w:val="24"/>
          <w:lang w:eastAsia="ru-RU"/>
        </w:rPr>
        <w:t>.</w:t>
      </w:r>
    </w:p>
    <w:p w14:paraId="1114E465" w14:textId="77777777" w:rsidR="007B1F6F" w:rsidRPr="0014143C" w:rsidRDefault="007B1F6F" w:rsidP="00BD3007">
      <w:pPr>
        <w:spacing w:after="0" w:line="240" w:lineRule="auto"/>
        <w:ind w:firstLine="567"/>
        <w:jc w:val="both"/>
        <w:rPr>
          <w:rFonts w:ascii="Times New Roman" w:hAnsi="Times New Roman"/>
          <w:bCs/>
          <w:sz w:val="24"/>
          <w:szCs w:val="24"/>
          <w:lang w:eastAsia="ru-RU"/>
        </w:rPr>
      </w:pPr>
      <w:r>
        <w:rPr>
          <w:rFonts w:ascii="Times New Roman" w:hAnsi="Times New Roman"/>
          <w:sz w:val="24"/>
          <w:szCs w:val="24"/>
          <w:lang w:eastAsia="ru-RU"/>
        </w:rPr>
        <w:t>8</w:t>
      </w:r>
      <w:r w:rsidRPr="0014143C">
        <w:rPr>
          <w:rFonts w:ascii="Times New Roman" w:hAnsi="Times New Roman"/>
          <w:sz w:val="24"/>
          <w:szCs w:val="24"/>
          <w:lang w:eastAsia="ru-RU"/>
        </w:rPr>
        <w:t>.</w:t>
      </w:r>
      <w:r w:rsidRPr="0014143C">
        <w:rPr>
          <w:rFonts w:ascii="Times New Roman" w:hAnsi="Times New Roman"/>
          <w:bCs/>
          <w:sz w:val="24"/>
          <w:szCs w:val="24"/>
          <w:lang w:eastAsia="ru-RU"/>
        </w:rPr>
        <w:t xml:space="preserve"> Порядок </w:t>
      </w:r>
      <w:r w:rsidRPr="0014143C">
        <w:rPr>
          <w:rFonts w:ascii="Times New Roman" w:hAnsi="Times New Roman"/>
          <w:sz w:val="24"/>
          <w:szCs w:val="24"/>
          <w:lang w:eastAsia="ru-RU"/>
        </w:rPr>
        <w:t>рассмотрения предложений заинтересованных лиц о внесении изменений и дополнений в Правила определён ст. 15 настоящих Правил.</w:t>
      </w:r>
    </w:p>
    <w:p w14:paraId="698AA85E"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52" w:name="_Toc268484947"/>
      <w:bookmarkStart w:id="153" w:name="_Toc268487887"/>
      <w:bookmarkStart w:id="154" w:name="_Toc301255849"/>
      <w:bookmarkStart w:id="155" w:name="_Toc531808755"/>
      <w:bookmarkStart w:id="156" w:name="_Toc28428434"/>
      <w:r w:rsidRPr="0014143C">
        <w:rPr>
          <w:rFonts w:ascii="Times New Roman" w:hAnsi="Times New Roman"/>
          <w:b/>
          <w:bCs/>
          <w:sz w:val="24"/>
          <w:szCs w:val="24"/>
          <w:lang w:eastAsia="ru-RU"/>
        </w:rPr>
        <w:t>Статья 5. Общие положения о градостро</w:t>
      </w:r>
      <w:r>
        <w:rPr>
          <w:rFonts w:ascii="Times New Roman" w:hAnsi="Times New Roman"/>
          <w:b/>
          <w:bCs/>
          <w:sz w:val="24"/>
          <w:szCs w:val="24"/>
          <w:lang w:eastAsia="ru-RU"/>
        </w:rPr>
        <w:t>ительном зонировании территории Байкаловского сельского поселения</w:t>
      </w:r>
      <w:bookmarkEnd w:id="152"/>
      <w:bookmarkEnd w:id="153"/>
      <w:bookmarkEnd w:id="154"/>
      <w:bookmarkEnd w:id="155"/>
      <w:bookmarkEnd w:id="156"/>
    </w:p>
    <w:p w14:paraId="076A0867"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На карте градостроительного зонирования территории</w:t>
      </w:r>
      <w:r>
        <w:rPr>
          <w:rFonts w:ascii="Times New Roman" w:hAnsi="Times New Roman"/>
          <w:sz w:val="24"/>
          <w:szCs w:val="24"/>
          <w:lang w:eastAsia="ru-RU"/>
        </w:rPr>
        <w:t xml:space="preserve"> Байкаловского сельского поселения </w:t>
      </w:r>
      <w:r w:rsidRPr="0014143C">
        <w:rPr>
          <w:rFonts w:ascii="Times New Roman" w:hAnsi="Times New Roman"/>
          <w:sz w:val="24"/>
          <w:szCs w:val="24"/>
          <w:lang w:eastAsia="ru-RU"/>
        </w:rPr>
        <w:t xml:space="preserve">устанавливаются границы территориальных зон. </w:t>
      </w:r>
      <w:r w:rsidRPr="00BA4B3D">
        <w:rPr>
          <w:rFonts w:ascii="Times New Roman" w:hAnsi="Times New Roman"/>
          <w:sz w:val="24"/>
          <w:szCs w:val="24"/>
          <w:lang w:eastAsia="ru-RU"/>
        </w:rPr>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9D0FA43"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Границы территориальных зон установлены по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w:t>
      </w:r>
      <w:r>
        <w:rPr>
          <w:rFonts w:ascii="Times New Roman" w:hAnsi="Times New Roman"/>
          <w:sz w:val="24"/>
          <w:szCs w:val="24"/>
          <w:lang w:eastAsia="ru-RU"/>
        </w:rPr>
        <w:t>поселения</w:t>
      </w:r>
      <w:r w:rsidRPr="0014143C">
        <w:rPr>
          <w:rFonts w:ascii="Times New Roman" w:hAnsi="Times New Roman"/>
          <w:sz w:val="24"/>
          <w:szCs w:val="24"/>
          <w:lang w:eastAsia="ru-RU"/>
        </w:rPr>
        <w:t>, естественным границам природных объектов, красным линиям, иным границам.</w:t>
      </w:r>
    </w:p>
    <w:p w14:paraId="311DA193"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Границы территориальных зон могут иметь текстовое описание их </w:t>
      </w:r>
      <w:r w:rsidRPr="0030595C">
        <w:rPr>
          <w:rFonts w:ascii="Times New Roman" w:hAnsi="Times New Roman"/>
          <w:sz w:val="24"/>
          <w:szCs w:val="24"/>
          <w:lang w:eastAsia="ru-RU"/>
        </w:rPr>
        <w:t xml:space="preserve">местоположения </w:t>
      </w:r>
      <w:r w:rsidRPr="0014143C">
        <w:rPr>
          <w:rFonts w:ascii="Times New Roman" w:hAnsi="Times New Roman"/>
          <w:sz w:val="24"/>
          <w:szCs w:val="24"/>
          <w:lang w:eastAsia="ru-RU"/>
        </w:rPr>
        <w:t>для идентификации их прохождения.</w:t>
      </w:r>
    </w:p>
    <w:p w14:paraId="58CC57F2"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4. 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14:paraId="3256CD0F"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5. Градостроительные регламенты установлены с учетом:</w:t>
      </w:r>
    </w:p>
    <w:p w14:paraId="470592BD"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фактического использования земельных участков и объектов капитального строительства в границах территориальной зоны;</w:t>
      </w:r>
    </w:p>
    <w:p w14:paraId="3BDB31C7"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lastRenderedPageBreak/>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3118651"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функциональных зон и характеристик их планируемого развития, определенных генеральным планом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w:t>
      </w:r>
      <w:bookmarkStart w:id="157" w:name="_Hlk36036942"/>
      <w:r w:rsidRPr="0014143C">
        <w:rPr>
          <w:rFonts w:ascii="Times New Roman" w:hAnsi="Times New Roman"/>
          <w:sz w:val="24"/>
          <w:szCs w:val="24"/>
          <w:lang w:eastAsia="ru-RU"/>
        </w:rPr>
        <w:t>с учетом утвержденных в составе схем территориального планирования</w:t>
      </w:r>
      <w:r>
        <w:rPr>
          <w:rFonts w:ascii="Times New Roman" w:hAnsi="Times New Roman"/>
          <w:sz w:val="24"/>
          <w:szCs w:val="24"/>
          <w:lang w:eastAsia="ru-RU"/>
        </w:rPr>
        <w:t xml:space="preserve"> </w:t>
      </w:r>
      <w:r w:rsidRPr="0014143C">
        <w:rPr>
          <w:rFonts w:ascii="Times New Roman" w:hAnsi="Times New Roman"/>
          <w:sz w:val="24"/>
          <w:szCs w:val="24"/>
          <w:lang w:eastAsia="ru-RU"/>
        </w:rPr>
        <w:t xml:space="preserve">зон планируемого размещения объектов </w:t>
      </w:r>
      <w:r>
        <w:rPr>
          <w:rFonts w:ascii="Times New Roman" w:hAnsi="Times New Roman"/>
          <w:sz w:val="24"/>
          <w:szCs w:val="24"/>
          <w:lang w:eastAsia="ru-RU"/>
        </w:rPr>
        <w:t xml:space="preserve">федерального, </w:t>
      </w:r>
      <w:r w:rsidRPr="0014143C">
        <w:rPr>
          <w:rFonts w:ascii="Times New Roman" w:hAnsi="Times New Roman"/>
          <w:sz w:val="24"/>
          <w:szCs w:val="24"/>
          <w:lang w:eastAsia="ru-RU"/>
        </w:rPr>
        <w:t>регионального</w:t>
      </w:r>
      <w:r>
        <w:rPr>
          <w:rFonts w:ascii="Times New Roman" w:hAnsi="Times New Roman"/>
          <w:sz w:val="24"/>
          <w:szCs w:val="24"/>
          <w:lang w:eastAsia="ru-RU"/>
        </w:rPr>
        <w:t>, местного</w:t>
      </w:r>
      <w:r w:rsidRPr="0014143C">
        <w:rPr>
          <w:rFonts w:ascii="Times New Roman" w:hAnsi="Times New Roman"/>
          <w:sz w:val="24"/>
          <w:szCs w:val="24"/>
          <w:lang w:eastAsia="ru-RU"/>
        </w:rPr>
        <w:t xml:space="preserve"> значения</w:t>
      </w:r>
      <w:bookmarkEnd w:id="157"/>
      <w:r w:rsidRPr="0014143C">
        <w:rPr>
          <w:rFonts w:ascii="Times New Roman" w:hAnsi="Times New Roman"/>
          <w:sz w:val="24"/>
          <w:szCs w:val="24"/>
          <w:lang w:eastAsia="ru-RU"/>
        </w:rPr>
        <w:t>;</w:t>
      </w:r>
    </w:p>
    <w:p w14:paraId="325AC843"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видов территориальных зон.</w:t>
      </w:r>
    </w:p>
    <w:p w14:paraId="5FC18F53"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A44CF4" w14:textId="77777777" w:rsidR="007B1F6F" w:rsidRPr="0014143C" w:rsidRDefault="007B1F6F" w:rsidP="00B30425">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7. Действие градостроительного регламента не распространяется </w:t>
      </w:r>
      <w:r>
        <w:rPr>
          <w:rFonts w:ascii="Times New Roman" w:hAnsi="Times New Roman"/>
          <w:sz w:val="24"/>
          <w:szCs w:val="24"/>
          <w:lang w:eastAsia="ru-RU"/>
        </w:rPr>
        <w:t>и не подлежит применению для</w:t>
      </w:r>
      <w:r w:rsidRPr="0014143C">
        <w:rPr>
          <w:rFonts w:ascii="Times New Roman" w:hAnsi="Times New Roman"/>
          <w:sz w:val="24"/>
          <w:szCs w:val="24"/>
          <w:lang w:eastAsia="ru-RU"/>
        </w:rPr>
        <w:t xml:space="preserve"> земельны</w:t>
      </w:r>
      <w:r>
        <w:rPr>
          <w:rFonts w:ascii="Times New Roman" w:hAnsi="Times New Roman"/>
          <w:sz w:val="24"/>
          <w:szCs w:val="24"/>
          <w:lang w:eastAsia="ru-RU"/>
        </w:rPr>
        <w:t>х</w:t>
      </w:r>
      <w:r w:rsidRPr="0014143C">
        <w:rPr>
          <w:rFonts w:ascii="Times New Roman" w:hAnsi="Times New Roman"/>
          <w:sz w:val="24"/>
          <w:szCs w:val="24"/>
          <w:lang w:eastAsia="ru-RU"/>
        </w:rPr>
        <w:t xml:space="preserve"> участк</w:t>
      </w:r>
      <w:r>
        <w:rPr>
          <w:rFonts w:ascii="Times New Roman" w:hAnsi="Times New Roman"/>
          <w:sz w:val="24"/>
          <w:szCs w:val="24"/>
          <w:lang w:eastAsia="ru-RU"/>
        </w:rPr>
        <w:t>ов</w:t>
      </w:r>
      <w:r w:rsidRPr="0014143C">
        <w:rPr>
          <w:rFonts w:ascii="Times New Roman" w:hAnsi="Times New Roman"/>
          <w:sz w:val="24"/>
          <w:szCs w:val="24"/>
          <w:lang w:eastAsia="ru-RU"/>
        </w:rPr>
        <w:t>:</w:t>
      </w:r>
    </w:p>
    <w:p w14:paraId="7D28F265" w14:textId="77777777" w:rsidR="007B1F6F" w:rsidRPr="0014143C" w:rsidRDefault="007B1F6F" w:rsidP="00B30425">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6E81104" w14:textId="77777777" w:rsidR="007B1F6F" w:rsidRPr="0014143C" w:rsidRDefault="007B1F6F" w:rsidP="00B30425">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в границах территорий общего пользования (парки, набережные, скверы, бульвары, лесопарки, леса);</w:t>
      </w:r>
    </w:p>
    <w:p w14:paraId="2FE197E7" w14:textId="77777777" w:rsidR="007B1F6F" w:rsidRPr="0014143C" w:rsidRDefault="007B1F6F" w:rsidP="00B30425">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14:paraId="7C8D3D66" w14:textId="77777777" w:rsidR="007B1F6F" w:rsidRPr="0014143C" w:rsidRDefault="007B1F6F" w:rsidP="00B30425">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4) предоставленные для добычи полезных ископаемых.</w:t>
      </w:r>
    </w:p>
    <w:p w14:paraId="51797301" w14:textId="77777777" w:rsidR="007B1F6F" w:rsidRDefault="007B1F6F" w:rsidP="00B30425">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Свердловской области или уполномоченными органами местного самоуправления</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в соответствии с федеральными законами. </w:t>
      </w:r>
    </w:p>
    <w:p w14:paraId="3B3DDE6E" w14:textId="77777777" w:rsidR="007B1F6F" w:rsidRPr="0014143C" w:rsidRDefault="007B1F6F" w:rsidP="00B30425">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8. Градостроительные регламенты не устанавливаются </w:t>
      </w:r>
      <w:r>
        <w:rPr>
          <w:rFonts w:ascii="Times New Roman" w:hAnsi="Times New Roman"/>
          <w:sz w:val="24"/>
          <w:szCs w:val="24"/>
          <w:lang w:eastAsia="ru-RU"/>
        </w:rPr>
        <w:t xml:space="preserve">и не подлежат применению </w:t>
      </w:r>
      <w:r w:rsidRPr="0014143C">
        <w:rPr>
          <w:rFonts w:ascii="Times New Roman" w:hAnsi="Times New Roman"/>
          <w:sz w:val="24"/>
          <w:szCs w:val="24"/>
          <w:lang w:eastAsia="ru-RU"/>
        </w:rPr>
        <w:t>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4F8AFF79"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Свердловской области или уполномоченными органами местного самоуправления в соответствии с федеральными законами.</w:t>
      </w:r>
      <w:r>
        <w:rPr>
          <w:rFonts w:ascii="Times New Roman" w:hAnsi="Times New Roman"/>
          <w:sz w:val="24"/>
          <w:szCs w:val="24"/>
          <w:lang w:eastAsia="ru-RU"/>
        </w:rPr>
        <w:t xml:space="preserve"> </w:t>
      </w:r>
      <w:r w:rsidRPr="00FF1485">
        <w:rPr>
          <w:rFonts w:ascii="Times New Roman" w:hAnsi="Times New Roman"/>
          <w:sz w:val="24"/>
          <w:szCs w:val="24"/>
          <w:lang w:eastAsia="ru-RU"/>
        </w:rPr>
        <w:t>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227792CF"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lastRenderedPageBreak/>
        <w:t>9. На карте градостроительного зонирования могут быть отображены зоны с особыми условиями использования территории, зоны иных ограничений, условно разделенны</w:t>
      </w:r>
      <w:r>
        <w:rPr>
          <w:rFonts w:ascii="Times New Roman" w:hAnsi="Times New Roman"/>
          <w:sz w:val="24"/>
          <w:szCs w:val="24"/>
          <w:lang w:eastAsia="ru-RU"/>
        </w:rPr>
        <w:t>е</w:t>
      </w:r>
      <w:r w:rsidRPr="0014143C">
        <w:rPr>
          <w:rFonts w:ascii="Times New Roman" w:hAnsi="Times New Roman"/>
          <w:sz w:val="24"/>
          <w:szCs w:val="24"/>
          <w:lang w:eastAsia="ru-RU"/>
        </w:rPr>
        <w:t xml:space="preserve"> по следующим факторам:</w:t>
      </w:r>
    </w:p>
    <w:p w14:paraId="6047DE79"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природно-экологические факторы:</w:t>
      </w:r>
    </w:p>
    <w:p w14:paraId="402EA88A"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водные объекты и их водоохранные зоны и прибрежные защитные полосы;</w:t>
      </w:r>
    </w:p>
    <w:p w14:paraId="59049524"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источники водоснабжения и зоны санитарной охраны;</w:t>
      </w:r>
    </w:p>
    <w:p w14:paraId="1FDA6C35"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объекты специального назначения (кладбища, скотомогильники, полигоны твердых бытовых отходов) и их санитарно-защитные зоны и зоны охраны;</w:t>
      </w:r>
    </w:p>
    <w:p w14:paraId="1975F6D6" w14:textId="77777777" w:rsidR="007B1F6F" w:rsidRPr="0014143C" w:rsidRDefault="007B1F6F" w:rsidP="001E4E8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территории, подверженные опасным геологическим процессам (оползни, обвалы, карсты, подтопления и затопления и другие);</w:t>
      </w:r>
    </w:p>
    <w:p w14:paraId="5D8B3174" w14:textId="77777777" w:rsidR="007B1F6F" w:rsidRPr="0014143C" w:rsidRDefault="007B1F6F" w:rsidP="001E4E8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w:t>
      </w:r>
      <w:r>
        <w:rPr>
          <w:rFonts w:ascii="Times New Roman" w:hAnsi="Times New Roman"/>
          <w:sz w:val="24"/>
          <w:szCs w:val="24"/>
          <w:lang w:eastAsia="ru-RU"/>
        </w:rPr>
        <w:t>и</w:t>
      </w:r>
      <w:r w:rsidRPr="0014143C">
        <w:rPr>
          <w:rFonts w:ascii="Times New Roman" w:hAnsi="Times New Roman"/>
          <w:sz w:val="24"/>
          <w:szCs w:val="24"/>
          <w:lang w:eastAsia="ru-RU"/>
        </w:rPr>
        <w:t>ные</w:t>
      </w:r>
      <w:r>
        <w:rPr>
          <w:rFonts w:ascii="Times New Roman" w:hAnsi="Times New Roman"/>
          <w:sz w:val="24"/>
          <w:szCs w:val="24"/>
          <w:lang w:eastAsia="ru-RU"/>
        </w:rPr>
        <w:t>;</w:t>
      </w:r>
    </w:p>
    <w:p w14:paraId="3FF51472"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техногенные факторы:</w:t>
      </w:r>
    </w:p>
    <w:p w14:paraId="381E2312"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промышленные, коммунальные и сельскохозяйственные предприятия и их санитарно-защитные зоны; </w:t>
      </w:r>
    </w:p>
    <w:p w14:paraId="77343237"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объектов электроэнергетики и их санитарно-защитные и охранные зоны, </w:t>
      </w:r>
    </w:p>
    <w:p w14:paraId="28776F87"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объекты связи и иные объекты, создающие электромагнитные поля и их санитарно-защитные зоны и зоны ограничений;</w:t>
      </w:r>
    </w:p>
    <w:p w14:paraId="08FE5827" w14:textId="77777777" w:rsidR="007B1F6F"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газораспределительных сети и их охранные зоны</w:t>
      </w:r>
      <w:r>
        <w:rPr>
          <w:rFonts w:ascii="Times New Roman" w:hAnsi="Times New Roman"/>
          <w:sz w:val="24"/>
          <w:szCs w:val="24"/>
          <w:lang w:eastAsia="ru-RU"/>
        </w:rPr>
        <w:t>;</w:t>
      </w:r>
    </w:p>
    <w:p w14:paraId="208875EF"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w:t>
      </w:r>
      <w:r>
        <w:rPr>
          <w:rFonts w:ascii="Times New Roman" w:hAnsi="Times New Roman"/>
          <w:sz w:val="24"/>
          <w:szCs w:val="24"/>
          <w:lang w:eastAsia="ru-RU"/>
        </w:rPr>
        <w:t>и</w:t>
      </w:r>
      <w:r w:rsidRPr="0014143C">
        <w:rPr>
          <w:rFonts w:ascii="Times New Roman" w:hAnsi="Times New Roman"/>
          <w:sz w:val="24"/>
          <w:szCs w:val="24"/>
          <w:lang w:eastAsia="ru-RU"/>
        </w:rPr>
        <w:t>ные.</w:t>
      </w:r>
    </w:p>
    <w:p w14:paraId="2E211A48"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возможности и рациональности ее изменения. </w:t>
      </w:r>
    </w:p>
    <w:p w14:paraId="46FA086F" w14:textId="77777777" w:rsidR="007B1F6F" w:rsidRPr="0014143C" w:rsidRDefault="007B1F6F" w:rsidP="00B30425">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11.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w:t>
      </w:r>
    </w:p>
    <w:p w14:paraId="012260B8"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Изменение установленных уполномоченными органами режима использования и границ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14:paraId="1EE536E2"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58" w:name="_Toc268484948"/>
      <w:bookmarkStart w:id="159" w:name="_Toc268487888"/>
      <w:bookmarkStart w:id="160" w:name="_Toc301255850"/>
      <w:bookmarkStart w:id="161" w:name="_Toc531808756"/>
      <w:bookmarkStart w:id="162" w:name="_Toc28428435"/>
      <w:r w:rsidRPr="0014143C">
        <w:rPr>
          <w:rFonts w:ascii="Times New Roman" w:hAnsi="Times New Roman"/>
          <w:b/>
          <w:bCs/>
          <w:sz w:val="24"/>
          <w:szCs w:val="24"/>
          <w:lang w:eastAsia="ru-RU"/>
        </w:rPr>
        <w:t>Статья 6. Использование земельных участков, на которые распространяется действие градостроительных регламентов</w:t>
      </w:r>
      <w:bookmarkEnd w:id="158"/>
      <w:bookmarkEnd w:id="159"/>
      <w:bookmarkEnd w:id="160"/>
      <w:bookmarkEnd w:id="161"/>
      <w:bookmarkEnd w:id="162"/>
    </w:p>
    <w:p w14:paraId="5A772CE1"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Использование и застройка земельных участков на территории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14:paraId="2901A299"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Виды разрешенного использования, не предусмотренные в градостроительном регламенте, являются запрещенными.</w:t>
      </w:r>
    </w:p>
    <w:p w14:paraId="3EC78420" w14:textId="77777777" w:rsidR="007B1F6F" w:rsidRPr="0014143C" w:rsidRDefault="007B1F6F" w:rsidP="00CF1ED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0724907A" w14:textId="77777777" w:rsidR="007B1F6F" w:rsidRPr="0014143C" w:rsidRDefault="007B1F6F" w:rsidP="00CF1ED9">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1</w:t>
      </w:r>
      <w:r w:rsidRPr="0014143C">
        <w:rPr>
          <w:rFonts w:ascii="Times New Roman" w:hAnsi="Times New Roman"/>
          <w:sz w:val="24"/>
          <w:szCs w:val="24"/>
          <w:lang w:eastAsia="ru-RU"/>
        </w:rPr>
        <w:t>)</w:t>
      </w:r>
      <w:r w:rsidRPr="0014143C">
        <w:rPr>
          <w:rFonts w:ascii="Times New Roman" w:hAnsi="Times New Roman"/>
          <w:sz w:val="24"/>
          <w:szCs w:val="24"/>
          <w:lang w:eastAsia="ru-RU"/>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w:t>
      </w:r>
      <w:r w:rsidRPr="0014143C">
        <w:rPr>
          <w:rFonts w:ascii="Times New Roman" w:hAnsi="Times New Roman"/>
          <w:sz w:val="24"/>
          <w:szCs w:val="24"/>
          <w:lang w:eastAsia="ru-RU"/>
        </w:rPr>
        <w:lastRenderedPageBreak/>
        <w:t>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14:paraId="20C74B6C" w14:textId="77777777" w:rsidR="007B1F6F" w:rsidRPr="0014143C" w:rsidRDefault="007B1F6F" w:rsidP="00CF1ED9">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w:t>
      </w:r>
      <w:r w:rsidRPr="0014143C">
        <w:rPr>
          <w:rFonts w:ascii="Times New Roman" w:hAnsi="Times New Roman"/>
          <w:sz w:val="24"/>
          <w:szCs w:val="24"/>
          <w:lang w:eastAsia="ru-RU"/>
        </w:rPr>
        <w:t>)</w:t>
      </w:r>
      <w:r w:rsidRPr="0014143C">
        <w:rPr>
          <w:rFonts w:ascii="Times New Roman" w:hAnsi="Times New Roman"/>
          <w:sz w:val="24"/>
          <w:szCs w:val="24"/>
          <w:lang w:eastAsia="ru-RU"/>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14:paraId="18A5436E" w14:textId="77777777" w:rsidR="007B1F6F" w:rsidRPr="0014143C" w:rsidRDefault="007B1F6F" w:rsidP="00CF1ED9">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3</w:t>
      </w:r>
      <w:r w:rsidRPr="0014143C">
        <w:rPr>
          <w:rFonts w:ascii="Times New Roman" w:hAnsi="Times New Roman"/>
          <w:sz w:val="24"/>
          <w:szCs w:val="24"/>
          <w:lang w:eastAsia="ru-RU"/>
        </w:rPr>
        <w:t>)</w:t>
      </w:r>
      <w:r w:rsidRPr="0014143C">
        <w:rPr>
          <w:rFonts w:ascii="Times New Roman" w:hAnsi="Times New Roman"/>
          <w:sz w:val="24"/>
          <w:szCs w:val="24"/>
          <w:lang w:eastAsia="ru-RU"/>
        </w:rPr>
        <w:tab/>
        <w:t xml:space="preserve">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w:t>
      </w:r>
      <w:r w:rsidRPr="009807D3">
        <w:rPr>
          <w:rFonts w:ascii="Times New Roman" w:hAnsi="Times New Roman"/>
          <w:sz w:val="24"/>
          <w:szCs w:val="24"/>
          <w:lang w:eastAsia="ru-RU"/>
        </w:rPr>
        <w:t>осуществляемые совместно с ними</w:t>
      </w:r>
      <w:r w:rsidRPr="0014143C">
        <w:rPr>
          <w:rFonts w:ascii="Times New Roman" w:hAnsi="Times New Roman"/>
          <w:sz w:val="24"/>
          <w:szCs w:val="24"/>
          <w:lang w:eastAsia="ru-RU"/>
        </w:rPr>
        <w:t>.</w:t>
      </w:r>
    </w:p>
    <w:p w14:paraId="17189A98" w14:textId="77777777" w:rsidR="007B1F6F" w:rsidRPr="0014143C" w:rsidRDefault="007B1F6F" w:rsidP="00C5406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Применительно к каждой территориальной зоне вспомогательными видами разрешенного использования, даже если они прямо не указаны в градостроительных регламентах, являются следующие: </w:t>
      </w:r>
    </w:p>
    <w:p w14:paraId="25EF8593" w14:textId="77777777" w:rsidR="007B1F6F" w:rsidRPr="0014143C" w:rsidRDefault="007B1F6F" w:rsidP="00C5406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пожарную в соответствии с нормативн</w:t>
      </w:r>
      <w:r>
        <w:rPr>
          <w:rFonts w:ascii="Times New Roman" w:hAnsi="Times New Roman"/>
          <w:sz w:val="24"/>
          <w:szCs w:val="24"/>
          <w:lang w:eastAsia="ru-RU"/>
        </w:rPr>
        <w:t>ы</w:t>
      </w:r>
      <w:r w:rsidRPr="0014143C">
        <w:rPr>
          <w:rFonts w:ascii="Times New Roman" w:hAnsi="Times New Roman"/>
          <w:sz w:val="24"/>
          <w:szCs w:val="24"/>
          <w:lang w:eastAsia="ru-RU"/>
        </w:rPr>
        <w:t>ми документами;</w:t>
      </w:r>
    </w:p>
    <w:p w14:paraId="70E40F66" w14:textId="77777777" w:rsidR="007B1F6F" w:rsidRPr="0014143C" w:rsidRDefault="007B1F6F" w:rsidP="00C5406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14:paraId="782FA254" w14:textId="77777777" w:rsidR="007B1F6F" w:rsidRPr="0014143C" w:rsidRDefault="007B1F6F" w:rsidP="00C5406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14:paraId="56736E78" w14:textId="77777777" w:rsidR="007B1F6F" w:rsidRPr="0014143C" w:rsidRDefault="007B1F6F" w:rsidP="00C5406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14:paraId="2561D879" w14:textId="77777777" w:rsidR="007B1F6F" w:rsidRPr="0014143C" w:rsidRDefault="007B1F6F" w:rsidP="00C5406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14:paraId="35BA5C7F"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63" w:name="_Toc268484949"/>
      <w:bookmarkStart w:id="164" w:name="_Toc268487889"/>
      <w:bookmarkStart w:id="165" w:name="_Toc301255851"/>
      <w:bookmarkStart w:id="166" w:name="_Toc531808757"/>
      <w:bookmarkStart w:id="167" w:name="_Toc28428436"/>
      <w:r w:rsidRPr="0014143C">
        <w:rPr>
          <w:rFonts w:ascii="Times New Roman" w:hAnsi="Times New Roman"/>
          <w:b/>
          <w:bCs/>
          <w:sz w:val="24"/>
          <w:szCs w:val="24"/>
          <w:lang w:eastAsia="ru-RU"/>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63"/>
      <w:bookmarkEnd w:id="164"/>
      <w:bookmarkEnd w:id="165"/>
      <w:bookmarkEnd w:id="166"/>
      <w:bookmarkEnd w:id="167"/>
    </w:p>
    <w:p w14:paraId="497B3300"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w:t>
      </w:r>
      <w:r w:rsidRPr="0014143C">
        <w:rPr>
          <w:rFonts w:ascii="Times New Roman" w:hAnsi="Times New Roman"/>
          <w:sz w:val="24"/>
          <w:szCs w:val="24"/>
          <w:lang w:eastAsia="ru-RU"/>
        </w:rPr>
        <w:lastRenderedPageBreak/>
        <w:t xml:space="preserve">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w:t>
      </w:r>
      <w:r>
        <w:rPr>
          <w:rFonts w:ascii="Times New Roman" w:hAnsi="Times New Roman"/>
          <w:sz w:val="24"/>
          <w:szCs w:val="24"/>
          <w:lang w:eastAsia="ru-RU"/>
        </w:rPr>
        <w:t>частью</w:t>
      </w:r>
      <w:r w:rsidRPr="0014143C">
        <w:rPr>
          <w:rFonts w:ascii="Times New Roman" w:hAnsi="Times New Roman"/>
          <w:sz w:val="24"/>
          <w:szCs w:val="24"/>
          <w:lang w:eastAsia="ru-RU"/>
        </w:rPr>
        <w:t xml:space="preserve"> 2 настоящей статьи.</w:t>
      </w:r>
    </w:p>
    <w:p w14:paraId="1660700D"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После вступления в силу настоящих Правил разделение, объединение, изменение границ, вида разрешенного использования земельных участков, указанных в </w:t>
      </w:r>
      <w:r>
        <w:rPr>
          <w:rFonts w:ascii="Times New Roman" w:hAnsi="Times New Roman"/>
          <w:sz w:val="24"/>
          <w:szCs w:val="24"/>
          <w:lang w:eastAsia="ru-RU"/>
        </w:rPr>
        <w:t>части</w:t>
      </w:r>
      <w:r w:rsidRPr="0014143C">
        <w:rPr>
          <w:rFonts w:ascii="Times New Roman" w:hAnsi="Times New Roman"/>
          <w:sz w:val="24"/>
          <w:szCs w:val="24"/>
          <w:lang w:eastAsia="ru-RU"/>
        </w:rPr>
        <w:t xml:space="preserve"> 1 настоящей статьи осуществляется при условии формирования земельных участков в пределах границ соответствующей территориальной зоны</w:t>
      </w:r>
      <w:r w:rsidRPr="0030595C">
        <w:rPr>
          <w:rFonts w:ascii="Times New Roman" w:hAnsi="Times New Roman"/>
          <w:sz w:val="24"/>
          <w:szCs w:val="24"/>
          <w:lang w:eastAsia="ru-RU"/>
        </w:rPr>
        <w:t>, за исключением земельных участков, границы которых в соответствии с земельным законодательством могут пересекать границы территориальных зон</w:t>
      </w:r>
      <w:r w:rsidRPr="0014143C">
        <w:rPr>
          <w:rFonts w:ascii="Times New Roman" w:hAnsi="Times New Roman"/>
          <w:sz w:val="24"/>
          <w:szCs w:val="24"/>
          <w:lang w:eastAsia="ru-RU"/>
        </w:rPr>
        <w:t>.</w:t>
      </w:r>
    </w:p>
    <w:p w14:paraId="0CB76F87"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68" w:name="_Toc268484950"/>
      <w:bookmarkStart w:id="169" w:name="_Toc268487890"/>
      <w:bookmarkStart w:id="170" w:name="_Toc301255852"/>
      <w:bookmarkStart w:id="171" w:name="_Toc531808758"/>
      <w:bookmarkStart w:id="172" w:name="_Toc28428437"/>
      <w:r w:rsidRPr="0014143C">
        <w:rPr>
          <w:rFonts w:ascii="Times New Roman" w:hAnsi="Times New Roman"/>
          <w:b/>
          <w:bCs/>
          <w:sz w:val="24"/>
          <w:szCs w:val="24"/>
          <w:lang w:eastAsia="ru-RU"/>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168"/>
      <w:bookmarkEnd w:id="169"/>
      <w:bookmarkEnd w:id="170"/>
      <w:bookmarkEnd w:id="171"/>
      <w:bookmarkEnd w:id="172"/>
    </w:p>
    <w:p w14:paraId="743E487C"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14:paraId="146FB0F7"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14:paraId="1BE4A735"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w:t>
      </w:r>
    </w:p>
    <w:p w14:paraId="2DEF6DED"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w:t>
      </w:r>
      <w:r w:rsidRPr="000C321D">
        <w:rPr>
          <w:rFonts w:ascii="Times New Roman" w:hAnsi="Times New Roman"/>
          <w:sz w:val="24"/>
          <w:szCs w:val="24"/>
          <w:lang w:eastAsia="ru-RU"/>
        </w:rPr>
        <w:t>если это</w:t>
      </w:r>
      <w:r>
        <w:rPr>
          <w:rFonts w:ascii="Times New Roman" w:hAnsi="Times New Roman"/>
          <w:sz w:val="24"/>
          <w:szCs w:val="24"/>
          <w:lang w:eastAsia="ru-RU"/>
        </w:rPr>
        <w:t xml:space="preserve"> </w:t>
      </w:r>
      <w:r w:rsidRPr="0014143C">
        <w:rPr>
          <w:rFonts w:ascii="Times New Roman" w:hAnsi="Times New Roman"/>
          <w:sz w:val="24"/>
          <w:szCs w:val="24"/>
          <w:lang w:eastAsia="ru-RU"/>
        </w:rPr>
        <w:t>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14:paraId="5558F67C"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w:t>
      </w:r>
      <w:r>
        <w:rPr>
          <w:rFonts w:ascii="Times New Roman" w:hAnsi="Times New Roman"/>
          <w:sz w:val="24"/>
          <w:szCs w:val="24"/>
          <w:lang w:eastAsia="ru-RU"/>
        </w:rPr>
        <w:t>части</w:t>
      </w:r>
      <w:r w:rsidRPr="0014143C">
        <w:rPr>
          <w:rFonts w:ascii="Times New Roman" w:hAnsi="Times New Roman"/>
          <w:sz w:val="24"/>
          <w:szCs w:val="24"/>
          <w:lang w:eastAsia="ru-RU"/>
        </w:rPr>
        <w:t xml:space="preserve"> 1 настоящей статьи, может осуществляться путем приведения их в соответствие установленным градостроительным регламентам.</w:t>
      </w:r>
    </w:p>
    <w:p w14:paraId="50F4E7A2"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w:t>
      </w:r>
    </w:p>
    <w:p w14:paraId="5E6723F7"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73" w:name="_Toc268487891"/>
      <w:bookmarkStart w:id="174" w:name="_Toc301255853"/>
      <w:bookmarkStart w:id="175" w:name="_Toc531808759"/>
      <w:bookmarkStart w:id="176" w:name="_Toc28428438"/>
      <w:r w:rsidRPr="0014143C">
        <w:rPr>
          <w:rFonts w:ascii="Times New Roman" w:hAnsi="Times New Roman"/>
          <w:b/>
          <w:bCs/>
          <w:sz w:val="24"/>
          <w:szCs w:val="24"/>
          <w:lang w:eastAsia="ru-RU"/>
        </w:rPr>
        <w:t>Статья 9. Осуществление строительства, реконструкции объектов капитального строительства</w:t>
      </w:r>
      <w:bookmarkEnd w:id="173"/>
      <w:bookmarkEnd w:id="174"/>
      <w:bookmarkEnd w:id="175"/>
      <w:bookmarkEnd w:id="176"/>
    </w:p>
    <w:p w14:paraId="35DBAD12"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Строительство, реконструкция объектов капитального строительства на территории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осуществляется </w:t>
      </w:r>
      <w:r w:rsidRPr="0030595C">
        <w:rPr>
          <w:rFonts w:ascii="Times New Roman" w:hAnsi="Times New Roman"/>
          <w:sz w:val="24"/>
          <w:szCs w:val="24"/>
          <w:lang w:eastAsia="ru-RU"/>
        </w:rPr>
        <w:t>застройщиком</w:t>
      </w:r>
      <w:r w:rsidRPr="0014143C">
        <w:rPr>
          <w:rFonts w:ascii="Times New Roman" w:hAnsi="Times New Roman"/>
          <w:sz w:val="24"/>
          <w:szCs w:val="24"/>
          <w:lang w:eastAsia="ru-RU"/>
        </w:rPr>
        <w:t xml:space="preserve"> в соответствии с требованиями, установленными Градостроительным кодексом Российской Федерации, другими федеральными законами, законодательством </w:t>
      </w:r>
      <w:r w:rsidRPr="0014143C">
        <w:rPr>
          <w:rFonts w:ascii="Times New Roman" w:hAnsi="Times New Roman"/>
          <w:sz w:val="24"/>
          <w:szCs w:val="24"/>
          <w:lang w:eastAsia="ru-RU"/>
        </w:rPr>
        <w:lastRenderedPageBreak/>
        <w:t>Свердловской области и принятыми в соответствии с ними правовыми актами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устанавливающими особенности осуществления указанной деятельности на территории </w:t>
      </w:r>
      <w:r>
        <w:rPr>
          <w:rFonts w:ascii="Times New Roman" w:hAnsi="Times New Roman"/>
          <w:sz w:val="24"/>
          <w:szCs w:val="24"/>
          <w:lang w:eastAsia="ru-RU"/>
        </w:rPr>
        <w:t>поселения</w:t>
      </w:r>
      <w:r w:rsidRPr="0014143C">
        <w:rPr>
          <w:rFonts w:ascii="Times New Roman" w:hAnsi="Times New Roman"/>
          <w:sz w:val="24"/>
          <w:szCs w:val="24"/>
          <w:lang w:eastAsia="ru-RU"/>
        </w:rPr>
        <w:t>.</w:t>
      </w:r>
    </w:p>
    <w:p w14:paraId="478B6C6C"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11).</w:t>
      </w:r>
    </w:p>
    <w:p w14:paraId="4ACB3FC1" w14:textId="77777777" w:rsidR="007B1F6F" w:rsidRPr="0014143C" w:rsidRDefault="007B1F6F" w:rsidP="00BD3007">
      <w:pPr>
        <w:keepNext/>
        <w:spacing w:before="120" w:after="0" w:line="240" w:lineRule="auto"/>
        <w:jc w:val="center"/>
        <w:outlineLvl w:val="1"/>
        <w:rPr>
          <w:rFonts w:ascii="Times New Roman" w:hAnsi="Times New Roman"/>
          <w:b/>
          <w:bCs/>
          <w:i/>
          <w:sz w:val="24"/>
          <w:szCs w:val="24"/>
          <w:lang w:eastAsia="ru-RU"/>
        </w:rPr>
      </w:pPr>
      <w:bookmarkStart w:id="177" w:name="_Toc268484951"/>
      <w:bookmarkStart w:id="178" w:name="_Toc268487893"/>
      <w:bookmarkStart w:id="179" w:name="_Toc301255855"/>
      <w:bookmarkStart w:id="180" w:name="_Toc531808760"/>
      <w:bookmarkStart w:id="181" w:name="_Toc28428439"/>
      <w:r w:rsidRPr="0014143C">
        <w:rPr>
          <w:rFonts w:ascii="Times New Roman" w:hAnsi="Times New Roman"/>
          <w:b/>
          <w:bCs/>
          <w:sz w:val="24"/>
          <w:szCs w:val="24"/>
          <w:lang w:eastAsia="ru-RU"/>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77"/>
      <w:bookmarkEnd w:id="178"/>
      <w:bookmarkEnd w:id="179"/>
      <w:bookmarkEnd w:id="180"/>
      <w:bookmarkEnd w:id="181"/>
    </w:p>
    <w:p w14:paraId="7259A4C1" w14:textId="77777777" w:rsidR="007B1F6F" w:rsidRPr="0014143C" w:rsidRDefault="007B1F6F" w:rsidP="0014143C">
      <w:pPr>
        <w:keepNext/>
        <w:spacing w:before="120" w:after="0" w:line="240" w:lineRule="auto"/>
        <w:ind w:firstLine="567"/>
        <w:outlineLvl w:val="2"/>
        <w:rPr>
          <w:rFonts w:ascii="Times New Roman" w:hAnsi="Times New Roman"/>
          <w:b/>
          <w:bCs/>
          <w:sz w:val="24"/>
          <w:szCs w:val="24"/>
          <w:lang w:eastAsia="ru-RU"/>
        </w:rPr>
      </w:pPr>
      <w:bookmarkStart w:id="182" w:name="_Toc467011078"/>
      <w:bookmarkStart w:id="183" w:name="_Toc531808761"/>
      <w:bookmarkStart w:id="184" w:name="_Toc28428440"/>
      <w:bookmarkStart w:id="185" w:name="_Toc268487892"/>
      <w:bookmarkStart w:id="186" w:name="_Toc301255854"/>
      <w:bookmarkStart w:id="187" w:name="_Toc268487894"/>
      <w:bookmarkStart w:id="188" w:name="_Toc301255856"/>
      <w:r w:rsidRPr="0014143C">
        <w:rPr>
          <w:rFonts w:ascii="Times New Roman" w:hAnsi="Times New Roman"/>
          <w:b/>
          <w:bCs/>
          <w:sz w:val="24"/>
          <w:szCs w:val="24"/>
          <w:lang w:eastAsia="ru-RU"/>
        </w:rPr>
        <w:t>Статья 10. Изменение видов разрешенного использования земельных участков и объектов капитального строительства</w:t>
      </w:r>
      <w:bookmarkEnd w:id="182"/>
      <w:bookmarkEnd w:id="183"/>
      <w:bookmarkEnd w:id="184"/>
    </w:p>
    <w:p w14:paraId="7412718D" w14:textId="77777777" w:rsidR="007B1F6F" w:rsidRPr="0014143C" w:rsidRDefault="007B1F6F" w:rsidP="0014143C">
      <w:pPr>
        <w:tabs>
          <w:tab w:val="left" w:pos="-142"/>
        </w:tabs>
        <w:spacing w:after="0" w:line="240" w:lineRule="auto"/>
        <w:ind w:right="-1" w:firstLine="567"/>
        <w:jc w:val="both"/>
        <w:rPr>
          <w:rFonts w:ascii="Times New Roman" w:hAnsi="Times New Roman"/>
          <w:snapToGrid w:val="0"/>
          <w:sz w:val="24"/>
          <w:szCs w:val="24"/>
          <w:lang w:eastAsia="ru-RU"/>
        </w:rPr>
      </w:pPr>
      <w:r w:rsidRPr="0014143C">
        <w:rPr>
          <w:rFonts w:ascii="Times New Roman" w:hAnsi="Times New Roman"/>
          <w:snapToGrid w:val="0"/>
          <w:sz w:val="24"/>
          <w:szCs w:val="24"/>
          <w:lang w:eastAsia="ru-RU"/>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029B2EBB" w14:textId="77777777" w:rsidR="007B1F6F" w:rsidRPr="0014143C" w:rsidRDefault="007B1F6F" w:rsidP="0014143C">
      <w:pPr>
        <w:tabs>
          <w:tab w:val="left" w:pos="-142"/>
        </w:tabs>
        <w:spacing w:after="0" w:line="240" w:lineRule="auto"/>
        <w:ind w:right="-1" w:firstLine="567"/>
        <w:jc w:val="both"/>
        <w:rPr>
          <w:rFonts w:ascii="Times New Roman" w:hAnsi="Times New Roman"/>
          <w:snapToGrid w:val="0"/>
          <w:sz w:val="24"/>
          <w:szCs w:val="24"/>
          <w:lang w:eastAsia="ru-RU"/>
        </w:rPr>
      </w:pPr>
      <w:r w:rsidRPr="0014143C">
        <w:rPr>
          <w:rFonts w:ascii="Times New Roman" w:hAnsi="Times New Roman"/>
          <w:snapToGrid w:val="0"/>
          <w:sz w:val="24"/>
          <w:szCs w:val="24"/>
          <w:lang w:eastAsia="ru-RU"/>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65C5CD4" w14:textId="77777777" w:rsidR="007B1F6F" w:rsidRPr="0014143C" w:rsidRDefault="007B1F6F" w:rsidP="0014143C">
      <w:pPr>
        <w:tabs>
          <w:tab w:val="left" w:pos="-142"/>
        </w:tabs>
        <w:spacing w:after="0" w:line="240" w:lineRule="auto"/>
        <w:ind w:right="-1" w:firstLine="567"/>
        <w:jc w:val="both"/>
        <w:rPr>
          <w:rFonts w:ascii="Times New Roman" w:hAnsi="Times New Roman"/>
          <w:snapToGrid w:val="0"/>
          <w:sz w:val="24"/>
          <w:szCs w:val="24"/>
          <w:lang w:eastAsia="ru-RU"/>
        </w:rPr>
      </w:pPr>
      <w:r w:rsidRPr="0014143C">
        <w:rPr>
          <w:rFonts w:ascii="Times New Roman" w:hAnsi="Times New Roman"/>
          <w:snapToGrid w:val="0"/>
          <w:sz w:val="24"/>
          <w:szCs w:val="24"/>
          <w:lang w:eastAsia="ru-RU"/>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706200E4" w14:textId="77777777" w:rsidR="007B1F6F" w:rsidRPr="0014143C" w:rsidRDefault="007B1F6F" w:rsidP="0014143C">
      <w:pPr>
        <w:tabs>
          <w:tab w:val="left" w:pos="-142"/>
        </w:tabs>
        <w:spacing w:after="0" w:line="240" w:lineRule="auto"/>
        <w:ind w:right="-1" w:firstLine="567"/>
        <w:jc w:val="both"/>
        <w:rPr>
          <w:rFonts w:ascii="Times New Roman" w:hAnsi="Times New Roman"/>
          <w:snapToGrid w:val="0"/>
          <w:sz w:val="24"/>
          <w:szCs w:val="24"/>
          <w:lang w:eastAsia="ru-RU"/>
        </w:rPr>
      </w:pPr>
      <w:r w:rsidRPr="0014143C">
        <w:rPr>
          <w:rFonts w:ascii="Times New Roman" w:hAnsi="Times New Roman"/>
          <w:snapToGrid w:val="0"/>
          <w:sz w:val="24"/>
          <w:szCs w:val="24"/>
          <w:lang w:eastAsia="ru-RU"/>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w:t>
      </w:r>
    </w:p>
    <w:p w14:paraId="7AC90D6E"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89" w:name="_Toc531808762"/>
      <w:bookmarkStart w:id="190" w:name="_Toc28428441"/>
      <w:r w:rsidRPr="0014143C">
        <w:rPr>
          <w:rFonts w:ascii="Times New Roman" w:hAnsi="Times New Roman"/>
          <w:b/>
          <w:bCs/>
          <w:sz w:val="24"/>
          <w:szCs w:val="24"/>
          <w:lang w:eastAsia="ru-RU"/>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185"/>
      <w:bookmarkEnd w:id="186"/>
      <w:bookmarkEnd w:id="189"/>
      <w:bookmarkEnd w:id="190"/>
    </w:p>
    <w:p w14:paraId="0E1536AA" w14:textId="77777777" w:rsidR="007B1F6F"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14:paraId="5EDEDB6B"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874F6A">
        <w:rPr>
          <w:rFonts w:ascii="Times New Roman" w:hAnsi="Times New Roman"/>
          <w:sz w:val="24"/>
          <w:szCs w:val="24"/>
          <w:lang w:eastAsia="ru-RU"/>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w:t>
      </w:r>
      <w:r w:rsidRPr="00874F6A">
        <w:rPr>
          <w:rFonts w:ascii="Times New Roman" w:hAnsi="Times New Roman"/>
          <w:sz w:val="24"/>
          <w:szCs w:val="24"/>
          <w:lang w:eastAsia="ru-RU"/>
        </w:rPr>
        <w:lastRenderedPageBreak/>
        <w:t>градостроительным регламентом для конкретной территориальной зоны, не более чем на десять процентов.</w:t>
      </w:r>
    </w:p>
    <w:p w14:paraId="26947289"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27FAC35E"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9C7501">
        <w:rPr>
          <w:rFonts w:ascii="Times New Roman" w:hAnsi="Times New Roman"/>
          <w:sz w:val="24"/>
          <w:szCs w:val="24"/>
          <w:lang w:eastAsia="ru-RU"/>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Pr>
          <w:rFonts w:ascii="Times New Roman" w:hAnsi="Times New Roman"/>
          <w:sz w:val="24"/>
          <w:szCs w:val="24"/>
          <w:lang w:eastAsia="ru-RU"/>
        </w:rPr>
        <w:t>№</w:t>
      </w:r>
      <w:r w:rsidRPr="009C7501">
        <w:rPr>
          <w:rFonts w:ascii="Times New Roman" w:hAnsi="Times New Roman"/>
          <w:sz w:val="24"/>
          <w:szCs w:val="24"/>
          <w:lang w:eastAsia="ru-RU"/>
        </w:rPr>
        <w:t xml:space="preserve"> 63-ФЗ "Об электронной подписи".</w:t>
      </w:r>
    </w:p>
    <w:p w14:paraId="5A25BF91"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4. </w:t>
      </w:r>
      <w:r w:rsidRPr="008A3BC6">
        <w:rPr>
          <w:rFonts w:ascii="Times New Roman" w:hAnsi="Times New Roman"/>
          <w:sz w:val="24"/>
          <w:szCs w:val="24"/>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14143C">
        <w:rPr>
          <w:rFonts w:ascii="Times New Roman" w:hAnsi="Times New Roman"/>
          <w:sz w:val="24"/>
          <w:szCs w:val="24"/>
          <w:lang w:eastAsia="ru-RU"/>
        </w:rPr>
        <w:t>Градостроительн</w:t>
      </w:r>
      <w:r>
        <w:rPr>
          <w:rFonts w:ascii="Times New Roman" w:hAnsi="Times New Roman"/>
          <w:sz w:val="24"/>
          <w:szCs w:val="24"/>
          <w:lang w:eastAsia="ru-RU"/>
        </w:rPr>
        <w:t>ого</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а</w:t>
      </w:r>
      <w:r w:rsidRPr="0014143C">
        <w:rPr>
          <w:rFonts w:ascii="Times New Roman" w:hAnsi="Times New Roman"/>
          <w:sz w:val="24"/>
          <w:szCs w:val="24"/>
          <w:lang w:eastAsia="ru-RU"/>
        </w:rPr>
        <w:t xml:space="preserve"> Российской Федерации</w:t>
      </w:r>
      <w:r w:rsidRPr="008A3BC6">
        <w:rPr>
          <w:rFonts w:ascii="Times New Roman" w:hAnsi="Times New Roman"/>
          <w:sz w:val="24"/>
          <w:szCs w:val="24"/>
          <w:lang w:eastAsia="ru-RU"/>
        </w:rPr>
        <w:t>, с учетом положений статьи</w:t>
      </w:r>
      <w:r w:rsidRPr="0014143C">
        <w:rPr>
          <w:rFonts w:ascii="Times New Roman" w:hAnsi="Times New Roman"/>
          <w:sz w:val="24"/>
          <w:szCs w:val="24"/>
          <w:lang w:eastAsia="ru-RU"/>
        </w:rPr>
        <w:t>12настоящих Правил</w:t>
      </w:r>
      <w:r w:rsidRPr="00796062">
        <w:rPr>
          <w:rFonts w:ascii="Times New Roman" w:hAnsi="Times New Roman"/>
          <w:sz w:val="24"/>
          <w:szCs w:val="24"/>
          <w:lang w:eastAsia="ru-RU"/>
        </w:rPr>
        <w:t>, за исключением случая, указанного в части 1.1 настоящей статьи.</w:t>
      </w:r>
      <w:r>
        <w:rPr>
          <w:rFonts w:ascii="Times New Roman" w:hAnsi="Times New Roman"/>
          <w:sz w:val="24"/>
          <w:szCs w:val="24"/>
          <w:lang w:eastAsia="ru-RU"/>
        </w:rPr>
        <w:t xml:space="preserve"> </w:t>
      </w:r>
      <w:r w:rsidRPr="008A3BC6">
        <w:rPr>
          <w:rFonts w:ascii="Times New Roman" w:hAnsi="Times New Roman"/>
          <w:sz w:val="24"/>
          <w:szCs w:val="24"/>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14143C">
        <w:rPr>
          <w:rFonts w:ascii="Times New Roman" w:hAnsi="Times New Roman"/>
          <w:sz w:val="24"/>
          <w:szCs w:val="24"/>
          <w:lang w:eastAsia="ru-RU"/>
        </w:rPr>
        <w:t xml:space="preserve">. </w:t>
      </w:r>
    </w:p>
    <w:p w14:paraId="75331662"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5. На основании заключения о результатах </w:t>
      </w:r>
      <w:r w:rsidRPr="004310F2">
        <w:rPr>
          <w:rFonts w:ascii="Times New Roman" w:hAnsi="Times New Roman"/>
          <w:sz w:val="24"/>
          <w:szCs w:val="24"/>
          <w:lang w:eastAsia="ru-RU"/>
        </w:rPr>
        <w:t>общественных обсуждений или публичных слушаний по проекту решения</w:t>
      </w:r>
      <w:r w:rsidRPr="0014143C">
        <w:rPr>
          <w:rFonts w:ascii="Times New Roman" w:hAnsi="Times New Roman"/>
          <w:sz w:val="24"/>
          <w:szCs w:val="24"/>
          <w:lang w:eastAsia="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w:t>
      </w:r>
    </w:p>
    <w:p w14:paraId="43EE9F58" w14:textId="77777777" w:rsidR="007B1F6F"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6. Глава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14:paraId="3463C29E"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D25E82">
        <w:rPr>
          <w:rFonts w:ascii="Times New Roman" w:hAnsi="Times New Roman"/>
          <w:sz w:val="24"/>
          <w:szCs w:val="24"/>
          <w:lang w:eastAsia="ru-RU"/>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4143C">
        <w:rPr>
          <w:rFonts w:ascii="Times New Roman" w:hAnsi="Times New Roman"/>
          <w:sz w:val="24"/>
          <w:szCs w:val="24"/>
          <w:lang w:eastAsia="ru-RU"/>
        </w:rPr>
        <w:t>Градостроительн</w:t>
      </w:r>
      <w:r>
        <w:rPr>
          <w:rFonts w:ascii="Times New Roman" w:hAnsi="Times New Roman"/>
          <w:sz w:val="24"/>
          <w:szCs w:val="24"/>
          <w:lang w:eastAsia="ru-RU"/>
        </w:rPr>
        <w:t>ого</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а</w:t>
      </w:r>
      <w:r w:rsidRPr="0014143C">
        <w:rPr>
          <w:rFonts w:ascii="Times New Roman" w:hAnsi="Times New Roman"/>
          <w:sz w:val="24"/>
          <w:szCs w:val="24"/>
          <w:lang w:eastAsia="ru-RU"/>
        </w:rPr>
        <w:t xml:space="preserve"> Российской Федерации</w:t>
      </w:r>
      <w:r w:rsidRPr="00D25E82">
        <w:rPr>
          <w:rFonts w:ascii="Times New Roman" w:hAnsi="Times New Roman"/>
          <w:sz w:val="24"/>
          <w:szCs w:val="24"/>
          <w:lang w:eastAsia="ru-RU"/>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4143C">
        <w:rPr>
          <w:rFonts w:ascii="Times New Roman" w:hAnsi="Times New Roman"/>
          <w:sz w:val="24"/>
          <w:szCs w:val="24"/>
          <w:lang w:eastAsia="ru-RU"/>
        </w:rPr>
        <w:t>Градостроительн</w:t>
      </w:r>
      <w:r>
        <w:rPr>
          <w:rFonts w:ascii="Times New Roman" w:hAnsi="Times New Roman"/>
          <w:sz w:val="24"/>
          <w:szCs w:val="24"/>
          <w:lang w:eastAsia="ru-RU"/>
        </w:rPr>
        <w:t>ого</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а</w:t>
      </w:r>
      <w:r w:rsidRPr="0014143C">
        <w:rPr>
          <w:rFonts w:ascii="Times New Roman" w:hAnsi="Times New Roman"/>
          <w:sz w:val="24"/>
          <w:szCs w:val="24"/>
          <w:lang w:eastAsia="ru-RU"/>
        </w:rPr>
        <w:t xml:space="preserve"> Российской Федерации</w:t>
      </w:r>
      <w:r w:rsidRPr="00D25E82">
        <w:rPr>
          <w:rFonts w:ascii="Times New Roman" w:hAnsi="Times New Roman"/>
          <w:sz w:val="24"/>
          <w:szCs w:val="24"/>
          <w:lang w:eastAsia="ru-RU"/>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D25E82">
        <w:rPr>
          <w:rFonts w:ascii="Times New Roman" w:hAnsi="Times New Roman"/>
          <w:sz w:val="24"/>
          <w:szCs w:val="24"/>
          <w:lang w:eastAsia="ru-RU"/>
        </w:rPr>
        <w:lastRenderedPageBreak/>
        <w:t>удовлетворении исковых требований о сносе самовольной постройки или ее приведении в соответствие с установленными требованиями.</w:t>
      </w:r>
    </w:p>
    <w:p w14:paraId="722E0475" w14:textId="77777777" w:rsidR="007B1F6F"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6A6DED45"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0543D3">
        <w:rPr>
          <w:rFonts w:ascii="Times New Roman" w:hAnsi="Times New Roman"/>
          <w:sz w:val="24"/>
          <w:szCs w:val="24"/>
          <w:lang w:eastAsia="ru-RU"/>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0543D3">
        <w:rPr>
          <w:rFonts w:ascii="Times New Roman" w:hAnsi="Times New Roman"/>
          <w:sz w:val="24"/>
          <w:szCs w:val="24"/>
          <w:lang w:eastAsia="ru-RU"/>
        </w:rPr>
        <w:t>приаэродромной</w:t>
      </w:r>
      <w:proofErr w:type="spellEnd"/>
      <w:r w:rsidRPr="000543D3">
        <w:rPr>
          <w:rFonts w:ascii="Times New Roman" w:hAnsi="Times New Roman"/>
          <w:sz w:val="24"/>
          <w:szCs w:val="24"/>
          <w:lang w:eastAsia="ru-RU"/>
        </w:rPr>
        <w:t xml:space="preserve"> территории.</w:t>
      </w:r>
    </w:p>
    <w:p w14:paraId="16345825"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91" w:name="_Toc268487895"/>
      <w:bookmarkStart w:id="192" w:name="_Toc301255857"/>
      <w:bookmarkStart w:id="193" w:name="_Toc531808763"/>
      <w:bookmarkStart w:id="194" w:name="_Toc28428442"/>
      <w:bookmarkEnd w:id="187"/>
      <w:bookmarkEnd w:id="188"/>
      <w:r w:rsidRPr="0014143C">
        <w:rPr>
          <w:rFonts w:ascii="Times New Roman" w:hAnsi="Times New Roman"/>
          <w:b/>
          <w:bCs/>
          <w:sz w:val="24"/>
          <w:szCs w:val="24"/>
          <w:lang w:eastAsia="ru-RU"/>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191"/>
      <w:bookmarkEnd w:id="192"/>
      <w:bookmarkEnd w:id="193"/>
      <w:bookmarkEnd w:id="194"/>
    </w:p>
    <w:p w14:paraId="71264261"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Pr="009C7501">
        <w:rPr>
          <w:rFonts w:ascii="Times New Roman" w:hAnsi="Times New Roman"/>
          <w:sz w:val="24"/>
          <w:szCs w:val="24"/>
          <w:lang w:eastAsia="ru-RU"/>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Pr>
          <w:rFonts w:ascii="Times New Roman" w:hAnsi="Times New Roman"/>
          <w:sz w:val="24"/>
          <w:szCs w:val="24"/>
          <w:lang w:eastAsia="ru-RU"/>
        </w:rPr>
        <w:t>№</w:t>
      </w:r>
      <w:r w:rsidRPr="009C7501">
        <w:rPr>
          <w:rFonts w:ascii="Times New Roman" w:hAnsi="Times New Roman"/>
          <w:sz w:val="24"/>
          <w:szCs w:val="24"/>
          <w:lang w:eastAsia="ru-RU"/>
        </w:rPr>
        <w:t xml:space="preserve"> 63-ФЗ "Об электронной подписи"</w:t>
      </w:r>
      <w:r>
        <w:rPr>
          <w:rFonts w:ascii="Times New Roman" w:hAnsi="Times New Roman"/>
          <w:sz w:val="24"/>
          <w:szCs w:val="24"/>
          <w:lang w:eastAsia="ru-RU"/>
        </w:rPr>
        <w:t>.</w:t>
      </w:r>
    </w:p>
    <w:p w14:paraId="63CD7341"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w:t>
      </w:r>
      <w:r w:rsidRPr="005D2004">
        <w:rPr>
          <w:rFonts w:ascii="Times New Roman" w:hAnsi="Times New Roman"/>
          <w:sz w:val="24"/>
          <w:szCs w:val="24"/>
          <w:lang w:eastAsia="ru-RU"/>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14143C">
        <w:rPr>
          <w:rFonts w:ascii="Times New Roman" w:hAnsi="Times New Roman"/>
          <w:sz w:val="24"/>
          <w:szCs w:val="24"/>
          <w:lang w:eastAsia="ru-RU"/>
        </w:rPr>
        <w:t>Градостроительн</w:t>
      </w:r>
      <w:r>
        <w:rPr>
          <w:rFonts w:ascii="Times New Roman" w:hAnsi="Times New Roman"/>
          <w:sz w:val="24"/>
          <w:szCs w:val="24"/>
          <w:lang w:eastAsia="ru-RU"/>
        </w:rPr>
        <w:t>ого</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а</w:t>
      </w:r>
      <w:r w:rsidRPr="0014143C">
        <w:rPr>
          <w:rFonts w:ascii="Times New Roman" w:hAnsi="Times New Roman"/>
          <w:sz w:val="24"/>
          <w:szCs w:val="24"/>
          <w:lang w:eastAsia="ru-RU"/>
        </w:rPr>
        <w:t xml:space="preserve"> Российской Федерации</w:t>
      </w:r>
      <w:r w:rsidRPr="005D2004">
        <w:rPr>
          <w:rFonts w:ascii="Times New Roman" w:hAnsi="Times New Roman"/>
          <w:sz w:val="24"/>
          <w:szCs w:val="24"/>
          <w:lang w:eastAsia="ru-RU"/>
        </w:rPr>
        <w:t>, с учетом положений настоящей статьи.</w:t>
      </w:r>
    </w:p>
    <w:p w14:paraId="5BCB73BB"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sidRPr="002E46FE">
        <w:rPr>
          <w:rFonts w:ascii="Times New Roman" w:hAnsi="Times New Roman"/>
          <w:bCs/>
          <w:sz w:val="24"/>
          <w:szCs w:val="24"/>
          <w:lang w:eastAsia="ru-RU"/>
        </w:rPr>
        <w:t>общественны</w:t>
      </w:r>
      <w:r>
        <w:rPr>
          <w:rFonts w:ascii="Times New Roman" w:hAnsi="Times New Roman"/>
          <w:bCs/>
          <w:sz w:val="24"/>
          <w:szCs w:val="24"/>
          <w:lang w:eastAsia="ru-RU"/>
        </w:rPr>
        <w:t>е</w:t>
      </w:r>
      <w:r w:rsidRPr="002E46FE">
        <w:rPr>
          <w:rFonts w:ascii="Times New Roman" w:hAnsi="Times New Roman"/>
          <w:bCs/>
          <w:sz w:val="24"/>
          <w:szCs w:val="24"/>
          <w:lang w:eastAsia="ru-RU"/>
        </w:rPr>
        <w:t xml:space="preserve"> обсуждени</w:t>
      </w:r>
      <w:r>
        <w:rPr>
          <w:rFonts w:ascii="Times New Roman" w:hAnsi="Times New Roman"/>
          <w:bCs/>
          <w:sz w:val="24"/>
          <w:szCs w:val="24"/>
          <w:lang w:eastAsia="ru-RU"/>
        </w:rPr>
        <w:t>я</w:t>
      </w:r>
      <w:r w:rsidRPr="002E46FE">
        <w:rPr>
          <w:rFonts w:ascii="Times New Roman" w:hAnsi="Times New Roman"/>
          <w:bCs/>
          <w:sz w:val="24"/>
          <w:szCs w:val="24"/>
          <w:lang w:eastAsia="ru-RU"/>
        </w:rPr>
        <w:t xml:space="preserve"> или </w:t>
      </w:r>
      <w:r w:rsidRPr="0014143C">
        <w:rPr>
          <w:rFonts w:ascii="Times New Roman" w:hAnsi="Times New Roman"/>
          <w:sz w:val="24"/>
          <w:szCs w:val="24"/>
          <w:lang w:eastAsia="ru-RU"/>
        </w:rPr>
        <w:t xml:space="preserve">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14:paraId="2723B516"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4. </w:t>
      </w:r>
      <w:r w:rsidRPr="005564D0">
        <w:rPr>
          <w:rFonts w:ascii="Times New Roman" w:hAnsi="Times New Roman"/>
          <w:sz w:val="24"/>
          <w:szCs w:val="24"/>
          <w:lang w:eastAsia="ru-RU"/>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w:t>
      </w:r>
      <w:r w:rsidRPr="0014143C">
        <w:rPr>
          <w:rFonts w:ascii="Times New Roman" w:hAnsi="Times New Roman"/>
          <w:sz w:val="24"/>
          <w:szCs w:val="24"/>
          <w:lang w:eastAsia="ru-RU"/>
        </w:rPr>
        <w:t xml:space="preserve">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Pr="008A7191">
        <w:rPr>
          <w:rFonts w:ascii="Times New Roman" w:hAnsi="Times New Roman"/>
          <w:sz w:val="24"/>
          <w:szCs w:val="24"/>
          <w:lang w:eastAsia="ru-RU"/>
        </w:rPr>
        <w:t>семь рабочих</w:t>
      </w:r>
      <w:r>
        <w:rPr>
          <w:rFonts w:ascii="Times New Roman" w:hAnsi="Times New Roman"/>
          <w:sz w:val="24"/>
          <w:szCs w:val="24"/>
          <w:lang w:eastAsia="ru-RU"/>
        </w:rPr>
        <w:t xml:space="preserve"> </w:t>
      </w:r>
      <w:r w:rsidRPr="0014143C">
        <w:rPr>
          <w:rFonts w:ascii="Times New Roman" w:hAnsi="Times New Roman"/>
          <w:sz w:val="24"/>
          <w:szCs w:val="24"/>
          <w:lang w:eastAsia="ru-RU"/>
        </w:rPr>
        <w:t xml:space="preserve">дней со дня поступления заявления заинтересованного лица о предоставлении разрешения на условно разрешенный вид использования. </w:t>
      </w:r>
    </w:p>
    <w:p w14:paraId="1FE6D2E7" w14:textId="77777777" w:rsidR="007B1F6F" w:rsidRPr="005944DF" w:rsidRDefault="007B1F6F" w:rsidP="005944DF">
      <w:pPr>
        <w:spacing w:after="0" w:line="240" w:lineRule="auto"/>
        <w:ind w:firstLine="567"/>
        <w:jc w:val="both"/>
        <w:rPr>
          <w:rFonts w:ascii="Times New Roman" w:hAnsi="Times New Roman"/>
          <w:sz w:val="24"/>
          <w:szCs w:val="24"/>
          <w:lang w:eastAsia="ru-RU"/>
        </w:rPr>
      </w:pPr>
      <w:r w:rsidRPr="005944DF">
        <w:rPr>
          <w:rFonts w:ascii="Times New Roman" w:hAnsi="Times New Roman"/>
          <w:sz w:val="24"/>
          <w:szCs w:val="24"/>
          <w:lang w:eastAsia="ru-RU"/>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7535AD73" w14:textId="77777777" w:rsidR="007B1F6F" w:rsidRPr="005944DF" w:rsidRDefault="007B1F6F" w:rsidP="005944DF">
      <w:pPr>
        <w:spacing w:after="0" w:line="240" w:lineRule="auto"/>
        <w:ind w:firstLine="567"/>
        <w:jc w:val="both"/>
        <w:rPr>
          <w:rFonts w:ascii="Times New Roman" w:hAnsi="Times New Roman"/>
          <w:sz w:val="24"/>
          <w:szCs w:val="24"/>
          <w:lang w:eastAsia="ru-RU"/>
        </w:rPr>
      </w:pPr>
      <w:r w:rsidRPr="005944DF">
        <w:rPr>
          <w:rFonts w:ascii="Times New Roman" w:hAnsi="Times New Roman"/>
          <w:sz w:val="24"/>
          <w:szCs w:val="24"/>
          <w:lang w:eastAsia="ru-RU"/>
        </w:rPr>
        <w:t xml:space="preserve">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w:t>
      </w:r>
      <w:r w:rsidRPr="005944DF">
        <w:rPr>
          <w:rFonts w:ascii="Times New Roman" w:hAnsi="Times New Roman"/>
          <w:sz w:val="24"/>
          <w:szCs w:val="24"/>
          <w:lang w:eastAsia="ru-RU"/>
        </w:rPr>
        <w:lastRenderedPageBreak/>
        <w:t xml:space="preserve">в предоставлении такого разрешения с указанием причин принятого решения и направляет их главе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5944DF">
        <w:rPr>
          <w:rFonts w:ascii="Times New Roman" w:hAnsi="Times New Roman"/>
          <w:sz w:val="24"/>
          <w:szCs w:val="24"/>
          <w:lang w:eastAsia="ru-RU"/>
        </w:rPr>
        <w:t>.</w:t>
      </w:r>
    </w:p>
    <w:p w14:paraId="274C0433" w14:textId="77777777" w:rsidR="007B1F6F" w:rsidRPr="005944DF" w:rsidRDefault="007B1F6F" w:rsidP="005944DF">
      <w:pPr>
        <w:spacing w:after="0" w:line="240" w:lineRule="auto"/>
        <w:ind w:firstLine="567"/>
        <w:jc w:val="both"/>
        <w:rPr>
          <w:rFonts w:ascii="Times New Roman" w:hAnsi="Times New Roman"/>
          <w:sz w:val="24"/>
          <w:szCs w:val="24"/>
          <w:lang w:eastAsia="ru-RU"/>
        </w:rPr>
      </w:pPr>
      <w:r w:rsidRPr="005944DF">
        <w:rPr>
          <w:rFonts w:ascii="Times New Roman" w:hAnsi="Times New Roman"/>
          <w:sz w:val="24"/>
          <w:szCs w:val="24"/>
          <w:lang w:eastAsia="ru-RU"/>
        </w:rPr>
        <w:t xml:space="preserve">9. На основании указанных в части 8 настоящей статьи рекомендаций глава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5944DF">
        <w:rPr>
          <w:rFonts w:ascii="Times New Roman" w:hAnsi="Times New Roman"/>
          <w:sz w:val="24"/>
          <w:szCs w:val="24"/>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2A49CFE7" w14:textId="77777777" w:rsidR="007B1F6F" w:rsidRPr="005944DF" w:rsidRDefault="007B1F6F" w:rsidP="005944DF">
      <w:pPr>
        <w:spacing w:after="0" w:line="240" w:lineRule="auto"/>
        <w:ind w:firstLine="567"/>
        <w:jc w:val="both"/>
        <w:rPr>
          <w:rFonts w:ascii="Times New Roman" w:hAnsi="Times New Roman"/>
          <w:sz w:val="24"/>
          <w:szCs w:val="24"/>
          <w:lang w:eastAsia="ru-RU"/>
        </w:rPr>
      </w:pPr>
      <w:r w:rsidRPr="005944DF">
        <w:rPr>
          <w:rFonts w:ascii="Times New Roman" w:hAnsi="Times New Roman"/>
          <w:sz w:val="24"/>
          <w:szCs w:val="24"/>
          <w:lang w:eastAsia="ru-RU"/>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6CB98D4F" w14:textId="77777777" w:rsidR="007B1F6F" w:rsidRDefault="007B1F6F" w:rsidP="005944DF">
      <w:pPr>
        <w:spacing w:after="0" w:line="240" w:lineRule="auto"/>
        <w:ind w:firstLine="567"/>
        <w:jc w:val="both"/>
        <w:rPr>
          <w:rFonts w:ascii="Times New Roman" w:hAnsi="Times New Roman"/>
          <w:sz w:val="24"/>
          <w:szCs w:val="24"/>
          <w:lang w:eastAsia="ru-RU"/>
        </w:rPr>
      </w:pPr>
      <w:r w:rsidRPr="005944DF">
        <w:rPr>
          <w:rFonts w:ascii="Times New Roman" w:hAnsi="Times New Roman"/>
          <w:sz w:val="24"/>
          <w:szCs w:val="24"/>
          <w:lang w:eastAsia="ru-RU"/>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56EF8FA" w14:textId="77777777" w:rsidR="007B1F6F" w:rsidRPr="005944DF" w:rsidRDefault="007B1F6F" w:rsidP="005944DF">
      <w:pPr>
        <w:spacing w:after="0" w:line="240" w:lineRule="auto"/>
        <w:ind w:firstLine="567"/>
        <w:jc w:val="both"/>
        <w:rPr>
          <w:rFonts w:ascii="Times New Roman" w:hAnsi="Times New Roman"/>
          <w:sz w:val="24"/>
          <w:szCs w:val="24"/>
          <w:lang w:eastAsia="ru-RU"/>
        </w:rPr>
      </w:pPr>
      <w:r w:rsidRPr="00022813">
        <w:rPr>
          <w:rFonts w:ascii="Times New Roman" w:hAnsi="Times New Roman"/>
          <w:sz w:val="24"/>
          <w:szCs w:val="24"/>
          <w:lang w:eastAsia="ru-RU"/>
        </w:rP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4143C">
        <w:rPr>
          <w:rFonts w:ascii="Times New Roman" w:hAnsi="Times New Roman"/>
          <w:sz w:val="24"/>
          <w:szCs w:val="24"/>
          <w:lang w:eastAsia="ru-RU"/>
        </w:rPr>
        <w:t>Градостроительн</w:t>
      </w:r>
      <w:r>
        <w:rPr>
          <w:rFonts w:ascii="Times New Roman" w:hAnsi="Times New Roman"/>
          <w:sz w:val="24"/>
          <w:szCs w:val="24"/>
          <w:lang w:eastAsia="ru-RU"/>
        </w:rPr>
        <w:t>ого</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а</w:t>
      </w:r>
      <w:r w:rsidRPr="0014143C">
        <w:rPr>
          <w:rFonts w:ascii="Times New Roman" w:hAnsi="Times New Roman"/>
          <w:sz w:val="24"/>
          <w:szCs w:val="24"/>
          <w:lang w:eastAsia="ru-RU"/>
        </w:rPr>
        <w:t xml:space="preserve"> Российской Федерации</w:t>
      </w:r>
      <w:r w:rsidRPr="00022813">
        <w:rPr>
          <w:rFonts w:ascii="Times New Roman" w:hAnsi="Times New Roman"/>
          <w:sz w:val="24"/>
          <w:szCs w:val="24"/>
          <w:lang w:eastAsia="ru-RU"/>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4143C">
        <w:rPr>
          <w:rFonts w:ascii="Times New Roman" w:hAnsi="Times New Roman"/>
          <w:sz w:val="24"/>
          <w:szCs w:val="24"/>
          <w:lang w:eastAsia="ru-RU"/>
        </w:rPr>
        <w:t>Градостроительн</w:t>
      </w:r>
      <w:r>
        <w:rPr>
          <w:rFonts w:ascii="Times New Roman" w:hAnsi="Times New Roman"/>
          <w:sz w:val="24"/>
          <w:szCs w:val="24"/>
          <w:lang w:eastAsia="ru-RU"/>
        </w:rPr>
        <w:t>ого</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а</w:t>
      </w:r>
      <w:r w:rsidRPr="0014143C">
        <w:rPr>
          <w:rFonts w:ascii="Times New Roman" w:hAnsi="Times New Roman"/>
          <w:sz w:val="24"/>
          <w:szCs w:val="24"/>
          <w:lang w:eastAsia="ru-RU"/>
        </w:rPr>
        <w:t xml:space="preserve"> Российской Федерации</w:t>
      </w:r>
      <w:r w:rsidRPr="00022813">
        <w:rPr>
          <w:rFonts w:ascii="Times New Roman" w:hAnsi="Times New Roman"/>
          <w:sz w:val="24"/>
          <w:szCs w:val="24"/>
          <w:lang w:eastAsia="ru-RU"/>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D524A3D" w14:textId="77777777" w:rsidR="007B1F6F" w:rsidRPr="0014143C" w:rsidRDefault="007B1F6F" w:rsidP="005944DF">
      <w:pPr>
        <w:spacing w:after="0" w:line="240" w:lineRule="auto"/>
        <w:ind w:firstLine="567"/>
        <w:jc w:val="both"/>
        <w:rPr>
          <w:rFonts w:ascii="Times New Roman" w:hAnsi="Times New Roman"/>
          <w:sz w:val="24"/>
          <w:szCs w:val="24"/>
          <w:lang w:eastAsia="ru-RU"/>
        </w:rPr>
      </w:pPr>
      <w:r w:rsidRPr="005944DF">
        <w:rPr>
          <w:rFonts w:ascii="Times New Roman" w:hAnsi="Times New Roman"/>
          <w:sz w:val="24"/>
          <w:szCs w:val="24"/>
          <w:lang w:eastAsia="ru-RU"/>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48F6E193" w14:textId="77777777" w:rsidR="007B1F6F" w:rsidRPr="0014143C" w:rsidRDefault="007B1F6F" w:rsidP="00BD3007">
      <w:pPr>
        <w:keepNext/>
        <w:spacing w:before="120" w:after="0" w:line="240" w:lineRule="auto"/>
        <w:ind w:firstLine="567"/>
        <w:jc w:val="center"/>
        <w:outlineLvl w:val="1"/>
        <w:rPr>
          <w:rFonts w:ascii="Times New Roman" w:hAnsi="Times New Roman"/>
          <w:b/>
          <w:bCs/>
          <w:sz w:val="24"/>
          <w:szCs w:val="24"/>
          <w:lang w:eastAsia="ru-RU"/>
        </w:rPr>
      </w:pPr>
      <w:bookmarkStart w:id="195" w:name="_Toc268487897"/>
      <w:bookmarkStart w:id="196" w:name="_Toc301255859"/>
      <w:bookmarkStart w:id="197" w:name="_Toc531808764"/>
      <w:bookmarkStart w:id="198" w:name="_Toc28428443"/>
      <w:r w:rsidRPr="0014143C">
        <w:rPr>
          <w:rFonts w:ascii="Times New Roman" w:hAnsi="Times New Roman"/>
          <w:b/>
          <w:bCs/>
          <w:sz w:val="24"/>
          <w:szCs w:val="24"/>
          <w:lang w:eastAsia="ru-RU"/>
        </w:rPr>
        <w:t>РАЗДЕЛ 3. ПОЛОЖЕНИЯ О ПОДГОТОВКЕ ДОКУМЕНТАЦИИ ПО ПЛАНИРОВКЕ ТЕРРИТОРИИ</w:t>
      </w:r>
      <w:bookmarkEnd w:id="195"/>
      <w:bookmarkEnd w:id="196"/>
      <w:bookmarkEnd w:id="197"/>
      <w:bookmarkEnd w:id="198"/>
    </w:p>
    <w:p w14:paraId="42388EF5"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199" w:name="_Toc268487898"/>
      <w:bookmarkStart w:id="200" w:name="_Toc301255860"/>
      <w:bookmarkStart w:id="201" w:name="_Toc531808765"/>
      <w:bookmarkStart w:id="202" w:name="_Toc28428444"/>
      <w:r w:rsidRPr="0014143C">
        <w:rPr>
          <w:rFonts w:ascii="Times New Roman" w:hAnsi="Times New Roman"/>
          <w:b/>
          <w:bCs/>
          <w:sz w:val="24"/>
          <w:szCs w:val="24"/>
          <w:lang w:eastAsia="ru-RU"/>
        </w:rPr>
        <w:t>Статья 13. Общие положения о подготовке документации по планировке территории</w:t>
      </w:r>
      <w:bookmarkEnd w:id="199"/>
      <w:bookmarkEnd w:id="200"/>
      <w:bookmarkEnd w:id="201"/>
      <w:bookmarkEnd w:id="202"/>
    </w:p>
    <w:p w14:paraId="0ED11C95" w14:textId="77777777" w:rsidR="007B1F6F" w:rsidRPr="0014143C" w:rsidRDefault="007B1F6F" w:rsidP="00BD3007">
      <w:pPr>
        <w:spacing w:after="0" w:line="240" w:lineRule="auto"/>
        <w:ind w:firstLine="567"/>
        <w:jc w:val="both"/>
        <w:rPr>
          <w:rFonts w:ascii="Times New Roman" w:hAnsi="Times New Roman"/>
          <w:sz w:val="24"/>
          <w:szCs w:val="24"/>
          <w:lang w:eastAsia="ru-RU"/>
        </w:rPr>
      </w:pPr>
      <w:bookmarkStart w:id="203" w:name="_Toc268484953"/>
      <w:bookmarkStart w:id="204" w:name="_Toc268487899"/>
      <w:bookmarkStart w:id="205" w:name="_Toc301255861"/>
      <w:r w:rsidRPr="0014143C">
        <w:rPr>
          <w:rFonts w:ascii="Times New Roman" w:hAnsi="Times New Roman"/>
          <w:sz w:val="24"/>
          <w:szCs w:val="24"/>
          <w:lang w:eastAsia="ru-RU"/>
        </w:rPr>
        <w:t>1.Органы местного самоуправления</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r w:rsidRPr="00796062">
        <w:rPr>
          <w:rFonts w:ascii="Times New Roman" w:hAnsi="Times New Roman"/>
          <w:sz w:val="24"/>
          <w:szCs w:val="24"/>
          <w:lang w:eastAsia="ru-RU"/>
        </w:rPr>
        <w:t>част</w:t>
      </w:r>
      <w:r>
        <w:rPr>
          <w:rFonts w:ascii="Times New Roman" w:hAnsi="Times New Roman"/>
          <w:sz w:val="24"/>
          <w:szCs w:val="24"/>
          <w:lang w:eastAsia="ru-RU"/>
        </w:rPr>
        <w:t>и</w:t>
      </w:r>
      <w:r w:rsidRPr="00796062">
        <w:rPr>
          <w:rFonts w:ascii="Times New Roman" w:hAnsi="Times New Roman"/>
          <w:sz w:val="24"/>
          <w:szCs w:val="24"/>
          <w:lang w:eastAsia="ru-RU"/>
        </w:rPr>
        <w:t xml:space="preserve"> 1.1 </w:t>
      </w:r>
      <w:r w:rsidRPr="0014143C">
        <w:rPr>
          <w:rFonts w:ascii="Times New Roman" w:hAnsi="Times New Roman"/>
          <w:sz w:val="24"/>
          <w:szCs w:val="24"/>
          <w:lang w:eastAsia="ru-RU"/>
        </w:rPr>
        <w:t xml:space="preserve">статьи 45 Градостроительного кодекса РФ, и утверждают документацию по планировке территории в границах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за исключением случаев, указанных в частях 2 - 4.2, 5.2 статьи 45 Градостроительного </w:t>
      </w:r>
      <w:r w:rsidRPr="0014143C">
        <w:rPr>
          <w:rFonts w:ascii="Times New Roman" w:hAnsi="Times New Roman"/>
          <w:sz w:val="24"/>
          <w:szCs w:val="24"/>
          <w:lang w:eastAsia="ru-RU"/>
        </w:rPr>
        <w:lastRenderedPageBreak/>
        <w:t xml:space="preserve">кодекса РФ, с учетом особенностей, указанных в части 5.1 статьи 45 Градостроительного кодекса РФ. </w:t>
      </w:r>
    </w:p>
    <w:p w14:paraId="07422FDD"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Решение о подготовке проекта планировки и проекта межевания территорий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(далее при совместном упоминании для целей настоящих Правил - документация по планировке территории) принимается органами местного самоуправления</w:t>
      </w:r>
      <w:r>
        <w:rPr>
          <w:rFonts w:ascii="Times New Roman" w:hAnsi="Times New Roman"/>
          <w:sz w:val="24"/>
          <w:szCs w:val="24"/>
          <w:lang w:eastAsia="ru-RU"/>
        </w:rPr>
        <w:t xml:space="preserve"> Байкаловского сельского поселения </w:t>
      </w:r>
      <w:r w:rsidRPr="0014143C">
        <w:rPr>
          <w:rFonts w:ascii="Times New Roman" w:hAnsi="Times New Roman"/>
          <w:sz w:val="24"/>
          <w:szCs w:val="24"/>
          <w:lang w:eastAsia="ru-RU"/>
        </w:rPr>
        <w:t xml:space="preserve">по собственной инициативе либо на основании предложений физических или юридических лиц. В случае подготовки документации по планировке территории заинтересованными лицами, указанными в части 1.1 статьи 45 Градостроительного кодекса РФ, принятие органом местного самоуправления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решения о подготовке документации по планировке территории не требуется.</w:t>
      </w:r>
    </w:p>
    <w:p w14:paraId="1132D973"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в сети "Интернет". </w:t>
      </w:r>
    </w:p>
    <w:p w14:paraId="66CCD20A"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свои предложения о порядке, сроках подготовки и содержании документации по планировке территории. </w:t>
      </w:r>
    </w:p>
    <w:p w14:paraId="5AA2AB7D"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4. </w:t>
      </w:r>
      <w:r w:rsidRPr="00796062">
        <w:rPr>
          <w:rFonts w:ascii="Times New Roman" w:hAnsi="Times New Roman"/>
          <w:sz w:val="24"/>
          <w:szCs w:val="24"/>
          <w:lang w:eastAsia="ru-RU"/>
        </w:rPr>
        <w:t xml:space="preserve">Орган местного самоуправления </w:t>
      </w:r>
      <w:r>
        <w:rPr>
          <w:rFonts w:ascii="Times New Roman" w:hAnsi="Times New Roman"/>
          <w:sz w:val="24"/>
          <w:szCs w:val="24"/>
          <w:lang w:eastAsia="ru-RU"/>
        </w:rPr>
        <w:t>поселения</w:t>
      </w:r>
      <w:r w:rsidRPr="00796062">
        <w:rPr>
          <w:rFonts w:ascii="Times New Roman" w:hAnsi="Times New Roman"/>
          <w:sz w:val="24"/>
          <w:szCs w:val="24"/>
          <w:lang w:eastAsia="ru-RU"/>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Pr="0014143C">
        <w:rPr>
          <w:rFonts w:ascii="Times New Roman" w:hAnsi="Times New Roman"/>
          <w:sz w:val="24"/>
          <w:szCs w:val="24"/>
          <w:lang w:eastAsia="ru-RU"/>
        </w:rPr>
        <w:t>Градостроительн</w:t>
      </w:r>
      <w:r>
        <w:rPr>
          <w:rFonts w:ascii="Times New Roman" w:hAnsi="Times New Roman"/>
          <w:sz w:val="24"/>
          <w:szCs w:val="24"/>
          <w:lang w:eastAsia="ru-RU"/>
        </w:rPr>
        <w:t>ым</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ом</w:t>
      </w:r>
      <w:r w:rsidRPr="0014143C">
        <w:rPr>
          <w:rFonts w:ascii="Times New Roman" w:hAnsi="Times New Roman"/>
          <w:sz w:val="24"/>
          <w:szCs w:val="24"/>
          <w:lang w:eastAsia="ru-RU"/>
        </w:rPr>
        <w:t xml:space="preserve"> Российской Федерации</w:t>
      </w:r>
      <w:r w:rsidRPr="00796062">
        <w:rPr>
          <w:rFonts w:ascii="Times New Roman" w:hAnsi="Times New Roman"/>
          <w:sz w:val="24"/>
          <w:szCs w:val="24"/>
          <w:lang w:eastAsia="ru-RU"/>
        </w:rPr>
        <w:t xml:space="preserve"> органом местного самоуправления </w:t>
      </w:r>
      <w:r>
        <w:rPr>
          <w:rFonts w:ascii="Times New Roman" w:hAnsi="Times New Roman"/>
          <w:sz w:val="24"/>
          <w:szCs w:val="24"/>
          <w:lang w:eastAsia="ru-RU"/>
        </w:rPr>
        <w:t>поселения</w:t>
      </w:r>
      <w:r w:rsidRPr="00796062">
        <w:rPr>
          <w:rFonts w:ascii="Times New Roman" w:hAnsi="Times New Roman"/>
          <w:sz w:val="24"/>
          <w:szCs w:val="24"/>
          <w:lang w:eastAsia="ru-RU"/>
        </w:rPr>
        <w:t xml:space="preserve">, осуществляет проверку такой документации на соответствие требованиям, указанным в части 10 статьи 45 </w:t>
      </w:r>
      <w:r w:rsidRPr="0014143C">
        <w:rPr>
          <w:rFonts w:ascii="Times New Roman" w:hAnsi="Times New Roman"/>
          <w:sz w:val="24"/>
          <w:szCs w:val="24"/>
          <w:lang w:eastAsia="ru-RU"/>
        </w:rPr>
        <w:t>Градостроительного кодекса Российской Федерации</w:t>
      </w:r>
      <w:r w:rsidRPr="00796062">
        <w:rPr>
          <w:rFonts w:ascii="Times New Roman" w:hAnsi="Times New Roman"/>
          <w:sz w:val="24"/>
          <w:szCs w:val="24"/>
          <w:lang w:eastAsia="ru-RU"/>
        </w:rPr>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2D99BCCB"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w:t>
      </w:r>
      <w:r>
        <w:rPr>
          <w:rFonts w:ascii="Times New Roman" w:hAnsi="Times New Roman"/>
          <w:sz w:val="24"/>
          <w:szCs w:val="24"/>
          <w:lang w:eastAsia="ru-RU"/>
        </w:rPr>
        <w:t>ым</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ом</w:t>
      </w:r>
      <w:r w:rsidRPr="0014143C">
        <w:rPr>
          <w:rFonts w:ascii="Times New Roman" w:hAnsi="Times New Roman"/>
          <w:sz w:val="24"/>
          <w:szCs w:val="24"/>
          <w:lang w:eastAsia="ru-RU"/>
        </w:rPr>
        <w:t xml:space="preserve"> Российской Федерации органами местного самоуправления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до их утверждения подлежат обязательному рассмотрению на </w:t>
      </w:r>
      <w:r w:rsidRPr="0091083B">
        <w:rPr>
          <w:rFonts w:ascii="Times New Roman" w:hAnsi="Times New Roman"/>
          <w:sz w:val="24"/>
          <w:szCs w:val="24"/>
          <w:lang w:eastAsia="ru-RU"/>
        </w:rPr>
        <w:t xml:space="preserve">общественных обсуждениях или </w:t>
      </w:r>
      <w:r w:rsidRPr="0014143C">
        <w:rPr>
          <w:rFonts w:ascii="Times New Roman" w:hAnsi="Times New Roman"/>
          <w:sz w:val="24"/>
          <w:szCs w:val="24"/>
          <w:lang w:eastAsia="ru-RU"/>
        </w:rPr>
        <w:t xml:space="preserve">публичных слушаниях. </w:t>
      </w:r>
    </w:p>
    <w:p w14:paraId="7DEC7E2D" w14:textId="77777777" w:rsidR="007B1F6F" w:rsidRPr="0014143C" w:rsidRDefault="007B1F6F" w:rsidP="00890788">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6</w:t>
      </w:r>
      <w:r w:rsidRPr="0014143C">
        <w:rPr>
          <w:rFonts w:ascii="Times New Roman" w:hAnsi="Times New Roman"/>
          <w:sz w:val="24"/>
          <w:szCs w:val="24"/>
          <w:lang w:eastAsia="ru-RU"/>
        </w:rPr>
        <w:t xml:space="preserve">. </w:t>
      </w:r>
      <w:r w:rsidRPr="00294D53">
        <w:rPr>
          <w:rFonts w:ascii="Times New Roman" w:hAnsi="Times New Roman"/>
          <w:sz w:val="24"/>
          <w:szCs w:val="24"/>
          <w:lang w:eastAsia="ru-RU"/>
        </w:rPr>
        <w:t xml:space="preserve">Общественные обсуждения или публичные слушания по проекту планировки территории и проекту межевания территории не проводятся </w:t>
      </w:r>
      <w:r w:rsidRPr="000B1825">
        <w:rPr>
          <w:rFonts w:ascii="Times New Roman" w:hAnsi="Times New Roman"/>
          <w:sz w:val="24"/>
          <w:szCs w:val="24"/>
          <w:lang w:eastAsia="ru-RU"/>
        </w:rPr>
        <w:t>в случаях, предусмотренных частью 12 статьи 43 и частью 22 статьи 45</w:t>
      </w:r>
      <w:r w:rsidRPr="0014143C">
        <w:rPr>
          <w:rFonts w:ascii="Times New Roman" w:hAnsi="Times New Roman"/>
          <w:sz w:val="24"/>
          <w:szCs w:val="24"/>
          <w:lang w:eastAsia="ru-RU"/>
        </w:rPr>
        <w:t>Градостроительного кодекса Российской Федерации</w:t>
      </w:r>
      <w:r w:rsidRPr="00294D53">
        <w:rPr>
          <w:rFonts w:ascii="Times New Roman" w:hAnsi="Times New Roman"/>
          <w:sz w:val="24"/>
          <w:szCs w:val="24"/>
          <w:lang w:eastAsia="ru-RU"/>
        </w:rPr>
        <w:t>, а также в случае, если проект планировки территории и проект межевания территории подготовлены в отношении</w:t>
      </w:r>
      <w:r w:rsidRPr="0014143C">
        <w:rPr>
          <w:rFonts w:ascii="Times New Roman" w:hAnsi="Times New Roman"/>
          <w:sz w:val="24"/>
          <w:szCs w:val="24"/>
          <w:lang w:eastAsia="ru-RU"/>
        </w:rPr>
        <w:t>:</w:t>
      </w:r>
    </w:p>
    <w:p w14:paraId="74B17AA8" w14:textId="77777777" w:rsidR="007B1F6F" w:rsidRPr="0014143C" w:rsidRDefault="007B1F6F" w:rsidP="00B2570A">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57BB780A" w14:textId="77777777" w:rsidR="007B1F6F" w:rsidRPr="0014143C" w:rsidRDefault="007B1F6F" w:rsidP="00B2570A">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w:t>
      </w:r>
      <w:r w:rsidRPr="00294D53">
        <w:rPr>
          <w:rFonts w:ascii="Times New Roman" w:hAnsi="Times New Roman"/>
          <w:sz w:val="24"/>
          <w:szCs w:val="24"/>
          <w:lang w:eastAsia="ru-RU"/>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sidRPr="0014143C">
        <w:rPr>
          <w:rFonts w:ascii="Times New Roman" w:hAnsi="Times New Roman"/>
          <w:sz w:val="24"/>
          <w:szCs w:val="24"/>
          <w:lang w:eastAsia="ru-RU"/>
        </w:rPr>
        <w:t>;</w:t>
      </w:r>
    </w:p>
    <w:p w14:paraId="4DF8FEF5" w14:textId="77777777" w:rsidR="007B1F6F" w:rsidRPr="0014143C" w:rsidRDefault="007B1F6F" w:rsidP="00B2570A">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территории для размещения линейных объектов в границах земель лесного фонда.</w:t>
      </w:r>
    </w:p>
    <w:p w14:paraId="6459E959"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7</w:t>
      </w:r>
      <w:r w:rsidRPr="0014143C">
        <w:rPr>
          <w:rFonts w:ascii="Times New Roman" w:hAnsi="Times New Roman"/>
          <w:sz w:val="24"/>
          <w:szCs w:val="24"/>
          <w:lang w:eastAsia="ru-RU"/>
        </w:rPr>
        <w:t xml:space="preserve">. </w:t>
      </w:r>
      <w:r w:rsidRPr="00553E27">
        <w:rPr>
          <w:rFonts w:ascii="Times New Roman" w:hAnsi="Times New Roman"/>
          <w:sz w:val="24"/>
          <w:szCs w:val="24"/>
          <w:lang w:eastAsia="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6859EE32" w14:textId="77777777" w:rsidR="007B1F6F" w:rsidRPr="00294D53" w:rsidRDefault="007B1F6F" w:rsidP="00294D53">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lastRenderedPageBreak/>
        <w:t>8</w:t>
      </w:r>
      <w:r w:rsidRPr="0014143C">
        <w:rPr>
          <w:rFonts w:ascii="Times New Roman" w:hAnsi="Times New Roman"/>
          <w:sz w:val="24"/>
          <w:szCs w:val="24"/>
          <w:lang w:eastAsia="ru-RU"/>
        </w:rPr>
        <w:t xml:space="preserve">. Орган местного самоуправления </w:t>
      </w:r>
      <w:r>
        <w:rPr>
          <w:rFonts w:ascii="Times New Roman" w:hAnsi="Times New Roman"/>
          <w:sz w:val="24"/>
          <w:szCs w:val="24"/>
          <w:lang w:eastAsia="ru-RU"/>
        </w:rPr>
        <w:t>поселения</w:t>
      </w:r>
      <w:r w:rsidRPr="00294D53">
        <w:rPr>
          <w:rFonts w:ascii="Times New Roman" w:hAnsi="Times New Roman"/>
          <w:sz w:val="24"/>
          <w:szCs w:val="24"/>
          <w:lang w:eastAsia="ru-RU"/>
        </w:rPr>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5D13DF76" w14:textId="77777777" w:rsidR="007B1F6F" w:rsidRPr="0014143C" w:rsidRDefault="007B1F6F" w:rsidP="00BD300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9</w:t>
      </w:r>
      <w:r w:rsidRPr="00294D53">
        <w:rPr>
          <w:rFonts w:ascii="Times New Roman" w:hAnsi="Times New Roman"/>
          <w:sz w:val="24"/>
          <w:szCs w:val="24"/>
          <w:lang w:eastAsia="ru-RU"/>
        </w:rPr>
        <w:t xml:space="preserve">. </w:t>
      </w:r>
      <w:r w:rsidRPr="0014143C">
        <w:rPr>
          <w:rFonts w:ascii="Times New Roman" w:hAnsi="Times New Roman"/>
          <w:sz w:val="24"/>
          <w:szCs w:val="24"/>
          <w:lang w:eastAsia="ru-RU"/>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w:t>
      </w:r>
    </w:p>
    <w:p w14:paraId="5E708FE7" w14:textId="77777777" w:rsidR="007B1F6F" w:rsidRPr="0014143C" w:rsidRDefault="007B1F6F" w:rsidP="00BD3007">
      <w:pPr>
        <w:keepNext/>
        <w:spacing w:before="120" w:after="0" w:line="240" w:lineRule="auto"/>
        <w:jc w:val="center"/>
        <w:outlineLvl w:val="1"/>
        <w:rPr>
          <w:rFonts w:ascii="Times New Roman" w:hAnsi="Times New Roman"/>
          <w:b/>
          <w:bCs/>
          <w:i/>
          <w:sz w:val="24"/>
          <w:szCs w:val="24"/>
          <w:lang w:eastAsia="ru-RU"/>
        </w:rPr>
      </w:pPr>
      <w:bookmarkStart w:id="206" w:name="_Toc531808766"/>
      <w:bookmarkStart w:id="207" w:name="_Toc28428445"/>
      <w:r w:rsidRPr="0014143C">
        <w:rPr>
          <w:rFonts w:ascii="Times New Roman" w:hAnsi="Times New Roman"/>
          <w:b/>
          <w:bCs/>
          <w:sz w:val="24"/>
          <w:szCs w:val="24"/>
          <w:lang w:eastAsia="ru-RU"/>
        </w:rPr>
        <w:t xml:space="preserve">РАЗДЕЛ 4. ПОЛОЖЕНИЯ О ПРОВЕДЕНИИ </w:t>
      </w:r>
      <w:r w:rsidRPr="00D83CB8">
        <w:rPr>
          <w:rFonts w:ascii="Times New Roman" w:hAnsi="Times New Roman"/>
          <w:b/>
          <w:bCs/>
          <w:sz w:val="24"/>
          <w:szCs w:val="24"/>
          <w:lang w:eastAsia="ru-RU"/>
        </w:rPr>
        <w:t xml:space="preserve">ОБЩЕСТВЕННЫХ ОБСУЖДЕНИЙ ИЛИ </w:t>
      </w:r>
      <w:r w:rsidRPr="0014143C">
        <w:rPr>
          <w:rFonts w:ascii="Times New Roman" w:hAnsi="Times New Roman"/>
          <w:b/>
          <w:bCs/>
          <w:sz w:val="24"/>
          <w:szCs w:val="24"/>
          <w:lang w:eastAsia="ru-RU"/>
        </w:rPr>
        <w:t>ПУБЛИЧНЫХ СЛУШАНИЙ ПО ВОПРОСАМ ЗЕМЛЕПОЛЬЗОВАНИЯ И ЗАСТРОЙКИ</w:t>
      </w:r>
      <w:bookmarkEnd w:id="203"/>
      <w:bookmarkEnd w:id="204"/>
      <w:bookmarkEnd w:id="205"/>
      <w:bookmarkEnd w:id="206"/>
      <w:bookmarkEnd w:id="207"/>
    </w:p>
    <w:p w14:paraId="1F4D6930"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208" w:name="_Toc268484954"/>
      <w:bookmarkStart w:id="209" w:name="_Toc268487900"/>
      <w:bookmarkStart w:id="210" w:name="_Toc301255862"/>
      <w:bookmarkStart w:id="211" w:name="_Toc531808767"/>
      <w:bookmarkStart w:id="212" w:name="_Toc28428446"/>
      <w:r w:rsidRPr="0014143C">
        <w:rPr>
          <w:rFonts w:ascii="Times New Roman" w:hAnsi="Times New Roman"/>
          <w:b/>
          <w:bCs/>
          <w:sz w:val="24"/>
          <w:szCs w:val="24"/>
          <w:lang w:eastAsia="ru-RU"/>
        </w:rPr>
        <w:t xml:space="preserve">Статья 14. Общие положения о порядке проведения </w:t>
      </w:r>
      <w:r w:rsidRPr="00D83CB8">
        <w:rPr>
          <w:rFonts w:ascii="Times New Roman" w:hAnsi="Times New Roman"/>
          <w:b/>
          <w:bCs/>
          <w:sz w:val="24"/>
          <w:szCs w:val="24"/>
          <w:lang w:eastAsia="ru-RU"/>
        </w:rPr>
        <w:t>общественных</w:t>
      </w:r>
      <w:r>
        <w:rPr>
          <w:rFonts w:ascii="Times New Roman" w:hAnsi="Times New Roman"/>
          <w:b/>
          <w:bCs/>
          <w:sz w:val="24"/>
          <w:szCs w:val="24"/>
          <w:lang w:eastAsia="ru-RU"/>
        </w:rPr>
        <w:t xml:space="preserve"> </w:t>
      </w:r>
      <w:r w:rsidRPr="00D83CB8">
        <w:rPr>
          <w:rFonts w:ascii="Times New Roman" w:hAnsi="Times New Roman"/>
          <w:b/>
          <w:bCs/>
          <w:sz w:val="24"/>
          <w:szCs w:val="24"/>
          <w:lang w:eastAsia="ru-RU"/>
        </w:rPr>
        <w:t xml:space="preserve">обсуждений или </w:t>
      </w:r>
      <w:r w:rsidRPr="0014143C">
        <w:rPr>
          <w:rFonts w:ascii="Times New Roman" w:hAnsi="Times New Roman"/>
          <w:b/>
          <w:bCs/>
          <w:sz w:val="24"/>
          <w:szCs w:val="24"/>
          <w:lang w:eastAsia="ru-RU"/>
        </w:rPr>
        <w:t>публичных слушаний по вопросам землепользования и застройки</w:t>
      </w:r>
      <w:bookmarkEnd w:id="208"/>
      <w:bookmarkEnd w:id="209"/>
      <w:bookmarkEnd w:id="210"/>
      <w:bookmarkEnd w:id="211"/>
      <w:bookmarkEnd w:id="212"/>
    </w:p>
    <w:p w14:paraId="77C908DC"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1. </w:t>
      </w:r>
      <w:r w:rsidRPr="00880648">
        <w:rPr>
          <w:rFonts w:ascii="Times New Roman" w:hAnsi="Times New Roman"/>
          <w:sz w:val="24"/>
          <w:szCs w:val="24"/>
          <w:lang w:eastAsia="ru-RU"/>
        </w:rPr>
        <w:t>Общественные обсуждения или публичные</w:t>
      </w:r>
      <w:r w:rsidRPr="0014143C">
        <w:rPr>
          <w:rFonts w:ascii="Times New Roman" w:hAnsi="Times New Roman"/>
          <w:sz w:val="24"/>
          <w:szCs w:val="24"/>
          <w:lang w:eastAsia="ru-RU"/>
        </w:rPr>
        <w:t xml:space="preserve">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14:paraId="7665E97D"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w:t>
      </w:r>
      <w:r w:rsidRPr="00880648">
        <w:rPr>
          <w:rFonts w:ascii="Times New Roman" w:hAnsi="Times New Roman"/>
          <w:sz w:val="24"/>
          <w:szCs w:val="24"/>
          <w:lang w:eastAsia="ru-RU"/>
        </w:rPr>
        <w:t>Общественные обсуждения или публичные</w:t>
      </w:r>
      <w:r w:rsidRPr="0014143C">
        <w:rPr>
          <w:rFonts w:ascii="Times New Roman" w:hAnsi="Times New Roman"/>
          <w:sz w:val="24"/>
          <w:szCs w:val="24"/>
          <w:lang w:eastAsia="ru-RU"/>
        </w:rPr>
        <w:t xml:space="preserve"> слушания проводятся:</w:t>
      </w:r>
    </w:p>
    <w:p w14:paraId="3EBB4D22"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по проекту генерального плана</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и проектам решений о внесении в него изменений и дополнений;</w:t>
      </w:r>
    </w:p>
    <w:p w14:paraId="328ADA68"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по проекту Правил землепользования и застройки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и проектам решений о внесении в него изменений и дополнений;</w:t>
      </w:r>
    </w:p>
    <w:p w14:paraId="13E9A572"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по проектам планировки территории и проектам межевания территорий;</w:t>
      </w:r>
    </w:p>
    <w:p w14:paraId="057CBBD8"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по </w:t>
      </w:r>
      <w:r w:rsidRPr="00A86812">
        <w:rPr>
          <w:rFonts w:ascii="Times New Roman" w:hAnsi="Times New Roman"/>
          <w:sz w:val="24"/>
          <w:szCs w:val="24"/>
          <w:lang w:eastAsia="ru-RU"/>
        </w:rPr>
        <w:t>проектам решений о предоставлении</w:t>
      </w:r>
      <w:r w:rsidRPr="0014143C">
        <w:rPr>
          <w:rFonts w:ascii="Times New Roman" w:hAnsi="Times New Roman"/>
          <w:sz w:val="24"/>
          <w:szCs w:val="24"/>
          <w:lang w:eastAsia="ru-RU"/>
        </w:rPr>
        <w:t xml:space="preserve"> разрешения на условно разрешенный вид использования земельного участка или объекта капитального строительства;</w:t>
      </w:r>
    </w:p>
    <w:p w14:paraId="1D3EEE24"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по </w:t>
      </w:r>
      <w:r w:rsidRPr="00A86812">
        <w:rPr>
          <w:rFonts w:ascii="Times New Roman" w:hAnsi="Times New Roman"/>
          <w:sz w:val="24"/>
          <w:szCs w:val="24"/>
          <w:lang w:eastAsia="ru-RU"/>
        </w:rPr>
        <w:t>проектам решений о предоставлении</w:t>
      </w:r>
      <w:r w:rsidRPr="0014143C">
        <w:rPr>
          <w:rFonts w:ascii="Times New Roman" w:hAnsi="Times New Roman"/>
          <w:sz w:val="24"/>
          <w:szCs w:val="24"/>
          <w:lang w:eastAsia="ru-RU"/>
        </w:rPr>
        <w:t xml:space="preserve"> разрешения на отклонение от предельных параметров разрешенного строительства, реконструкцию объектов капитального строительства;</w:t>
      </w:r>
    </w:p>
    <w:p w14:paraId="1242960D" w14:textId="77777777" w:rsidR="007B1F6F"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в иных случаях, предусмотренных действующим законодательством.</w:t>
      </w:r>
    </w:p>
    <w:p w14:paraId="1F832254" w14:textId="77777777" w:rsidR="007B1F6F"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504BCD">
        <w:rPr>
          <w:rFonts w:ascii="Times New Roman" w:hAnsi="Times New Roman"/>
          <w:sz w:val="24"/>
          <w:szCs w:val="24"/>
          <w:lang w:eastAsia="ru-RU"/>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14:paraId="04C8AD70"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504BCD">
        <w:rPr>
          <w:rFonts w:ascii="Times New Roman" w:hAnsi="Times New Roman"/>
          <w:sz w:val="24"/>
          <w:szCs w:val="24"/>
          <w:lang w:eastAsia="ru-RU"/>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w:t>
      </w:r>
      <w:r w:rsidRPr="00504BCD">
        <w:rPr>
          <w:rFonts w:ascii="Times New Roman" w:hAnsi="Times New Roman"/>
          <w:sz w:val="24"/>
          <w:szCs w:val="24"/>
          <w:lang w:eastAsia="ru-RU"/>
        </w:rPr>
        <w:lastRenderedPageBreak/>
        <w:t xml:space="preserve">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w:t>
      </w:r>
      <w:r>
        <w:rPr>
          <w:rFonts w:ascii="Times New Roman" w:hAnsi="Times New Roman"/>
          <w:sz w:val="24"/>
          <w:szCs w:val="24"/>
          <w:lang w:eastAsia="ru-RU"/>
        </w:rPr>
        <w:t>12</w:t>
      </w:r>
      <w:r w:rsidRPr="00504BCD">
        <w:rPr>
          <w:rFonts w:ascii="Times New Roman" w:hAnsi="Times New Roman"/>
          <w:sz w:val="24"/>
          <w:szCs w:val="24"/>
          <w:lang w:eastAsia="ru-RU"/>
        </w:rPr>
        <w:t xml:space="preserve"> настоящ</w:t>
      </w:r>
      <w:r>
        <w:rPr>
          <w:rFonts w:ascii="Times New Roman" w:hAnsi="Times New Roman"/>
          <w:sz w:val="24"/>
          <w:szCs w:val="24"/>
          <w:lang w:eastAsia="ru-RU"/>
        </w:rPr>
        <w:t>их Правил</w:t>
      </w:r>
      <w:r w:rsidRPr="00504BCD">
        <w:rPr>
          <w:rFonts w:ascii="Times New Roman" w:hAnsi="Times New Roman"/>
          <w:sz w:val="24"/>
          <w:szCs w:val="24"/>
          <w:lang w:eastAsia="ru-RU"/>
        </w:rPr>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1B248A7" w14:textId="77777777" w:rsidR="007B1F6F"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3. Порядок информирования населения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о подготовке указанных в </w:t>
      </w:r>
      <w:r>
        <w:rPr>
          <w:rFonts w:ascii="Times New Roman" w:hAnsi="Times New Roman"/>
          <w:sz w:val="24"/>
          <w:szCs w:val="24"/>
          <w:lang w:eastAsia="ru-RU"/>
        </w:rPr>
        <w:t>части</w:t>
      </w:r>
      <w:r w:rsidRPr="0014143C">
        <w:rPr>
          <w:rFonts w:ascii="Times New Roman" w:hAnsi="Times New Roman"/>
          <w:sz w:val="24"/>
          <w:szCs w:val="24"/>
          <w:lang w:eastAsia="ru-RU"/>
        </w:rPr>
        <w:t xml:space="preserve"> 2 настоящей статьи документов, а также о подготовке к внесению в них изменений; порядок организации и проведения по ним </w:t>
      </w:r>
      <w:r w:rsidRPr="00910373">
        <w:rPr>
          <w:rFonts w:ascii="Times New Roman" w:hAnsi="Times New Roman"/>
          <w:sz w:val="24"/>
          <w:szCs w:val="24"/>
          <w:lang w:eastAsia="ru-RU"/>
        </w:rPr>
        <w:t xml:space="preserve">общественных обсуждений или </w:t>
      </w:r>
      <w:r w:rsidRPr="0014143C">
        <w:rPr>
          <w:rFonts w:ascii="Times New Roman" w:hAnsi="Times New Roman"/>
          <w:sz w:val="24"/>
          <w:szCs w:val="24"/>
          <w:lang w:eastAsia="ru-RU"/>
        </w:rPr>
        <w:t>публичных слушаний определяется в соответствии с требованиями Градостроительного кодекса Российской Федерации и правовых актов</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w:t>
      </w:r>
    </w:p>
    <w:p w14:paraId="4F99F387"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910373">
        <w:rPr>
          <w:rFonts w:ascii="Times New Roman" w:hAnsi="Times New Roman"/>
          <w:sz w:val="24"/>
          <w:szCs w:val="24"/>
          <w:lang w:eastAsia="ru-RU"/>
        </w:rPr>
        <w:t>Оповещение о начале общественных обсуждений или публичных слушаний</w:t>
      </w:r>
      <w:r>
        <w:rPr>
          <w:rFonts w:ascii="Times New Roman" w:hAnsi="Times New Roman"/>
          <w:sz w:val="24"/>
          <w:szCs w:val="24"/>
          <w:lang w:eastAsia="ru-RU"/>
        </w:rPr>
        <w:t xml:space="preserve"> </w:t>
      </w:r>
      <w:r w:rsidRPr="00910373">
        <w:rPr>
          <w:rFonts w:ascii="Times New Roman" w:hAnsi="Times New Roman"/>
          <w:sz w:val="24"/>
          <w:szCs w:val="24"/>
          <w:lang w:eastAsia="ru-RU"/>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r>
        <w:rPr>
          <w:rFonts w:ascii="Times New Roman" w:hAnsi="Times New Roman"/>
          <w:sz w:val="24"/>
          <w:szCs w:val="24"/>
          <w:lang w:eastAsia="ru-RU"/>
        </w:rPr>
        <w:t>.</w:t>
      </w:r>
    </w:p>
    <w:p w14:paraId="6020591C" w14:textId="77777777" w:rsidR="007B1F6F" w:rsidRPr="0014143C" w:rsidRDefault="007B1F6F" w:rsidP="00BD3007">
      <w:pPr>
        <w:keepNext/>
        <w:spacing w:before="120" w:after="0" w:line="240" w:lineRule="auto"/>
        <w:jc w:val="center"/>
        <w:outlineLvl w:val="1"/>
        <w:rPr>
          <w:rFonts w:ascii="Times New Roman" w:hAnsi="Times New Roman"/>
          <w:b/>
          <w:bCs/>
          <w:sz w:val="24"/>
          <w:szCs w:val="24"/>
          <w:lang w:eastAsia="ru-RU"/>
        </w:rPr>
      </w:pPr>
      <w:bookmarkStart w:id="213" w:name="_Toc268487902"/>
      <w:bookmarkStart w:id="214" w:name="_Toc301255864"/>
      <w:bookmarkStart w:id="215" w:name="_Toc531808768"/>
      <w:bookmarkStart w:id="216" w:name="_Toc28428447"/>
      <w:r w:rsidRPr="0014143C">
        <w:rPr>
          <w:rFonts w:ascii="Times New Roman" w:hAnsi="Times New Roman"/>
          <w:b/>
          <w:bCs/>
          <w:sz w:val="24"/>
          <w:szCs w:val="24"/>
          <w:lang w:eastAsia="ru-RU"/>
        </w:rPr>
        <w:t>РАЗДЕЛ 5. ПОЛОЖЕНИЯ О ВНЕСЕНИИ ИЗМЕНЕНИЙ В ПРАВИЛА ЗЕМЛЕПОЛЬЗОВАНИЯ И ЗАСТРОЙКИ</w:t>
      </w:r>
      <w:bookmarkEnd w:id="213"/>
      <w:bookmarkEnd w:id="214"/>
      <w:bookmarkEnd w:id="215"/>
      <w:bookmarkEnd w:id="216"/>
    </w:p>
    <w:p w14:paraId="5407638F" w14:textId="77777777" w:rsidR="007B1F6F" w:rsidRPr="0014143C" w:rsidRDefault="007B1F6F" w:rsidP="00BD3007">
      <w:pPr>
        <w:keepNext/>
        <w:spacing w:before="120" w:after="0" w:line="240" w:lineRule="auto"/>
        <w:ind w:firstLine="567"/>
        <w:outlineLvl w:val="2"/>
        <w:rPr>
          <w:rFonts w:ascii="Times New Roman" w:hAnsi="Times New Roman"/>
          <w:b/>
          <w:bCs/>
          <w:sz w:val="24"/>
          <w:szCs w:val="24"/>
          <w:lang w:eastAsia="ru-RU"/>
        </w:rPr>
      </w:pPr>
      <w:bookmarkStart w:id="217" w:name="_Toc268487903"/>
      <w:bookmarkStart w:id="218" w:name="_Toc301255865"/>
      <w:bookmarkStart w:id="219" w:name="_Toc531808769"/>
      <w:bookmarkStart w:id="220" w:name="_Toc28428448"/>
      <w:r w:rsidRPr="0014143C">
        <w:rPr>
          <w:rFonts w:ascii="Times New Roman" w:hAnsi="Times New Roman"/>
          <w:b/>
          <w:bCs/>
          <w:sz w:val="24"/>
          <w:szCs w:val="24"/>
          <w:lang w:eastAsia="ru-RU"/>
        </w:rPr>
        <w:t>Статья 15. Порядок внесения изменений в Правила землепользования и застройки</w:t>
      </w:r>
      <w:bookmarkEnd w:id="217"/>
      <w:bookmarkEnd w:id="218"/>
      <w:bookmarkEnd w:id="219"/>
      <w:bookmarkEnd w:id="220"/>
    </w:p>
    <w:p w14:paraId="3A833D5E"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Внесение изменений в Правила осуществляется в порядке, предусмотренном законодательством Российской Федерации, Свердловской области, правовыми актами</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w:t>
      </w:r>
    </w:p>
    <w:p w14:paraId="57D5FF83"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Основаниями для рассмотрения вопроса о внесении изменений в Правила являются:</w:t>
      </w:r>
    </w:p>
    <w:p w14:paraId="47B81F8D" w14:textId="77777777" w:rsidR="007B1F6F" w:rsidRPr="002A3F65" w:rsidRDefault="007B1F6F" w:rsidP="002A3F65">
      <w:pPr>
        <w:autoSpaceDE w:val="0"/>
        <w:autoSpaceDN w:val="0"/>
        <w:adjustRightInd w:val="0"/>
        <w:spacing w:after="0" w:line="240" w:lineRule="auto"/>
        <w:ind w:firstLine="567"/>
        <w:jc w:val="both"/>
        <w:rPr>
          <w:rFonts w:ascii="Times New Roman" w:hAnsi="Times New Roman"/>
          <w:sz w:val="24"/>
          <w:szCs w:val="24"/>
          <w:lang w:eastAsia="ru-RU"/>
        </w:rPr>
      </w:pPr>
      <w:r w:rsidRPr="002A3F65">
        <w:rPr>
          <w:rFonts w:ascii="Times New Roman" w:hAnsi="Times New Roman"/>
          <w:sz w:val="24"/>
          <w:szCs w:val="24"/>
          <w:lang w:eastAsia="ru-RU"/>
        </w:rPr>
        <w:t xml:space="preserve">1) несоответствие правил землепользования и застройки генеральному плану </w:t>
      </w:r>
      <w:r w:rsidRPr="00D25AC0">
        <w:rPr>
          <w:rFonts w:ascii="Times New Roman" w:hAnsi="Times New Roman"/>
          <w:sz w:val="24"/>
          <w:szCs w:val="24"/>
          <w:lang w:eastAsia="ru-RU"/>
        </w:rPr>
        <w:t>поселения, схеме территориального планирования муниципального района</w:t>
      </w:r>
      <w:r w:rsidRPr="002A3F65">
        <w:rPr>
          <w:rFonts w:ascii="Times New Roman" w:hAnsi="Times New Roman"/>
          <w:sz w:val="24"/>
          <w:szCs w:val="24"/>
          <w:lang w:eastAsia="ru-RU"/>
        </w:rPr>
        <w:t>, возникшее в результате внесения в генеральны</w:t>
      </w:r>
      <w:r>
        <w:rPr>
          <w:rFonts w:ascii="Times New Roman" w:hAnsi="Times New Roman"/>
          <w:sz w:val="24"/>
          <w:szCs w:val="24"/>
          <w:lang w:eastAsia="ru-RU"/>
        </w:rPr>
        <w:t>й</w:t>
      </w:r>
      <w:r w:rsidRPr="002A3F65">
        <w:rPr>
          <w:rFonts w:ascii="Times New Roman" w:hAnsi="Times New Roman"/>
          <w:sz w:val="24"/>
          <w:szCs w:val="24"/>
          <w:lang w:eastAsia="ru-RU"/>
        </w:rPr>
        <w:t xml:space="preserve"> план</w:t>
      </w:r>
      <w:r w:rsidRPr="00D25AC0">
        <w:rPr>
          <w:rFonts w:ascii="Times New Roman" w:hAnsi="Times New Roman"/>
          <w:sz w:val="24"/>
          <w:szCs w:val="24"/>
          <w:lang w:eastAsia="ru-RU"/>
        </w:rPr>
        <w:t xml:space="preserve"> или схему территориального планирования муниципального района</w:t>
      </w:r>
      <w:r w:rsidRPr="002A3F65">
        <w:rPr>
          <w:rFonts w:ascii="Times New Roman" w:hAnsi="Times New Roman"/>
          <w:sz w:val="24"/>
          <w:szCs w:val="24"/>
          <w:lang w:eastAsia="ru-RU"/>
        </w:rPr>
        <w:t xml:space="preserve"> изменений;</w:t>
      </w:r>
    </w:p>
    <w:p w14:paraId="7D9F51B1" w14:textId="77777777" w:rsidR="007B1F6F" w:rsidRPr="002A3F65" w:rsidRDefault="007B1F6F" w:rsidP="002A3F65">
      <w:pPr>
        <w:autoSpaceDE w:val="0"/>
        <w:autoSpaceDN w:val="0"/>
        <w:adjustRightInd w:val="0"/>
        <w:spacing w:after="0" w:line="240" w:lineRule="auto"/>
        <w:ind w:firstLine="567"/>
        <w:jc w:val="both"/>
        <w:rPr>
          <w:rFonts w:ascii="Times New Roman" w:hAnsi="Times New Roman"/>
          <w:sz w:val="24"/>
          <w:szCs w:val="24"/>
          <w:lang w:eastAsia="ru-RU"/>
        </w:rPr>
      </w:pPr>
      <w:r w:rsidRPr="002A3F65">
        <w:rPr>
          <w:rFonts w:ascii="Times New Roman" w:hAnsi="Times New Roman"/>
          <w:sz w:val="24"/>
          <w:szCs w:val="24"/>
          <w:lang w:eastAsia="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2A3F65">
        <w:rPr>
          <w:rFonts w:ascii="Times New Roman" w:hAnsi="Times New Roman"/>
          <w:sz w:val="24"/>
          <w:szCs w:val="24"/>
          <w:lang w:eastAsia="ru-RU"/>
        </w:rPr>
        <w:t>приаэродромной</w:t>
      </w:r>
      <w:proofErr w:type="spellEnd"/>
      <w:r w:rsidRPr="002A3F65">
        <w:rPr>
          <w:rFonts w:ascii="Times New Roman" w:hAnsi="Times New Roman"/>
          <w:sz w:val="24"/>
          <w:szCs w:val="24"/>
          <w:lang w:eastAsia="ru-RU"/>
        </w:rPr>
        <w:t xml:space="preserve"> территории, которые допущены в правилах землепользования и застройки;</w:t>
      </w:r>
    </w:p>
    <w:p w14:paraId="640DDB99" w14:textId="77777777" w:rsidR="007B1F6F" w:rsidRPr="002A3F65" w:rsidRDefault="007B1F6F" w:rsidP="002A3F65">
      <w:pPr>
        <w:autoSpaceDE w:val="0"/>
        <w:autoSpaceDN w:val="0"/>
        <w:adjustRightInd w:val="0"/>
        <w:spacing w:after="0" w:line="240" w:lineRule="auto"/>
        <w:ind w:firstLine="567"/>
        <w:jc w:val="both"/>
        <w:rPr>
          <w:rFonts w:ascii="Times New Roman" w:hAnsi="Times New Roman"/>
          <w:sz w:val="24"/>
          <w:szCs w:val="24"/>
          <w:lang w:eastAsia="ru-RU"/>
        </w:rPr>
      </w:pPr>
      <w:r w:rsidRPr="002A3F65">
        <w:rPr>
          <w:rFonts w:ascii="Times New Roman" w:hAnsi="Times New Roman"/>
          <w:sz w:val="24"/>
          <w:szCs w:val="24"/>
          <w:lang w:eastAsia="ru-RU"/>
        </w:rPr>
        <w:t>2) поступление предложений об изменении границ территориальных зон, изменении градостроительных регламентов;</w:t>
      </w:r>
    </w:p>
    <w:p w14:paraId="02AE76CB" w14:textId="77777777" w:rsidR="007B1F6F" w:rsidRPr="002A3F65" w:rsidRDefault="007B1F6F" w:rsidP="002A3F65">
      <w:pPr>
        <w:autoSpaceDE w:val="0"/>
        <w:autoSpaceDN w:val="0"/>
        <w:adjustRightInd w:val="0"/>
        <w:spacing w:after="0" w:line="240" w:lineRule="auto"/>
        <w:ind w:firstLine="567"/>
        <w:jc w:val="both"/>
        <w:rPr>
          <w:rFonts w:ascii="Times New Roman" w:hAnsi="Times New Roman"/>
          <w:sz w:val="24"/>
          <w:szCs w:val="24"/>
          <w:lang w:eastAsia="ru-RU"/>
        </w:rPr>
      </w:pPr>
      <w:r w:rsidRPr="002A3F65">
        <w:rPr>
          <w:rFonts w:ascii="Times New Roman" w:hAnsi="Times New Roma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A100709" w14:textId="77777777" w:rsidR="007B1F6F" w:rsidRPr="002A3F65" w:rsidRDefault="007B1F6F" w:rsidP="002A3F65">
      <w:pPr>
        <w:autoSpaceDE w:val="0"/>
        <w:autoSpaceDN w:val="0"/>
        <w:adjustRightInd w:val="0"/>
        <w:spacing w:after="0" w:line="240" w:lineRule="auto"/>
        <w:ind w:firstLine="567"/>
        <w:jc w:val="both"/>
        <w:rPr>
          <w:rFonts w:ascii="Times New Roman" w:hAnsi="Times New Roman"/>
          <w:sz w:val="24"/>
          <w:szCs w:val="24"/>
          <w:lang w:eastAsia="ru-RU"/>
        </w:rPr>
      </w:pPr>
      <w:r w:rsidRPr="002A3F65">
        <w:rPr>
          <w:rFonts w:ascii="Times New Roman" w:hAnsi="Times New Roman"/>
          <w:sz w:val="24"/>
          <w:szCs w:val="24"/>
          <w:lang w:eastAsia="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w:t>
      </w:r>
      <w:r w:rsidRPr="002A3F65">
        <w:rPr>
          <w:rFonts w:ascii="Times New Roman" w:hAnsi="Times New Roman"/>
          <w:sz w:val="24"/>
          <w:szCs w:val="24"/>
          <w:lang w:eastAsia="ru-RU"/>
        </w:rPr>
        <w:lastRenderedPageBreak/>
        <w:t>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3EAD470" w14:textId="77777777" w:rsidR="007B1F6F" w:rsidRDefault="007B1F6F" w:rsidP="002A3F65">
      <w:pPr>
        <w:autoSpaceDE w:val="0"/>
        <w:autoSpaceDN w:val="0"/>
        <w:adjustRightInd w:val="0"/>
        <w:spacing w:after="0" w:line="240" w:lineRule="auto"/>
        <w:ind w:firstLine="567"/>
        <w:jc w:val="both"/>
        <w:rPr>
          <w:rFonts w:ascii="Times New Roman" w:hAnsi="Times New Roman"/>
          <w:sz w:val="24"/>
          <w:szCs w:val="24"/>
          <w:lang w:eastAsia="ru-RU"/>
        </w:rPr>
      </w:pPr>
      <w:r w:rsidRPr="002A3F65">
        <w:rPr>
          <w:rFonts w:ascii="Times New Roman" w:hAnsi="Times New Roman"/>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72E4BA4E" w14:textId="77777777" w:rsidR="007B1F6F" w:rsidRPr="0014143C" w:rsidRDefault="007B1F6F" w:rsidP="002A3F65">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Предложения о внесении изменений в Правила направляются в Комиссию:</w:t>
      </w:r>
    </w:p>
    <w:p w14:paraId="4BCC3893"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74A32B27"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органами исполнительной власти Свердловской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32BB6982" w14:textId="77777777" w:rsidR="007B1F6F" w:rsidRDefault="007B1F6F" w:rsidP="00D25AC0">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органами местного самоуправления </w:t>
      </w:r>
      <w:r w:rsidRPr="009A3304">
        <w:rPr>
          <w:rFonts w:ascii="Times New Roman" w:hAnsi="Times New Roman"/>
          <w:sz w:val="24"/>
          <w:szCs w:val="24"/>
          <w:lang w:eastAsia="ru-RU"/>
        </w:rPr>
        <w:t>муниципального района</w:t>
      </w:r>
      <w:r w:rsidRPr="0014143C">
        <w:rPr>
          <w:rFonts w:ascii="Times New Roman" w:hAnsi="Times New Roman"/>
          <w:sz w:val="24"/>
          <w:szCs w:val="24"/>
          <w:lang w:eastAsia="ru-RU"/>
        </w:rPr>
        <w:t xml:space="preserve"> в случаях, если Правила могут воспрепятствовать функционированию, размещению объектов капитального строительства </w:t>
      </w:r>
      <w:r w:rsidRPr="009A3304">
        <w:rPr>
          <w:rFonts w:ascii="Times New Roman" w:hAnsi="Times New Roman"/>
          <w:sz w:val="24"/>
          <w:szCs w:val="24"/>
          <w:lang w:eastAsia="ru-RU"/>
        </w:rPr>
        <w:t>местного значения муниципального района</w:t>
      </w:r>
      <w:r w:rsidRPr="0014143C">
        <w:rPr>
          <w:rFonts w:ascii="Times New Roman" w:hAnsi="Times New Roman"/>
          <w:sz w:val="24"/>
          <w:szCs w:val="24"/>
          <w:lang w:eastAsia="ru-RU"/>
        </w:rPr>
        <w:t>;</w:t>
      </w:r>
    </w:p>
    <w:p w14:paraId="5ACB8142"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органами местного самоуправления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lang w:eastAsia="ru-RU"/>
        </w:rPr>
        <w:t>поселения</w:t>
      </w:r>
      <w:r w:rsidRPr="0014143C">
        <w:rPr>
          <w:rFonts w:ascii="Times New Roman" w:hAnsi="Times New Roman"/>
          <w:sz w:val="24"/>
          <w:szCs w:val="24"/>
          <w:lang w:eastAsia="ru-RU"/>
        </w:rPr>
        <w:t>;</w:t>
      </w:r>
    </w:p>
    <w:p w14:paraId="4C2AA36F"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ACCA6BA" w14:textId="77777777" w:rsidR="007B1F6F"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14:paraId="3824F966" w14:textId="77777777" w:rsidR="007B1F6F"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3.1. В</w:t>
      </w:r>
      <w:r w:rsidRPr="008F0C82">
        <w:rPr>
          <w:rFonts w:ascii="Times New Roman" w:hAnsi="Times New Roman"/>
          <w:sz w:val="24"/>
          <w:szCs w:val="24"/>
          <w:lang w:eastAsia="ru-RU"/>
        </w:rPr>
        <w:t xml:space="preserve"> случае, если правилами землепользования и застройки не обеспечена в соответствии с частью 3.1 статьи 3</w:t>
      </w:r>
      <w:r>
        <w:rPr>
          <w:rFonts w:ascii="Times New Roman" w:hAnsi="Times New Roman"/>
          <w:sz w:val="24"/>
          <w:szCs w:val="24"/>
          <w:lang w:eastAsia="ru-RU"/>
        </w:rPr>
        <w:t>1</w:t>
      </w:r>
      <w:r w:rsidRPr="008F0C82">
        <w:rPr>
          <w:rFonts w:ascii="Times New Roman" w:hAnsi="Times New Roman"/>
          <w:sz w:val="24"/>
          <w:szCs w:val="24"/>
          <w:lang w:eastAsia="ru-RU"/>
        </w:rPr>
        <w:t xml:space="preserve"> Градостроительного кодекса Российской Федерации возможность размещения на территориях </w:t>
      </w:r>
      <w:r>
        <w:rPr>
          <w:rFonts w:ascii="Times New Roman" w:hAnsi="Times New Roman"/>
          <w:sz w:val="24"/>
          <w:szCs w:val="24"/>
          <w:lang w:eastAsia="ru-RU"/>
        </w:rPr>
        <w:t>поселения</w:t>
      </w:r>
      <w:r w:rsidRPr="008F0C82">
        <w:rPr>
          <w:rFonts w:ascii="Times New Roman" w:hAnsi="Times New Roman"/>
          <w:sz w:val="24"/>
          <w:szCs w:val="24"/>
          <w:lang w:eastAsia="ru-RU"/>
        </w:rPr>
        <w:t xml:space="preserve"> предусмотренных документами территориального планирования объектов федерального значения, объектов регионального значения</w:t>
      </w:r>
      <w:r w:rsidRPr="00D25AC0">
        <w:rPr>
          <w:rFonts w:ascii="Times New Roman" w:hAnsi="Times New Roman"/>
          <w:sz w:val="24"/>
          <w:szCs w:val="24"/>
          <w:lang w:eastAsia="ru-RU"/>
        </w:rPr>
        <w:t>, объектов местного значения муниципального района</w:t>
      </w:r>
      <w:r w:rsidRPr="008F0C82">
        <w:rPr>
          <w:rFonts w:ascii="Times New Roman" w:hAnsi="Times New Roman"/>
          <w:sz w:val="24"/>
          <w:szCs w:val="24"/>
          <w:lang w:eastAsia="ru-RU"/>
        </w:rPr>
        <w:t xml:space="preserve"> (за исключением линейных объектов), </w:t>
      </w:r>
      <w:r w:rsidRPr="002909F5">
        <w:rPr>
          <w:rFonts w:ascii="Times New Roman" w:hAnsi="Times New Roman"/>
          <w:sz w:val="24"/>
          <w:szCs w:val="24"/>
          <w:lang w:eastAsia="ru-RU"/>
        </w:rPr>
        <w:t>уполномоченный федеральный орган исполнительной власти, уполномоченный орган исполнительной власти субъекта Российской Федерации</w:t>
      </w:r>
      <w:r w:rsidRPr="00D25AC0">
        <w:rPr>
          <w:rFonts w:ascii="Times New Roman" w:hAnsi="Times New Roman"/>
          <w:sz w:val="24"/>
          <w:szCs w:val="24"/>
          <w:lang w:eastAsia="ru-RU"/>
        </w:rPr>
        <w:t>, уполномоченный орган местного самоуправления муниципального района</w:t>
      </w:r>
      <w:r w:rsidRPr="002909F5">
        <w:rPr>
          <w:rFonts w:ascii="Times New Roman" w:hAnsi="Times New Roman"/>
          <w:sz w:val="24"/>
          <w:szCs w:val="24"/>
          <w:lang w:eastAsia="ru-RU"/>
        </w:rPr>
        <w:t xml:space="preserve"> направляют главе </w:t>
      </w:r>
      <w:r w:rsidRPr="00D25AC0">
        <w:rPr>
          <w:rFonts w:ascii="Times New Roman" w:hAnsi="Times New Roman"/>
          <w:sz w:val="24"/>
          <w:szCs w:val="24"/>
          <w:lang w:eastAsia="ru-RU"/>
        </w:rPr>
        <w:t>поселения</w:t>
      </w:r>
      <w:r w:rsidRPr="002909F5">
        <w:rPr>
          <w:rFonts w:ascii="Times New Roman" w:hAnsi="Times New Roman"/>
          <w:sz w:val="24"/>
          <w:szCs w:val="24"/>
          <w:lang w:eastAsia="ru-RU"/>
        </w:rPr>
        <w:t xml:space="preserve"> требование о внесении изменений в </w:t>
      </w:r>
      <w:r w:rsidRPr="00D25AC0">
        <w:rPr>
          <w:rFonts w:ascii="Times New Roman" w:hAnsi="Times New Roman"/>
          <w:sz w:val="24"/>
          <w:szCs w:val="24"/>
          <w:lang w:eastAsia="ru-RU"/>
        </w:rPr>
        <w:t>правила землепользования и застройки</w:t>
      </w:r>
      <w:r w:rsidRPr="002909F5">
        <w:rPr>
          <w:rFonts w:ascii="Times New Roman" w:hAnsi="Times New Roman"/>
          <w:sz w:val="24"/>
          <w:szCs w:val="24"/>
          <w:lang w:eastAsia="ru-RU"/>
        </w:rPr>
        <w:t xml:space="preserve"> в целях обеспечения размещения указанных объектов</w:t>
      </w:r>
      <w:r>
        <w:rPr>
          <w:rFonts w:ascii="Times New Roman" w:hAnsi="Times New Roman"/>
          <w:sz w:val="24"/>
          <w:szCs w:val="24"/>
          <w:lang w:eastAsia="ru-RU"/>
        </w:rPr>
        <w:t>.</w:t>
      </w:r>
    </w:p>
    <w:p w14:paraId="7D8090FF" w14:textId="15683459" w:rsidR="007B1F6F"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8F0C82">
        <w:rPr>
          <w:rFonts w:ascii="Times New Roman" w:hAnsi="Times New Roman"/>
          <w:sz w:val="24"/>
          <w:szCs w:val="24"/>
          <w:lang w:eastAsia="ru-RU"/>
        </w:rPr>
        <w:t xml:space="preserve">3.2. В случае, предусмотренном частью 3.1 настоящей статьи, глава </w:t>
      </w:r>
      <w:r>
        <w:rPr>
          <w:rFonts w:ascii="Times New Roman" w:hAnsi="Times New Roman"/>
          <w:sz w:val="24"/>
          <w:szCs w:val="24"/>
          <w:lang w:eastAsia="ru-RU"/>
        </w:rPr>
        <w:t>поселения</w:t>
      </w:r>
      <w:r w:rsidRPr="008F0C82">
        <w:rPr>
          <w:rFonts w:ascii="Times New Roman" w:hAnsi="Times New Roman"/>
          <w:sz w:val="24"/>
          <w:szCs w:val="24"/>
          <w:lang w:eastAsia="ru-RU"/>
        </w:rPr>
        <w:t xml:space="preserve"> обеспечива</w:t>
      </w:r>
      <w:r>
        <w:rPr>
          <w:rFonts w:ascii="Times New Roman" w:hAnsi="Times New Roman"/>
          <w:sz w:val="24"/>
          <w:szCs w:val="24"/>
          <w:lang w:eastAsia="ru-RU"/>
        </w:rPr>
        <w:t>е</w:t>
      </w:r>
      <w:r w:rsidRPr="008F0C82">
        <w:rPr>
          <w:rFonts w:ascii="Times New Roman" w:hAnsi="Times New Roman"/>
          <w:sz w:val="24"/>
          <w:szCs w:val="24"/>
          <w:lang w:eastAsia="ru-RU"/>
        </w:rPr>
        <w:t>т внесение изменений в правила землепользования и застройки в течение тридцати дней со дня получения</w:t>
      </w:r>
      <w:r w:rsidR="00C85517">
        <w:rPr>
          <w:rFonts w:ascii="Times New Roman" w:hAnsi="Times New Roman"/>
          <w:sz w:val="24"/>
          <w:szCs w:val="24"/>
          <w:lang w:eastAsia="ru-RU"/>
        </w:rPr>
        <w:t>,</w:t>
      </w:r>
      <w:r w:rsidRPr="008F0C82">
        <w:rPr>
          <w:rFonts w:ascii="Times New Roman" w:hAnsi="Times New Roman"/>
          <w:sz w:val="24"/>
          <w:szCs w:val="24"/>
          <w:lang w:eastAsia="ru-RU"/>
        </w:rPr>
        <w:t xml:space="preserve"> указанного в части 3.1 настоящей статьи требования.</w:t>
      </w:r>
    </w:p>
    <w:p w14:paraId="484789C3" w14:textId="77777777" w:rsidR="007B1F6F" w:rsidRPr="0014143C" w:rsidRDefault="007B1F6F" w:rsidP="008F0C82">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3.3. </w:t>
      </w:r>
      <w:r w:rsidRPr="002A3F65">
        <w:rPr>
          <w:rFonts w:ascii="Times New Roman" w:hAnsi="Times New Roman"/>
          <w:sz w:val="24"/>
          <w:szCs w:val="24"/>
          <w:lang w:eastAsia="ru-RU"/>
        </w:rPr>
        <w:t xml:space="preserve">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w:t>
      </w:r>
      <w:r w:rsidRPr="002A3F65">
        <w:rPr>
          <w:rFonts w:ascii="Times New Roman" w:hAnsi="Times New Roman"/>
          <w:sz w:val="24"/>
          <w:szCs w:val="24"/>
          <w:lang w:eastAsia="ru-RU"/>
        </w:rPr>
        <w:lastRenderedPageBreak/>
        <w:t>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7B7CD2E1"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w:t>
      </w:r>
    </w:p>
    <w:p w14:paraId="7EB30828"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14:paraId="354CE1A4"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14:paraId="617914D6"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5. Глава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7D2141C9"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 xml:space="preserve">Глава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bCs/>
          <w:sz w:val="24"/>
          <w:szCs w:val="24"/>
          <w:lang w:eastAsia="ru-RU"/>
        </w:rPr>
        <w:t xml:space="preserve"> не позднее десяти дней с даты принятия решения о подготовке проекта изменений и дополнений в Правила обеспечивает опубликование сообщения о принятии такого решения</w:t>
      </w:r>
      <w:r w:rsidRPr="0014143C">
        <w:rPr>
          <w:rFonts w:ascii="Times New Roman" w:hAnsi="Times New Roman"/>
          <w:sz w:val="24"/>
          <w:szCs w:val="24"/>
          <w:lang w:eastAsia="ru-RU"/>
        </w:rPr>
        <w:t xml:space="preserve"> и размещение на официальном сайте </w:t>
      </w:r>
      <w:r>
        <w:rPr>
          <w:rFonts w:ascii="Times New Roman" w:hAnsi="Times New Roman"/>
          <w:sz w:val="24"/>
          <w:szCs w:val="24"/>
          <w:lang w:eastAsia="ru-RU"/>
        </w:rPr>
        <w:t>поселения</w:t>
      </w:r>
      <w:r w:rsidRPr="0014143C">
        <w:rPr>
          <w:rFonts w:ascii="Times New Roman" w:hAnsi="Times New Roman"/>
          <w:sz w:val="24"/>
          <w:szCs w:val="24"/>
          <w:lang w:eastAsia="ru-RU"/>
        </w:rPr>
        <w:t>.</w:t>
      </w:r>
    </w:p>
    <w:p w14:paraId="7FE5B95F" w14:textId="77777777" w:rsidR="007B1F6F" w:rsidRPr="0014143C" w:rsidRDefault="007B1F6F" w:rsidP="000A2473">
      <w:pPr>
        <w:autoSpaceDE w:val="0"/>
        <w:autoSpaceDN w:val="0"/>
        <w:adjustRightInd w:val="0"/>
        <w:spacing w:after="0" w:line="240" w:lineRule="auto"/>
        <w:ind w:firstLine="567"/>
        <w:jc w:val="both"/>
        <w:rPr>
          <w:rFonts w:ascii="Times New Roman" w:hAnsi="Times New Roman"/>
          <w:bCs/>
          <w:sz w:val="24"/>
          <w:szCs w:val="24"/>
          <w:lang w:eastAsia="ru-RU"/>
        </w:rPr>
      </w:pPr>
      <w:r w:rsidRPr="0014143C">
        <w:rPr>
          <w:rFonts w:ascii="Times New Roman" w:hAnsi="Times New Roman"/>
          <w:bCs/>
          <w:sz w:val="24"/>
          <w:szCs w:val="24"/>
          <w:lang w:eastAsia="ru-RU"/>
        </w:rPr>
        <w:t xml:space="preserve">Комиссия подготавливает проект изменений и дополнений в Правила и передает его главе </w:t>
      </w:r>
      <w:r>
        <w:rPr>
          <w:rFonts w:ascii="Times New Roman" w:hAnsi="Times New Roman"/>
          <w:bCs/>
          <w:sz w:val="24"/>
          <w:szCs w:val="24"/>
          <w:lang w:eastAsia="ru-RU"/>
        </w:rPr>
        <w:t>поселения</w:t>
      </w:r>
      <w:r w:rsidRPr="0014143C">
        <w:rPr>
          <w:rFonts w:ascii="Times New Roman" w:hAnsi="Times New Roman"/>
          <w:bCs/>
          <w:sz w:val="24"/>
          <w:szCs w:val="24"/>
          <w:lang w:eastAsia="ru-RU"/>
        </w:rPr>
        <w:t xml:space="preserve">. Глава </w:t>
      </w:r>
      <w:r>
        <w:rPr>
          <w:rFonts w:ascii="Times New Roman" w:hAnsi="Times New Roman"/>
          <w:bCs/>
          <w:sz w:val="24"/>
          <w:szCs w:val="24"/>
          <w:lang w:eastAsia="ru-RU"/>
        </w:rPr>
        <w:t>поселения</w:t>
      </w:r>
      <w:r w:rsidRPr="0014143C">
        <w:rPr>
          <w:rFonts w:ascii="Times New Roman" w:hAnsi="Times New Roman"/>
          <w:bCs/>
          <w:sz w:val="24"/>
          <w:szCs w:val="24"/>
          <w:lang w:eastAsia="ru-RU"/>
        </w:rPr>
        <w:t xml:space="preserve"> в течение десяти дней принимает решение о проведении </w:t>
      </w:r>
      <w:r w:rsidRPr="002E46FE">
        <w:rPr>
          <w:rFonts w:ascii="Times New Roman" w:hAnsi="Times New Roman"/>
          <w:bCs/>
          <w:sz w:val="24"/>
          <w:szCs w:val="24"/>
          <w:lang w:eastAsia="ru-RU"/>
        </w:rPr>
        <w:t xml:space="preserve">общественных обсуждений или </w:t>
      </w:r>
      <w:r w:rsidRPr="0014143C">
        <w:rPr>
          <w:rFonts w:ascii="Times New Roman" w:hAnsi="Times New Roman"/>
          <w:bCs/>
          <w:sz w:val="24"/>
          <w:szCs w:val="24"/>
          <w:lang w:eastAsia="ru-RU"/>
        </w:rPr>
        <w:t>публичных слушаний по проекту изменений и дополнений в Правила.</w:t>
      </w:r>
    </w:p>
    <w:p w14:paraId="2B056D5F"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6. </w:t>
      </w:r>
      <w:r w:rsidRPr="00880648">
        <w:rPr>
          <w:rFonts w:ascii="Times New Roman" w:hAnsi="Times New Roman"/>
          <w:sz w:val="24"/>
          <w:szCs w:val="24"/>
          <w:lang w:eastAsia="ru-RU"/>
        </w:rPr>
        <w:t>Общественные обсуждения или публичные</w:t>
      </w:r>
      <w:r w:rsidRPr="0014143C">
        <w:rPr>
          <w:rFonts w:ascii="Times New Roman" w:hAnsi="Times New Roman"/>
          <w:sz w:val="24"/>
          <w:szCs w:val="24"/>
          <w:lang w:eastAsia="ru-RU"/>
        </w:rPr>
        <w:t xml:space="preserve"> слушания по предложениям о внесении изменений в Правила проводятся Комиссией в порядке, определяемом законодательством Российской Федерации, Свердловской области, правовыми актами</w:t>
      </w:r>
      <w:r>
        <w:rPr>
          <w:rFonts w:ascii="Times New Roman" w:hAnsi="Times New Roman"/>
          <w:sz w:val="24"/>
          <w:szCs w:val="24"/>
          <w:lang w:eastAsia="ru-RU"/>
        </w:rPr>
        <w:t xml:space="preserve"> Байкаловского сельского поселения </w:t>
      </w:r>
      <w:r w:rsidRPr="0014143C">
        <w:rPr>
          <w:rFonts w:ascii="Times New Roman" w:hAnsi="Times New Roman"/>
          <w:sz w:val="24"/>
          <w:szCs w:val="24"/>
          <w:lang w:eastAsia="ru-RU"/>
        </w:rPr>
        <w:t>и настоящими Правилами.</w:t>
      </w:r>
      <w:r w:rsidRPr="0014143C">
        <w:rPr>
          <w:rFonts w:ascii="Times New Roman" w:hAnsi="Times New Roman"/>
          <w:bCs/>
          <w:sz w:val="24"/>
          <w:szCs w:val="24"/>
          <w:lang w:eastAsia="ru-RU"/>
        </w:rPr>
        <w:t xml:space="preserve"> Продолжительность </w:t>
      </w:r>
      <w:r w:rsidRPr="00880648">
        <w:rPr>
          <w:rFonts w:ascii="Times New Roman" w:hAnsi="Times New Roman"/>
          <w:bCs/>
          <w:sz w:val="24"/>
          <w:szCs w:val="24"/>
          <w:lang w:eastAsia="ru-RU"/>
        </w:rPr>
        <w:t xml:space="preserve">общественных обсуждений или </w:t>
      </w:r>
      <w:r w:rsidRPr="0014143C">
        <w:rPr>
          <w:rFonts w:ascii="Times New Roman" w:hAnsi="Times New Roman"/>
          <w:bCs/>
          <w:sz w:val="24"/>
          <w:szCs w:val="24"/>
          <w:lang w:eastAsia="ru-RU"/>
        </w:rPr>
        <w:t xml:space="preserve">публичных слушаний составляет </w:t>
      </w:r>
      <w:r>
        <w:rPr>
          <w:rFonts w:ascii="Times New Roman" w:hAnsi="Times New Roman"/>
          <w:bCs/>
          <w:sz w:val="24"/>
          <w:szCs w:val="24"/>
          <w:lang w:eastAsia="ru-RU"/>
        </w:rPr>
        <w:t>один</w:t>
      </w:r>
      <w:r w:rsidRPr="0014143C">
        <w:rPr>
          <w:rFonts w:ascii="Times New Roman" w:hAnsi="Times New Roman"/>
          <w:bCs/>
          <w:sz w:val="24"/>
          <w:szCs w:val="24"/>
          <w:lang w:eastAsia="ru-RU"/>
        </w:rPr>
        <w:t xml:space="preserve"> месяц.</w:t>
      </w:r>
    </w:p>
    <w:p w14:paraId="0A4192BB"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Pr="002E46FE">
        <w:rPr>
          <w:rFonts w:ascii="Times New Roman" w:hAnsi="Times New Roman"/>
          <w:bCs/>
          <w:sz w:val="24"/>
          <w:szCs w:val="24"/>
          <w:lang w:eastAsia="ru-RU"/>
        </w:rPr>
        <w:t>общественны</w:t>
      </w:r>
      <w:r>
        <w:rPr>
          <w:rFonts w:ascii="Times New Roman" w:hAnsi="Times New Roman"/>
          <w:bCs/>
          <w:sz w:val="24"/>
          <w:szCs w:val="24"/>
          <w:lang w:eastAsia="ru-RU"/>
        </w:rPr>
        <w:t>е</w:t>
      </w:r>
      <w:r w:rsidRPr="002E46FE">
        <w:rPr>
          <w:rFonts w:ascii="Times New Roman" w:hAnsi="Times New Roman"/>
          <w:bCs/>
          <w:sz w:val="24"/>
          <w:szCs w:val="24"/>
          <w:lang w:eastAsia="ru-RU"/>
        </w:rPr>
        <w:t xml:space="preserve"> обсуждени</w:t>
      </w:r>
      <w:r>
        <w:rPr>
          <w:rFonts w:ascii="Times New Roman" w:hAnsi="Times New Roman"/>
          <w:bCs/>
          <w:sz w:val="24"/>
          <w:szCs w:val="24"/>
          <w:lang w:eastAsia="ru-RU"/>
        </w:rPr>
        <w:t>я</w:t>
      </w:r>
      <w:r w:rsidRPr="002E46FE">
        <w:rPr>
          <w:rFonts w:ascii="Times New Roman" w:hAnsi="Times New Roman"/>
          <w:bCs/>
          <w:sz w:val="24"/>
          <w:szCs w:val="24"/>
          <w:lang w:eastAsia="ru-RU"/>
        </w:rPr>
        <w:t xml:space="preserve"> или </w:t>
      </w:r>
      <w:r w:rsidRPr="0014143C">
        <w:rPr>
          <w:rFonts w:ascii="Times New Roman" w:hAnsi="Times New Roman"/>
          <w:bCs/>
          <w:sz w:val="24"/>
          <w:szCs w:val="24"/>
          <w:lang w:eastAsia="ru-RU"/>
        </w:rPr>
        <w:t xml:space="preserve">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w:t>
      </w:r>
      <w:r w:rsidRPr="002E46FE">
        <w:rPr>
          <w:rFonts w:ascii="Times New Roman" w:hAnsi="Times New Roman"/>
          <w:bCs/>
          <w:sz w:val="24"/>
          <w:szCs w:val="24"/>
          <w:lang w:eastAsia="ru-RU"/>
        </w:rPr>
        <w:t xml:space="preserve">общественных обсуждений или </w:t>
      </w:r>
      <w:r w:rsidRPr="0014143C">
        <w:rPr>
          <w:rFonts w:ascii="Times New Roman" w:hAnsi="Times New Roman"/>
          <w:bCs/>
          <w:sz w:val="24"/>
          <w:szCs w:val="24"/>
          <w:lang w:eastAsia="ru-RU"/>
        </w:rPr>
        <w:t>публичных слушаний не может быть более чем один месяц.</w:t>
      </w:r>
    </w:p>
    <w:p w14:paraId="10A6D2C6"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D83CB8">
        <w:rPr>
          <w:rFonts w:ascii="Times New Roman" w:hAnsi="Times New Roman"/>
          <w:sz w:val="24"/>
          <w:szCs w:val="24"/>
          <w:lang w:eastAsia="ru-RU"/>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6AF0AA4D"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7. После завершения </w:t>
      </w:r>
      <w:r w:rsidRPr="002E46FE">
        <w:rPr>
          <w:rFonts w:ascii="Times New Roman" w:hAnsi="Times New Roman"/>
          <w:bCs/>
          <w:sz w:val="24"/>
          <w:szCs w:val="24"/>
          <w:lang w:eastAsia="ru-RU"/>
        </w:rPr>
        <w:t xml:space="preserve">общественных обсуждений или </w:t>
      </w:r>
      <w:r w:rsidRPr="0014143C">
        <w:rPr>
          <w:rFonts w:ascii="Times New Roman" w:hAnsi="Times New Roman"/>
          <w:sz w:val="24"/>
          <w:szCs w:val="24"/>
          <w:lang w:eastAsia="ru-RU"/>
        </w:rPr>
        <w:t xml:space="preserve">публичных слушаний по проекту о внесении изменений в Правила Комиссия с учетом результатов таких </w:t>
      </w:r>
      <w:r w:rsidRPr="002E46FE">
        <w:rPr>
          <w:rFonts w:ascii="Times New Roman" w:hAnsi="Times New Roman"/>
          <w:bCs/>
          <w:sz w:val="24"/>
          <w:szCs w:val="24"/>
          <w:lang w:eastAsia="ru-RU"/>
        </w:rPr>
        <w:t xml:space="preserve">общественных обсуждений или </w:t>
      </w:r>
      <w:r w:rsidRPr="0014143C">
        <w:rPr>
          <w:rFonts w:ascii="Times New Roman" w:hAnsi="Times New Roman"/>
          <w:sz w:val="24"/>
          <w:szCs w:val="24"/>
          <w:lang w:eastAsia="ru-RU"/>
        </w:rPr>
        <w:t xml:space="preserve">публичных слушаний представляет проект указанных </w:t>
      </w:r>
      <w:r w:rsidRPr="0014143C">
        <w:rPr>
          <w:rFonts w:ascii="Times New Roman" w:hAnsi="Times New Roman"/>
          <w:sz w:val="24"/>
          <w:szCs w:val="24"/>
          <w:lang w:eastAsia="ru-RU"/>
        </w:rPr>
        <w:lastRenderedPageBreak/>
        <w:t xml:space="preserve">изменений главе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Обязательным</w:t>
      </w:r>
      <w:r>
        <w:rPr>
          <w:rFonts w:ascii="Times New Roman" w:hAnsi="Times New Roman"/>
          <w:sz w:val="24"/>
          <w:szCs w:val="24"/>
          <w:lang w:eastAsia="ru-RU"/>
        </w:rPr>
        <w:t>и</w:t>
      </w:r>
      <w:r w:rsidRPr="0014143C">
        <w:rPr>
          <w:rFonts w:ascii="Times New Roman" w:hAnsi="Times New Roman"/>
          <w:sz w:val="24"/>
          <w:szCs w:val="24"/>
          <w:lang w:eastAsia="ru-RU"/>
        </w:rPr>
        <w:t xml:space="preserve"> приложени</w:t>
      </w:r>
      <w:r>
        <w:rPr>
          <w:rFonts w:ascii="Times New Roman" w:hAnsi="Times New Roman"/>
          <w:sz w:val="24"/>
          <w:szCs w:val="24"/>
          <w:lang w:eastAsia="ru-RU"/>
        </w:rPr>
        <w:t>ями</w:t>
      </w:r>
      <w:r w:rsidRPr="0014143C">
        <w:rPr>
          <w:rFonts w:ascii="Times New Roman" w:hAnsi="Times New Roman"/>
          <w:sz w:val="24"/>
          <w:szCs w:val="24"/>
          <w:lang w:eastAsia="ru-RU"/>
        </w:rPr>
        <w:t xml:space="preserve"> к проекту являются протокол </w:t>
      </w:r>
      <w:r w:rsidRPr="002E46FE">
        <w:rPr>
          <w:rFonts w:ascii="Times New Roman" w:hAnsi="Times New Roman"/>
          <w:bCs/>
          <w:sz w:val="24"/>
          <w:szCs w:val="24"/>
          <w:lang w:eastAsia="ru-RU"/>
        </w:rPr>
        <w:t xml:space="preserve">общественных обсуждений или </w:t>
      </w:r>
      <w:r w:rsidRPr="0014143C">
        <w:rPr>
          <w:rFonts w:ascii="Times New Roman" w:hAnsi="Times New Roman"/>
          <w:sz w:val="24"/>
          <w:szCs w:val="24"/>
          <w:lang w:eastAsia="ru-RU"/>
        </w:rPr>
        <w:t xml:space="preserve">публичных слушаний и заключение о результатах </w:t>
      </w:r>
      <w:r w:rsidRPr="002E46FE">
        <w:rPr>
          <w:rFonts w:ascii="Times New Roman" w:hAnsi="Times New Roman"/>
          <w:bCs/>
          <w:sz w:val="24"/>
          <w:szCs w:val="24"/>
          <w:lang w:eastAsia="ru-RU"/>
        </w:rPr>
        <w:t xml:space="preserve">общественных обсуждений или </w:t>
      </w:r>
      <w:r w:rsidRPr="0014143C">
        <w:rPr>
          <w:rFonts w:ascii="Times New Roman" w:hAnsi="Times New Roman"/>
          <w:sz w:val="24"/>
          <w:szCs w:val="24"/>
          <w:lang w:eastAsia="ru-RU"/>
        </w:rPr>
        <w:t>публичных слушаний.</w:t>
      </w:r>
    </w:p>
    <w:p w14:paraId="2DC24AE7"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8. Глава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в течение десяти дней после представления ему проекта о внесении изменений в Правила и указанных в </w:t>
      </w:r>
      <w:r>
        <w:rPr>
          <w:rFonts w:ascii="Times New Roman" w:hAnsi="Times New Roman"/>
          <w:sz w:val="24"/>
          <w:szCs w:val="24"/>
          <w:lang w:eastAsia="ru-RU"/>
        </w:rPr>
        <w:t>части</w:t>
      </w:r>
      <w:r w:rsidRPr="0014143C">
        <w:rPr>
          <w:rFonts w:ascii="Times New Roman" w:hAnsi="Times New Roman"/>
          <w:sz w:val="24"/>
          <w:szCs w:val="24"/>
          <w:lang w:eastAsia="ru-RU"/>
        </w:rPr>
        <w:t xml:space="preserve">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или об отклонении проекта и о направлении его на доработку с указанием даты его повторного представления.</w:t>
      </w:r>
    </w:p>
    <w:p w14:paraId="11C04E5F"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9. Дума</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w:t>
      </w:r>
      <w:r w:rsidRPr="00BC0D41">
        <w:rPr>
          <w:rFonts w:ascii="Times New Roman" w:hAnsi="Times New Roman"/>
          <w:sz w:val="24"/>
          <w:szCs w:val="24"/>
          <w:lang w:eastAsia="ru-RU"/>
        </w:rPr>
        <w:t xml:space="preserve">администрации </w:t>
      </w:r>
      <w:r>
        <w:rPr>
          <w:rFonts w:ascii="Times New Roman" w:hAnsi="Times New Roman"/>
          <w:sz w:val="24"/>
          <w:szCs w:val="24"/>
          <w:lang w:eastAsia="ru-RU"/>
        </w:rPr>
        <w:t>поселения</w:t>
      </w:r>
      <w:r w:rsidRPr="0014143C">
        <w:rPr>
          <w:rFonts w:ascii="Times New Roman" w:hAnsi="Times New Roman"/>
          <w:sz w:val="24"/>
          <w:szCs w:val="24"/>
          <w:lang w:eastAsia="ru-RU"/>
        </w:rPr>
        <w:t xml:space="preserve"> на доработку в соответствии с </w:t>
      </w:r>
      <w:r w:rsidRPr="00C05917">
        <w:rPr>
          <w:rFonts w:ascii="Times New Roman" w:hAnsi="Times New Roman"/>
          <w:sz w:val="24"/>
          <w:szCs w:val="24"/>
          <w:lang w:eastAsia="ru-RU"/>
        </w:rPr>
        <w:t>заключением о результатах общественных обсуждений или</w:t>
      </w:r>
      <w:r w:rsidRPr="0014143C">
        <w:rPr>
          <w:rFonts w:ascii="Times New Roman" w:hAnsi="Times New Roman"/>
          <w:sz w:val="24"/>
          <w:szCs w:val="24"/>
          <w:lang w:eastAsia="ru-RU"/>
        </w:rPr>
        <w:t xml:space="preserve"> публичных слушаний по указанному проекту. Решение Думы</w:t>
      </w:r>
      <w:r>
        <w:rPr>
          <w:rFonts w:ascii="Times New Roman" w:hAnsi="Times New Roman"/>
          <w:sz w:val="24"/>
          <w:szCs w:val="24"/>
          <w:lang w:eastAsia="ru-RU"/>
        </w:rPr>
        <w:t xml:space="preserve"> Байкаловского сельского поселения</w:t>
      </w:r>
      <w:r w:rsidRPr="0014143C">
        <w:rPr>
          <w:rFonts w:ascii="Times New Roman" w:hAnsi="Times New Roman"/>
          <w:sz w:val="24"/>
          <w:szCs w:val="24"/>
          <w:lang w:eastAsia="ru-RU"/>
        </w:rPr>
        <w:t xml:space="preserve">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sz w:val="24"/>
          <w:szCs w:val="24"/>
          <w:lang w:eastAsia="ru-RU"/>
        </w:rPr>
        <w:t>поселения</w:t>
      </w:r>
      <w:r w:rsidRPr="0014143C">
        <w:rPr>
          <w:rFonts w:ascii="Times New Roman" w:hAnsi="Times New Roman"/>
          <w:sz w:val="24"/>
          <w:szCs w:val="24"/>
          <w:lang w:eastAsia="ru-RU"/>
        </w:rPr>
        <w:t>.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14:paraId="198B4CCF" w14:textId="77777777" w:rsidR="007B1F6F" w:rsidRDefault="007B1F6F" w:rsidP="00BD3007">
      <w:pPr>
        <w:autoSpaceDE w:val="0"/>
        <w:autoSpaceDN w:val="0"/>
        <w:adjustRightInd w:val="0"/>
        <w:spacing w:after="0" w:line="240" w:lineRule="auto"/>
        <w:ind w:firstLine="567"/>
        <w:jc w:val="both"/>
        <w:rPr>
          <w:rFonts w:ascii="Times New Roman" w:hAnsi="Times New Roman"/>
          <w:bCs/>
          <w:sz w:val="24"/>
          <w:szCs w:val="24"/>
          <w:lang w:eastAsia="ru-RU"/>
        </w:rPr>
      </w:pPr>
      <w:r w:rsidRPr="0014143C">
        <w:rPr>
          <w:rFonts w:ascii="Times New Roman" w:hAnsi="Times New Roman"/>
          <w:bCs/>
          <w:sz w:val="24"/>
          <w:szCs w:val="24"/>
          <w:lang w:eastAsia="ru-RU"/>
        </w:rPr>
        <w:t>Органы государственной власти, физические и юридические лица вправе оспорить решение об утверждении изменений в Правила в судебном порядке.</w:t>
      </w:r>
    </w:p>
    <w:p w14:paraId="100E60D1" w14:textId="77777777" w:rsidR="007B1F6F" w:rsidRPr="008F0C82" w:rsidRDefault="007B1F6F" w:rsidP="008F0C82">
      <w:pPr>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10</w:t>
      </w:r>
      <w:r w:rsidRPr="008F0C82">
        <w:rPr>
          <w:rFonts w:ascii="Times New Roman" w:hAnsi="Times New Roman"/>
          <w:bCs/>
          <w:sz w:val="24"/>
          <w:szCs w:val="24"/>
          <w:lang w:eastAsia="ru-RU"/>
        </w:rPr>
        <w:t>.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12A4ED92" w14:textId="77777777" w:rsidR="007B1F6F" w:rsidRPr="008F0C82" w:rsidRDefault="007B1F6F" w:rsidP="008F0C82">
      <w:pPr>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11</w:t>
      </w:r>
      <w:r w:rsidRPr="008F0C82">
        <w:rPr>
          <w:rFonts w:ascii="Times New Roman" w:hAnsi="Times New Roman"/>
          <w:bCs/>
          <w:sz w:val="24"/>
          <w:szCs w:val="24"/>
          <w:lang w:eastAsia="ru-RU"/>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8F0C82">
        <w:rPr>
          <w:rFonts w:ascii="Times New Roman" w:hAnsi="Times New Roman"/>
          <w:sz w:val="24"/>
          <w:szCs w:val="24"/>
          <w:lang w:eastAsia="ru-RU"/>
        </w:rPr>
        <w:t>Градостроительного кодекса Российской Федерации</w:t>
      </w:r>
      <w:r w:rsidRPr="008F0C82">
        <w:rPr>
          <w:rFonts w:ascii="Times New Roman" w:hAnsi="Times New Roman"/>
          <w:bCs/>
          <w:sz w:val="24"/>
          <w:szCs w:val="24"/>
          <w:lang w:eastAsia="ru-RU"/>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r w:rsidRPr="008F0C82">
        <w:rPr>
          <w:rFonts w:ascii="Times New Roman" w:hAnsi="Times New Roman"/>
          <w:sz w:val="24"/>
          <w:szCs w:val="24"/>
          <w:lang w:eastAsia="ru-RU"/>
        </w:rPr>
        <w:t>Градостроительного кодекса Российской Федерации</w:t>
      </w:r>
      <w:r w:rsidRPr="008F0C82">
        <w:rPr>
          <w:rFonts w:ascii="Times New Roman" w:hAnsi="Times New Roman"/>
          <w:bCs/>
          <w:sz w:val="24"/>
          <w:szCs w:val="24"/>
          <w:lang w:eastAsia="ru-RU"/>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C3AC3FE" w14:textId="77777777" w:rsidR="007B1F6F" w:rsidRPr="008F0C82" w:rsidRDefault="007B1F6F" w:rsidP="008F0C82">
      <w:pPr>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12</w:t>
      </w:r>
      <w:r w:rsidRPr="008F0C82">
        <w:rPr>
          <w:rFonts w:ascii="Times New Roman" w:hAnsi="Times New Roman"/>
          <w:bCs/>
          <w:sz w:val="24"/>
          <w:szCs w:val="24"/>
          <w:lang w:eastAsia="ru-RU"/>
        </w:rPr>
        <w:t xml:space="preserve">. В случаях, предусмотренных пунктами 3 - 5 части 2 настоящей статьи, исполнительный орган государственной власти или орган местного самоуправления, </w:t>
      </w:r>
      <w:r w:rsidRPr="008F0C82">
        <w:rPr>
          <w:rFonts w:ascii="Times New Roman" w:hAnsi="Times New Roman"/>
          <w:bCs/>
          <w:sz w:val="24"/>
          <w:szCs w:val="24"/>
          <w:lang w:eastAsia="ru-RU"/>
        </w:rPr>
        <w:lastRenderedPageBreak/>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557DCBD4" w14:textId="77777777" w:rsidR="007B1F6F" w:rsidRPr="008F0C82" w:rsidRDefault="007B1F6F" w:rsidP="008F0C82">
      <w:pPr>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13</w:t>
      </w:r>
      <w:r w:rsidRPr="008F0C82">
        <w:rPr>
          <w:rFonts w:ascii="Times New Roman" w:hAnsi="Times New Roman"/>
          <w:bCs/>
          <w:sz w:val="24"/>
          <w:szCs w:val="24"/>
          <w:lang w:eastAsia="ru-RU"/>
        </w:rPr>
        <w:t xml:space="preserve">. В случае поступления требования, предусмотренного частью </w:t>
      </w:r>
      <w:r>
        <w:rPr>
          <w:rFonts w:ascii="Times New Roman" w:hAnsi="Times New Roman"/>
          <w:bCs/>
          <w:sz w:val="24"/>
          <w:szCs w:val="24"/>
          <w:lang w:eastAsia="ru-RU"/>
        </w:rPr>
        <w:t>12</w:t>
      </w:r>
      <w:r w:rsidRPr="008F0C82">
        <w:rPr>
          <w:rFonts w:ascii="Times New Roman" w:hAnsi="Times New Roman"/>
          <w:bCs/>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w:t>
      </w:r>
      <w:r>
        <w:rPr>
          <w:rFonts w:ascii="Times New Roman" w:hAnsi="Times New Roman"/>
          <w:bCs/>
          <w:sz w:val="24"/>
          <w:szCs w:val="24"/>
          <w:lang w:eastAsia="ru-RU"/>
        </w:rPr>
        <w:t>12</w:t>
      </w:r>
      <w:r w:rsidRPr="008F0C82">
        <w:rPr>
          <w:rFonts w:ascii="Times New Roman" w:hAnsi="Times New Roman"/>
          <w:bCs/>
          <w:sz w:val="24"/>
          <w:szCs w:val="24"/>
          <w:lang w:eastAsia="ru-RU"/>
        </w:rPr>
        <w:t xml:space="preserve"> настоящей статьи, не требуется.</w:t>
      </w:r>
    </w:p>
    <w:p w14:paraId="560154B6" w14:textId="77777777" w:rsidR="007B1F6F" w:rsidRDefault="007B1F6F" w:rsidP="008F0C82">
      <w:pPr>
        <w:autoSpaceDE w:val="0"/>
        <w:autoSpaceDN w:val="0"/>
        <w:adjustRightInd w:val="0"/>
        <w:spacing w:after="0" w:line="240" w:lineRule="auto"/>
        <w:ind w:firstLine="567"/>
        <w:jc w:val="both"/>
        <w:rPr>
          <w:rFonts w:ascii="Times New Roman" w:hAnsi="Times New Roman"/>
          <w:bCs/>
          <w:sz w:val="24"/>
          <w:szCs w:val="24"/>
          <w:lang w:eastAsia="ru-RU"/>
        </w:rPr>
      </w:pPr>
      <w:r w:rsidRPr="008F0C82">
        <w:rPr>
          <w:rFonts w:ascii="Times New Roman" w:hAnsi="Times New Roman"/>
          <w:bCs/>
          <w:sz w:val="24"/>
          <w:szCs w:val="24"/>
          <w:lang w:eastAsia="ru-RU"/>
        </w:rPr>
        <w:t>1</w:t>
      </w:r>
      <w:r>
        <w:rPr>
          <w:rFonts w:ascii="Times New Roman" w:hAnsi="Times New Roman"/>
          <w:bCs/>
          <w:sz w:val="24"/>
          <w:szCs w:val="24"/>
          <w:lang w:eastAsia="ru-RU"/>
        </w:rPr>
        <w:t>4</w:t>
      </w:r>
      <w:r w:rsidRPr="008F0C82">
        <w:rPr>
          <w:rFonts w:ascii="Times New Roman" w:hAnsi="Times New Roman"/>
          <w:bCs/>
          <w:sz w:val="24"/>
          <w:szCs w:val="24"/>
          <w:lang w:eastAsia="ru-RU"/>
        </w:rPr>
        <w:t xml:space="preserve">. Срок уточнения правил землепользования и застройки в соответствии с частью </w:t>
      </w:r>
      <w:r>
        <w:rPr>
          <w:rFonts w:ascii="Times New Roman" w:hAnsi="Times New Roman"/>
          <w:bCs/>
          <w:sz w:val="24"/>
          <w:szCs w:val="24"/>
          <w:lang w:eastAsia="ru-RU"/>
        </w:rPr>
        <w:t>13</w:t>
      </w:r>
      <w:r w:rsidRPr="008F0C82">
        <w:rPr>
          <w:rFonts w:ascii="Times New Roman" w:hAnsi="Times New Roman"/>
          <w:bCs/>
          <w:sz w:val="24"/>
          <w:szCs w:val="24"/>
          <w:lang w:eastAsia="ru-RU"/>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w:t>
      </w:r>
      <w:r>
        <w:rPr>
          <w:rFonts w:ascii="Times New Roman" w:hAnsi="Times New Roman"/>
          <w:bCs/>
          <w:sz w:val="24"/>
          <w:szCs w:val="24"/>
          <w:lang w:eastAsia="ru-RU"/>
        </w:rPr>
        <w:t>12</w:t>
      </w:r>
      <w:r w:rsidRPr="008F0C82">
        <w:rPr>
          <w:rFonts w:ascii="Times New Roman" w:hAnsi="Times New Roman"/>
          <w:bCs/>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0C1BBC03" w14:textId="77777777" w:rsidR="007B1F6F" w:rsidRPr="0014143C" w:rsidRDefault="007B1F6F" w:rsidP="00BD3007">
      <w:pPr>
        <w:autoSpaceDE w:val="0"/>
        <w:autoSpaceDN w:val="0"/>
        <w:adjustRightInd w:val="0"/>
        <w:spacing w:after="0" w:line="240" w:lineRule="auto"/>
        <w:ind w:firstLine="567"/>
        <w:jc w:val="both"/>
        <w:rPr>
          <w:rFonts w:ascii="Times New Roman" w:hAnsi="Times New Roman"/>
          <w:sz w:val="24"/>
          <w:szCs w:val="24"/>
          <w:lang w:eastAsia="ru-RU"/>
        </w:rPr>
      </w:pPr>
    </w:p>
    <w:p w14:paraId="1F08762A" w14:textId="77777777" w:rsidR="007B1F6F" w:rsidRPr="0014143C" w:rsidRDefault="007B1F6F" w:rsidP="00BD3007">
      <w:pPr>
        <w:keepNext/>
        <w:spacing w:before="120" w:after="0" w:line="240" w:lineRule="auto"/>
        <w:jc w:val="center"/>
        <w:outlineLvl w:val="1"/>
        <w:rPr>
          <w:rFonts w:ascii="Times New Roman" w:hAnsi="Times New Roman"/>
          <w:b/>
          <w:bCs/>
          <w:i/>
          <w:sz w:val="24"/>
          <w:szCs w:val="24"/>
          <w:lang w:eastAsia="ru-RU"/>
        </w:rPr>
      </w:pPr>
      <w:bookmarkStart w:id="221" w:name="_Toc268484956"/>
      <w:bookmarkStart w:id="222" w:name="_Toc268487904"/>
      <w:bookmarkStart w:id="223" w:name="_Toc301255866"/>
      <w:bookmarkStart w:id="224" w:name="_Toc531808770"/>
      <w:bookmarkStart w:id="225" w:name="_Toc28428449"/>
      <w:r w:rsidRPr="0014143C">
        <w:rPr>
          <w:rFonts w:ascii="Times New Roman" w:hAnsi="Times New Roman"/>
          <w:b/>
          <w:bCs/>
          <w:sz w:val="24"/>
          <w:szCs w:val="24"/>
          <w:lang w:eastAsia="ru-RU"/>
        </w:rPr>
        <w:t>РАЗДЕЛ 6. ПОЛОЖЕНИЯ О РЕГУЛИРОВАНИИ ИНЫХ ВОПРОСОВ ЗЕМЛЕПОЛЬЗОВАНИЯ И ЗАСТРОЙКИ</w:t>
      </w:r>
      <w:bookmarkEnd w:id="221"/>
      <w:bookmarkEnd w:id="222"/>
      <w:bookmarkEnd w:id="223"/>
      <w:bookmarkEnd w:id="224"/>
      <w:bookmarkEnd w:id="225"/>
    </w:p>
    <w:p w14:paraId="22A9F024" w14:textId="77777777" w:rsidR="007B1F6F" w:rsidRPr="0011798B" w:rsidRDefault="007B1F6F" w:rsidP="00166649">
      <w:pPr>
        <w:keepNext/>
        <w:spacing w:before="120" w:after="0" w:line="240" w:lineRule="auto"/>
        <w:ind w:firstLine="567"/>
        <w:outlineLvl w:val="2"/>
        <w:rPr>
          <w:rFonts w:ascii="Times New Roman" w:hAnsi="Times New Roman"/>
          <w:b/>
          <w:bCs/>
          <w:sz w:val="24"/>
          <w:szCs w:val="24"/>
          <w:lang w:eastAsia="ru-RU"/>
        </w:rPr>
      </w:pPr>
      <w:bookmarkStart w:id="226" w:name="_Toc524454114"/>
      <w:bookmarkStart w:id="227" w:name="_Toc531808771"/>
      <w:bookmarkStart w:id="228" w:name="_Toc268487905"/>
      <w:bookmarkStart w:id="229" w:name="_Toc301255867"/>
      <w:bookmarkStart w:id="230" w:name="_Toc28428450"/>
      <w:bookmarkStart w:id="231" w:name="_Toc330317437"/>
      <w:bookmarkStart w:id="232" w:name="_Toc336271784"/>
      <w:bookmarkStart w:id="233" w:name="_Toc336271804"/>
      <w:bookmarkStart w:id="234" w:name="_Toc398890947"/>
      <w:r w:rsidRPr="0011798B">
        <w:rPr>
          <w:rFonts w:ascii="Times New Roman" w:hAnsi="Times New Roman"/>
          <w:b/>
          <w:bCs/>
          <w:sz w:val="24"/>
          <w:szCs w:val="24"/>
          <w:lang w:eastAsia="ru-RU"/>
        </w:rPr>
        <w:t xml:space="preserve">Статья </w:t>
      </w:r>
      <w:r>
        <w:rPr>
          <w:rFonts w:ascii="Times New Roman" w:hAnsi="Times New Roman"/>
          <w:b/>
          <w:bCs/>
          <w:sz w:val="24"/>
          <w:szCs w:val="24"/>
          <w:lang w:eastAsia="ru-RU"/>
        </w:rPr>
        <w:t>16</w:t>
      </w:r>
      <w:r w:rsidRPr="0011798B">
        <w:rPr>
          <w:rFonts w:ascii="Times New Roman" w:hAnsi="Times New Roman"/>
          <w:b/>
          <w:bCs/>
          <w:sz w:val="24"/>
          <w:szCs w:val="24"/>
          <w:lang w:eastAsia="ru-RU"/>
        </w:rPr>
        <w:t xml:space="preserve">. </w:t>
      </w:r>
      <w:r w:rsidRPr="0014143C">
        <w:rPr>
          <w:rFonts w:ascii="Times New Roman" w:hAnsi="Times New Roman"/>
          <w:b/>
          <w:bCs/>
          <w:sz w:val="24"/>
          <w:szCs w:val="24"/>
          <w:lang w:eastAsia="ru-RU"/>
        </w:rPr>
        <w:t xml:space="preserve">Общие принципы регулирования иных вопросов землепользования и застройки на территории </w:t>
      </w:r>
      <w:r>
        <w:rPr>
          <w:rFonts w:ascii="Times New Roman" w:hAnsi="Times New Roman"/>
          <w:b/>
          <w:bCs/>
          <w:sz w:val="24"/>
          <w:szCs w:val="24"/>
          <w:lang w:eastAsia="ru-RU"/>
        </w:rPr>
        <w:t>Байкаловского сельского поселения</w:t>
      </w:r>
      <w:bookmarkEnd w:id="226"/>
      <w:bookmarkEnd w:id="227"/>
      <w:bookmarkEnd w:id="228"/>
      <w:bookmarkEnd w:id="229"/>
      <w:bookmarkEnd w:id="230"/>
    </w:p>
    <w:p w14:paraId="6C6E6879" w14:textId="59AD0A81" w:rsidR="007B1F6F" w:rsidRDefault="007B1F6F" w:rsidP="00166649">
      <w:pPr>
        <w:autoSpaceDE w:val="0"/>
        <w:autoSpaceDN w:val="0"/>
        <w:adjustRightInd w:val="0"/>
        <w:spacing w:after="0" w:line="240" w:lineRule="auto"/>
        <w:ind w:firstLine="567"/>
        <w:jc w:val="both"/>
        <w:rPr>
          <w:rFonts w:ascii="Times New Roman" w:hAnsi="Times New Roman"/>
          <w:sz w:val="24"/>
          <w:szCs w:val="24"/>
          <w:lang w:eastAsia="ru-RU"/>
        </w:rPr>
      </w:pPr>
      <w:r w:rsidRPr="0011798B">
        <w:rPr>
          <w:rFonts w:ascii="Times New Roman" w:hAnsi="Times New Roman"/>
          <w:sz w:val="24"/>
          <w:szCs w:val="24"/>
          <w:lang w:eastAsia="ru-RU"/>
        </w:rPr>
        <w:t xml:space="preserve">1. </w:t>
      </w:r>
      <w:r w:rsidRPr="0014143C">
        <w:rPr>
          <w:rFonts w:ascii="Times New Roman" w:hAnsi="Times New Roman"/>
          <w:sz w:val="24"/>
          <w:szCs w:val="24"/>
          <w:lang w:eastAsia="ru-RU"/>
        </w:rPr>
        <w:t>Иные вопросы землепользования</w:t>
      </w:r>
      <w:r w:rsidRPr="0011798B">
        <w:rPr>
          <w:rFonts w:ascii="Times New Roman" w:hAnsi="Times New Roman"/>
          <w:sz w:val="24"/>
          <w:szCs w:val="24"/>
          <w:lang w:eastAsia="ru-RU"/>
        </w:rPr>
        <w:t xml:space="preserve"> и </w:t>
      </w:r>
      <w:r w:rsidRPr="0014143C">
        <w:rPr>
          <w:rFonts w:ascii="Times New Roman" w:hAnsi="Times New Roman"/>
          <w:sz w:val="24"/>
          <w:szCs w:val="24"/>
          <w:lang w:eastAsia="ru-RU"/>
        </w:rPr>
        <w:t>застройки</w:t>
      </w:r>
      <w:r w:rsidRPr="0011798B">
        <w:rPr>
          <w:rFonts w:ascii="Times New Roman" w:hAnsi="Times New Roman"/>
          <w:sz w:val="24"/>
          <w:szCs w:val="24"/>
          <w:lang w:eastAsia="ru-RU"/>
        </w:rPr>
        <w:t xml:space="preserve"> на территории </w:t>
      </w:r>
      <w:r>
        <w:rPr>
          <w:rFonts w:ascii="Times New Roman" w:hAnsi="Times New Roman"/>
          <w:sz w:val="24"/>
          <w:szCs w:val="24"/>
          <w:lang w:eastAsia="ru-RU"/>
        </w:rPr>
        <w:t xml:space="preserve">Байкаловского сельского поселения </w:t>
      </w:r>
      <w:r w:rsidRPr="0014143C">
        <w:rPr>
          <w:rFonts w:ascii="Times New Roman" w:hAnsi="Times New Roman"/>
          <w:sz w:val="24"/>
          <w:szCs w:val="24"/>
          <w:lang w:eastAsia="ru-RU"/>
        </w:rPr>
        <w:t xml:space="preserve">регулируются законодательством Российской Федерации, Свердловской области, правовыми актами </w:t>
      </w:r>
      <w:r>
        <w:rPr>
          <w:rFonts w:ascii="Times New Roman" w:hAnsi="Times New Roman"/>
          <w:sz w:val="24"/>
          <w:szCs w:val="24"/>
          <w:lang w:eastAsia="ru-RU"/>
        </w:rPr>
        <w:t>Байкаловского сельского поселения</w:t>
      </w:r>
      <w:r w:rsidRPr="0011798B">
        <w:rPr>
          <w:rFonts w:ascii="Times New Roman" w:hAnsi="Times New Roman"/>
          <w:sz w:val="24"/>
          <w:szCs w:val="24"/>
          <w:lang w:eastAsia="ru-RU"/>
        </w:rPr>
        <w:t>.</w:t>
      </w:r>
    </w:p>
    <w:p w14:paraId="62AACA2A" w14:textId="77777777" w:rsidR="007B1F6F" w:rsidRPr="0014143C" w:rsidRDefault="007B1F6F" w:rsidP="00BD3007">
      <w:pPr>
        <w:keepNext/>
        <w:pageBreakBefore/>
        <w:spacing w:after="0" w:line="240" w:lineRule="auto"/>
        <w:jc w:val="center"/>
        <w:outlineLvl w:val="0"/>
        <w:rPr>
          <w:rFonts w:ascii="Times New Roman" w:hAnsi="Times New Roman"/>
          <w:b/>
          <w:sz w:val="28"/>
          <w:szCs w:val="24"/>
          <w:lang w:eastAsia="ru-RU"/>
        </w:rPr>
      </w:pPr>
      <w:bookmarkStart w:id="235" w:name="_Toc531808772"/>
      <w:bookmarkStart w:id="236" w:name="_Toc28428451"/>
      <w:r w:rsidRPr="0014143C">
        <w:rPr>
          <w:rFonts w:ascii="Times New Roman" w:hAnsi="Times New Roman"/>
          <w:b/>
          <w:sz w:val="28"/>
          <w:szCs w:val="24"/>
          <w:lang w:eastAsia="ru-RU"/>
        </w:rPr>
        <w:lastRenderedPageBreak/>
        <w:t>ЧАСТЬ II. ГРАДОСТРОИТЕЛЬНЫЕ РЕГЛАМЕНТЫ</w:t>
      </w:r>
      <w:bookmarkEnd w:id="231"/>
      <w:bookmarkEnd w:id="232"/>
      <w:bookmarkEnd w:id="233"/>
      <w:bookmarkEnd w:id="234"/>
      <w:bookmarkEnd w:id="235"/>
      <w:bookmarkEnd w:id="236"/>
    </w:p>
    <w:p w14:paraId="4D1A8FCA" w14:textId="77777777" w:rsidR="007B1F6F" w:rsidRPr="0014143C" w:rsidRDefault="007B1F6F" w:rsidP="00BD3007">
      <w:pPr>
        <w:keepNext/>
        <w:spacing w:before="120" w:after="0" w:line="240" w:lineRule="auto"/>
        <w:jc w:val="center"/>
        <w:outlineLvl w:val="1"/>
        <w:rPr>
          <w:rFonts w:ascii="Times New Roman" w:hAnsi="Times New Roman"/>
          <w:b/>
          <w:bCs/>
          <w:sz w:val="24"/>
          <w:szCs w:val="24"/>
          <w:lang w:eastAsia="ru-RU"/>
        </w:rPr>
      </w:pPr>
      <w:bookmarkStart w:id="237" w:name="_Toc330317438"/>
      <w:bookmarkStart w:id="238" w:name="_Toc336271785"/>
      <w:bookmarkStart w:id="239" w:name="_Toc336271805"/>
      <w:bookmarkStart w:id="240" w:name="_Toc398890948"/>
      <w:bookmarkStart w:id="241" w:name="_Toc531808773"/>
      <w:bookmarkStart w:id="242" w:name="_Toc28428452"/>
      <w:r w:rsidRPr="0014143C">
        <w:rPr>
          <w:rFonts w:ascii="Times New Roman" w:hAnsi="Times New Roman"/>
          <w:b/>
          <w:bCs/>
          <w:sz w:val="24"/>
          <w:szCs w:val="24"/>
          <w:lang w:eastAsia="ru-RU"/>
        </w:rPr>
        <w:t xml:space="preserve">РАЗДЕЛ 7. </w:t>
      </w:r>
      <w:bookmarkEnd w:id="237"/>
      <w:bookmarkEnd w:id="238"/>
      <w:bookmarkEnd w:id="239"/>
      <w:bookmarkEnd w:id="240"/>
      <w:r w:rsidRPr="0014143C">
        <w:rPr>
          <w:rFonts w:ascii="Times New Roman" w:hAnsi="Times New Roman"/>
          <w:b/>
          <w:bCs/>
          <w:sz w:val="24"/>
          <w:szCs w:val="24"/>
          <w:lang w:eastAsia="ru-RU"/>
        </w:rPr>
        <w:t>ГРАДОСТРОИТЕЛЬНЫЕ РЕГЛАМЕНТЫ В ЧАСТИ ВИДОВ ИСПОЛЬЗОВАНИЯ ТЕРРИТОРИИ И ПРЕДЕЛЬНЫХ ПАРАМЕТРОВ</w:t>
      </w:r>
      <w:bookmarkEnd w:id="241"/>
      <w:bookmarkEnd w:id="242"/>
    </w:p>
    <w:p w14:paraId="0F0B0CC1" w14:textId="77777777" w:rsidR="007B1F6F" w:rsidRPr="0014143C" w:rsidRDefault="007B1F6F" w:rsidP="004D1D5B">
      <w:pPr>
        <w:tabs>
          <w:tab w:val="left" w:pos="1876"/>
        </w:tabs>
        <w:spacing w:after="0" w:line="240" w:lineRule="auto"/>
        <w:ind w:firstLine="567"/>
        <w:jc w:val="both"/>
        <w:rPr>
          <w:rFonts w:ascii="Times New Roman" w:hAnsi="Times New Roman"/>
          <w:bCs/>
          <w:sz w:val="24"/>
          <w:szCs w:val="24"/>
          <w:lang w:eastAsia="ru-RU"/>
        </w:rPr>
      </w:pPr>
      <w:bookmarkStart w:id="243" w:name="_Toc398890950"/>
      <w:bookmarkStart w:id="244" w:name="_Toc330317440"/>
    </w:p>
    <w:p w14:paraId="35F50FD2" w14:textId="77777777" w:rsidR="007B1F6F" w:rsidRPr="0014143C" w:rsidRDefault="007B1F6F" w:rsidP="00B30425">
      <w:pPr>
        <w:keepNext/>
        <w:spacing w:before="120" w:after="0" w:line="240" w:lineRule="auto"/>
        <w:ind w:firstLine="567"/>
        <w:outlineLvl w:val="2"/>
        <w:rPr>
          <w:rFonts w:ascii="Times New Roman" w:hAnsi="Times New Roman"/>
          <w:b/>
          <w:bCs/>
          <w:sz w:val="24"/>
          <w:szCs w:val="26"/>
          <w:lang w:eastAsia="ru-RU"/>
        </w:rPr>
      </w:pPr>
      <w:bookmarkStart w:id="245" w:name="_Toc531808774"/>
      <w:bookmarkStart w:id="246" w:name="_Toc28428453"/>
      <w:r w:rsidRPr="0014143C">
        <w:rPr>
          <w:rFonts w:ascii="Times New Roman" w:hAnsi="Times New Roman"/>
          <w:b/>
          <w:bCs/>
          <w:sz w:val="24"/>
          <w:szCs w:val="26"/>
          <w:lang w:eastAsia="ru-RU"/>
        </w:rPr>
        <w:t>Статья 17. Перечень территориальных зон.</w:t>
      </w:r>
      <w:bookmarkEnd w:id="243"/>
      <w:bookmarkEnd w:id="245"/>
      <w:bookmarkEnd w:id="246"/>
    </w:p>
    <w:p w14:paraId="156CBE9D" w14:textId="77777777" w:rsidR="007B1F6F" w:rsidRPr="0014143C" w:rsidRDefault="007B1F6F" w:rsidP="00121482">
      <w:pPr>
        <w:tabs>
          <w:tab w:val="left" w:pos="1876"/>
        </w:tabs>
        <w:spacing w:after="0" w:line="240" w:lineRule="auto"/>
        <w:ind w:firstLine="567"/>
        <w:jc w:val="both"/>
        <w:rPr>
          <w:rFonts w:ascii="Times New Roman" w:hAnsi="Times New Roman"/>
          <w:bCs/>
          <w:sz w:val="24"/>
          <w:szCs w:val="24"/>
          <w:lang w:eastAsia="ru-RU"/>
        </w:rPr>
      </w:pPr>
      <w:r w:rsidRPr="0014143C">
        <w:rPr>
          <w:rFonts w:ascii="Times New Roman" w:hAnsi="Times New Roman"/>
          <w:bCs/>
          <w:sz w:val="24"/>
          <w:szCs w:val="24"/>
          <w:lang w:eastAsia="ru-RU"/>
        </w:rPr>
        <w:t>В соответствии с Градостроительным кодексом Российской Федерации на карте градостроительного зонирования в пределах</w:t>
      </w:r>
      <w:r>
        <w:rPr>
          <w:rFonts w:ascii="Times New Roman" w:hAnsi="Times New Roman"/>
          <w:bCs/>
          <w:sz w:val="24"/>
          <w:szCs w:val="24"/>
          <w:lang w:eastAsia="ru-RU"/>
        </w:rPr>
        <w:t xml:space="preserve"> Байкаловского сельского поселения</w:t>
      </w:r>
      <w:r w:rsidRPr="0014143C">
        <w:rPr>
          <w:rFonts w:ascii="Times New Roman" w:hAnsi="Times New Roman"/>
          <w:bCs/>
          <w:sz w:val="24"/>
          <w:szCs w:val="24"/>
          <w:lang w:eastAsia="ru-RU"/>
        </w:rPr>
        <w:t>, установлены следующие виды территориальных зон:</w:t>
      </w:r>
    </w:p>
    <w:p w14:paraId="07D93FEA" w14:textId="77777777" w:rsidR="007B1F6F" w:rsidRPr="0014143C" w:rsidRDefault="007B1F6F" w:rsidP="00BD3007">
      <w:pPr>
        <w:keepNext/>
        <w:spacing w:before="240" w:after="0" w:line="240" w:lineRule="auto"/>
        <w:ind w:firstLine="709"/>
        <w:jc w:val="right"/>
        <w:outlineLvl w:val="3"/>
        <w:rPr>
          <w:rFonts w:ascii="Times New Roman" w:hAnsi="Times New Roman"/>
          <w:b/>
          <w:bCs/>
          <w:sz w:val="20"/>
          <w:szCs w:val="20"/>
          <w:lang w:eastAsia="ru-RU"/>
        </w:rPr>
      </w:pPr>
      <w:r w:rsidRPr="0014143C">
        <w:rPr>
          <w:rFonts w:ascii="Times New Roman" w:hAnsi="Times New Roman"/>
          <w:b/>
          <w:bCs/>
          <w:sz w:val="20"/>
          <w:szCs w:val="20"/>
          <w:lang w:eastAsia="ru-RU"/>
        </w:rPr>
        <w:t xml:space="preserve">Таблица </w:t>
      </w:r>
      <w:r>
        <w:rPr>
          <w:rFonts w:ascii="Times New Roman" w:hAnsi="Times New Roman"/>
          <w:b/>
          <w:bCs/>
          <w:sz w:val="20"/>
          <w:szCs w:val="20"/>
          <w:lang w:eastAsia="ru-RU"/>
        </w:rPr>
        <w:t>1</w:t>
      </w:r>
      <w:r w:rsidRPr="0014143C">
        <w:rPr>
          <w:rFonts w:ascii="Times New Roman" w:hAnsi="Times New Roman"/>
          <w:b/>
          <w:bCs/>
          <w:sz w:val="20"/>
          <w:szCs w:val="20"/>
          <w:lang w:eastAsia="ru-RU"/>
        </w:rPr>
        <w:t>. Перечень территориальных зон</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6"/>
        <w:gridCol w:w="7613"/>
      </w:tblGrid>
      <w:tr w:rsidR="007B1F6F" w:rsidRPr="00B00D79" w14:paraId="6D685489" w14:textId="77777777" w:rsidTr="007169E3">
        <w:trPr>
          <w:cantSplit/>
          <w:trHeight w:val="501"/>
        </w:trPr>
        <w:tc>
          <w:tcPr>
            <w:tcW w:w="924" w:type="pct"/>
            <w:vAlign w:val="center"/>
          </w:tcPr>
          <w:p w14:paraId="3475B44C" w14:textId="77777777" w:rsidR="007B1F6F" w:rsidRPr="00B00D79" w:rsidRDefault="007B1F6F" w:rsidP="0030595C">
            <w:pPr>
              <w:spacing w:after="0" w:line="240" w:lineRule="auto"/>
              <w:jc w:val="center"/>
              <w:rPr>
                <w:rFonts w:ascii="Times New Roman" w:hAnsi="Times New Roman"/>
                <w:b/>
                <w:sz w:val="24"/>
                <w:szCs w:val="24"/>
                <w:lang w:eastAsia="ru-RU"/>
              </w:rPr>
            </w:pPr>
            <w:r w:rsidRPr="00B00D79">
              <w:rPr>
                <w:rFonts w:ascii="Times New Roman" w:hAnsi="Times New Roman"/>
                <w:b/>
                <w:sz w:val="24"/>
                <w:szCs w:val="24"/>
                <w:lang w:eastAsia="ru-RU"/>
              </w:rPr>
              <w:t>Обозначение</w:t>
            </w:r>
          </w:p>
        </w:tc>
        <w:tc>
          <w:tcPr>
            <w:tcW w:w="4076" w:type="pct"/>
            <w:tcMar>
              <w:left w:w="11" w:type="dxa"/>
              <w:right w:w="11" w:type="dxa"/>
            </w:tcMar>
            <w:vAlign w:val="center"/>
          </w:tcPr>
          <w:p w14:paraId="22929B9B" w14:textId="77777777" w:rsidR="007B1F6F" w:rsidRPr="00B00D79" w:rsidRDefault="007B1F6F" w:rsidP="0030595C">
            <w:pPr>
              <w:spacing w:after="0" w:line="240" w:lineRule="auto"/>
              <w:jc w:val="center"/>
              <w:rPr>
                <w:rFonts w:ascii="Times New Roman" w:hAnsi="Times New Roman"/>
                <w:b/>
                <w:sz w:val="24"/>
                <w:szCs w:val="24"/>
                <w:lang w:eastAsia="ru-RU"/>
              </w:rPr>
            </w:pPr>
            <w:r w:rsidRPr="00B00D79">
              <w:rPr>
                <w:rFonts w:ascii="Times New Roman" w:hAnsi="Times New Roman"/>
                <w:b/>
                <w:sz w:val="24"/>
                <w:szCs w:val="24"/>
                <w:lang w:eastAsia="ru-RU"/>
              </w:rPr>
              <w:t>Наименование территориальной зоны</w:t>
            </w:r>
          </w:p>
        </w:tc>
      </w:tr>
      <w:tr w:rsidR="007B1F6F" w:rsidRPr="00B00D79" w14:paraId="03E0A3AD" w14:textId="77777777" w:rsidTr="007169E3">
        <w:tc>
          <w:tcPr>
            <w:tcW w:w="924" w:type="pct"/>
          </w:tcPr>
          <w:p w14:paraId="567FF3B2" w14:textId="77777777" w:rsidR="007B1F6F" w:rsidRPr="00B00D79" w:rsidRDefault="007B1F6F" w:rsidP="0030595C">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Ж-1</w:t>
            </w:r>
          </w:p>
        </w:tc>
        <w:tc>
          <w:tcPr>
            <w:tcW w:w="4076" w:type="pct"/>
          </w:tcPr>
          <w:p w14:paraId="05B4CB1C" w14:textId="77777777" w:rsidR="007B1F6F" w:rsidRPr="00B00D79" w:rsidRDefault="007B1F6F" w:rsidP="0030595C">
            <w:pPr>
              <w:shd w:val="clear" w:color="auto" w:fill="FFFFFF"/>
              <w:spacing w:after="0" w:line="240" w:lineRule="auto"/>
              <w:rPr>
                <w:rFonts w:ascii="Times New Roman" w:hAnsi="Times New Roman"/>
                <w:sz w:val="24"/>
                <w:szCs w:val="24"/>
              </w:rPr>
            </w:pPr>
            <w:r w:rsidRPr="00B00D79">
              <w:rPr>
                <w:rFonts w:ascii="Times New Roman" w:hAnsi="Times New Roman"/>
                <w:sz w:val="24"/>
                <w:szCs w:val="24"/>
                <w:lang w:eastAsia="ru-RU"/>
              </w:rPr>
              <w:t>Жилая зона индивидуальной застройки</w:t>
            </w:r>
          </w:p>
        </w:tc>
      </w:tr>
      <w:tr w:rsidR="007B1F6F" w:rsidRPr="00B00D79" w14:paraId="3C241035" w14:textId="77777777" w:rsidTr="007169E3">
        <w:tc>
          <w:tcPr>
            <w:tcW w:w="924" w:type="pct"/>
          </w:tcPr>
          <w:p w14:paraId="5BF3E7A8" w14:textId="77777777" w:rsidR="007B1F6F" w:rsidRPr="00B00D79" w:rsidRDefault="007B1F6F" w:rsidP="0030595C">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ОЖ</w:t>
            </w:r>
          </w:p>
        </w:tc>
        <w:tc>
          <w:tcPr>
            <w:tcW w:w="4076" w:type="pct"/>
          </w:tcPr>
          <w:p w14:paraId="370B00A2" w14:textId="77777777" w:rsidR="007B1F6F" w:rsidRPr="00B00D79" w:rsidRDefault="007B1F6F" w:rsidP="0030595C">
            <w:pPr>
              <w:widowControl w:val="0"/>
              <w:shd w:val="clear" w:color="auto" w:fill="FFFFFF"/>
              <w:autoSpaceDE w:val="0"/>
              <w:autoSpaceDN w:val="0"/>
              <w:adjustRightInd w:val="0"/>
              <w:spacing w:after="0" w:line="240" w:lineRule="auto"/>
              <w:rPr>
                <w:rFonts w:ascii="Times New Roman" w:hAnsi="Times New Roman"/>
                <w:sz w:val="24"/>
                <w:szCs w:val="24"/>
              </w:rPr>
            </w:pPr>
            <w:r w:rsidRPr="00B00D79">
              <w:rPr>
                <w:rFonts w:ascii="Times New Roman" w:hAnsi="Times New Roman"/>
                <w:sz w:val="24"/>
                <w:szCs w:val="24"/>
                <w:lang w:eastAsia="ru-RU"/>
              </w:rPr>
              <w:t>Общественно-жилая зона</w:t>
            </w:r>
          </w:p>
        </w:tc>
      </w:tr>
      <w:tr w:rsidR="007B1F6F" w:rsidRPr="00B00D79" w14:paraId="24BA3A73" w14:textId="77777777" w:rsidTr="007169E3">
        <w:tc>
          <w:tcPr>
            <w:tcW w:w="924" w:type="pct"/>
          </w:tcPr>
          <w:p w14:paraId="4E8E946C" w14:textId="77777777" w:rsidR="007B1F6F" w:rsidRPr="00B00D79" w:rsidRDefault="007B1F6F" w:rsidP="0030595C">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П</w:t>
            </w:r>
          </w:p>
        </w:tc>
        <w:tc>
          <w:tcPr>
            <w:tcW w:w="4076" w:type="pct"/>
          </w:tcPr>
          <w:p w14:paraId="4EE0E4E6" w14:textId="77777777" w:rsidR="007B1F6F" w:rsidRPr="00B00D79" w:rsidRDefault="007B1F6F" w:rsidP="0030595C">
            <w:pPr>
              <w:shd w:val="clear" w:color="auto" w:fill="FFFFFF"/>
              <w:spacing w:after="0" w:line="240" w:lineRule="auto"/>
              <w:rPr>
                <w:rFonts w:ascii="Times New Roman" w:hAnsi="Times New Roman"/>
                <w:sz w:val="24"/>
                <w:szCs w:val="24"/>
              </w:rPr>
            </w:pPr>
            <w:r w:rsidRPr="00B00D79">
              <w:rPr>
                <w:rFonts w:ascii="Times New Roman" w:hAnsi="Times New Roman"/>
                <w:sz w:val="24"/>
                <w:szCs w:val="24"/>
                <w:lang w:eastAsia="ru-RU"/>
              </w:rPr>
              <w:t>Зона производственная, инженерной и транспортной инфраструктур</w:t>
            </w:r>
          </w:p>
        </w:tc>
      </w:tr>
      <w:tr w:rsidR="007B1F6F" w:rsidRPr="00B00D79" w14:paraId="2809E78D" w14:textId="77777777" w:rsidTr="007169E3">
        <w:tc>
          <w:tcPr>
            <w:tcW w:w="924" w:type="pct"/>
          </w:tcPr>
          <w:p w14:paraId="17612107" w14:textId="77777777" w:rsidR="007B1F6F" w:rsidRPr="00B00D79" w:rsidRDefault="007B1F6F" w:rsidP="0030595C">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П</w:t>
            </w:r>
            <w:r>
              <w:rPr>
                <w:rFonts w:ascii="Times New Roman" w:hAnsi="Times New Roman"/>
                <w:sz w:val="24"/>
                <w:szCs w:val="24"/>
                <w:lang w:eastAsia="ru-RU"/>
              </w:rPr>
              <w:t>-Н</w:t>
            </w:r>
          </w:p>
        </w:tc>
        <w:tc>
          <w:tcPr>
            <w:tcW w:w="4076" w:type="pct"/>
          </w:tcPr>
          <w:p w14:paraId="043CB574" w14:textId="7C1F1C87" w:rsidR="007B1F6F" w:rsidRPr="00B00D79" w:rsidRDefault="007B1F6F" w:rsidP="0030595C">
            <w:pPr>
              <w:shd w:val="clear" w:color="auto" w:fill="FFFFFF"/>
              <w:spacing w:after="0" w:line="240" w:lineRule="auto"/>
              <w:rPr>
                <w:rFonts w:ascii="Times New Roman" w:hAnsi="Times New Roman"/>
                <w:sz w:val="24"/>
                <w:szCs w:val="24"/>
              </w:rPr>
            </w:pPr>
            <w:r w:rsidRPr="00B00D79">
              <w:rPr>
                <w:rFonts w:ascii="Times New Roman" w:hAnsi="Times New Roman"/>
                <w:sz w:val="24"/>
                <w:szCs w:val="24"/>
                <w:lang w:eastAsia="ru-RU"/>
              </w:rPr>
              <w:t>Зона производственная, инженерной и транспортной инфраструктур</w:t>
            </w:r>
            <w:r w:rsidRPr="00161422">
              <w:rPr>
                <w:rFonts w:ascii="Times New Roman" w:hAnsi="Times New Roman"/>
                <w:sz w:val="24"/>
                <w:szCs w:val="24"/>
                <w:lang w:eastAsia="ru-RU"/>
              </w:rPr>
              <w:t>а пределами границ населённых пунктов</w:t>
            </w:r>
          </w:p>
        </w:tc>
      </w:tr>
      <w:tr w:rsidR="007B1F6F" w:rsidRPr="00B00D79" w14:paraId="03A2AA84" w14:textId="77777777" w:rsidTr="007169E3">
        <w:tc>
          <w:tcPr>
            <w:tcW w:w="924" w:type="pct"/>
          </w:tcPr>
          <w:p w14:paraId="1F04DFD8" w14:textId="77777777" w:rsidR="007B1F6F" w:rsidRPr="00B00D79" w:rsidRDefault="007B1F6F" w:rsidP="0030595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w:t>
            </w:r>
          </w:p>
        </w:tc>
        <w:tc>
          <w:tcPr>
            <w:tcW w:w="4076" w:type="pct"/>
          </w:tcPr>
          <w:p w14:paraId="190C3039" w14:textId="77777777" w:rsidR="007B1F6F" w:rsidRPr="00B00D79" w:rsidRDefault="007B1F6F" w:rsidP="0030595C">
            <w:pPr>
              <w:shd w:val="clear" w:color="auto" w:fill="FFFFFF"/>
              <w:spacing w:after="0" w:line="240" w:lineRule="auto"/>
              <w:rPr>
                <w:rFonts w:ascii="Times New Roman" w:hAnsi="Times New Roman"/>
                <w:sz w:val="24"/>
                <w:szCs w:val="24"/>
              </w:rPr>
            </w:pPr>
            <w:r w:rsidRPr="007169E3">
              <w:rPr>
                <w:rFonts w:ascii="Times New Roman" w:hAnsi="Times New Roman"/>
                <w:sz w:val="24"/>
                <w:szCs w:val="24"/>
                <w:lang w:eastAsia="ru-RU"/>
              </w:rPr>
              <w:t>Зона сельскохозяйственного использования</w:t>
            </w:r>
          </w:p>
        </w:tc>
      </w:tr>
      <w:tr w:rsidR="007B1F6F" w:rsidRPr="00B00D79" w14:paraId="23910096" w14:textId="77777777" w:rsidTr="007169E3">
        <w:tc>
          <w:tcPr>
            <w:tcW w:w="924" w:type="pct"/>
          </w:tcPr>
          <w:p w14:paraId="12743916" w14:textId="77777777" w:rsidR="007B1F6F" w:rsidRDefault="007B1F6F" w:rsidP="0030595C">
            <w:pPr>
              <w:spacing w:after="0" w:line="240" w:lineRule="auto"/>
              <w:jc w:val="center"/>
              <w:rPr>
                <w:rFonts w:ascii="Times New Roman" w:hAnsi="Times New Roman"/>
                <w:sz w:val="24"/>
                <w:szCs w:val="24"/>
                <w:lang w:eastAsia="ru-RU"/>
              </w:rPr>
            </w:pPr>
            <w:r w:rsidRPr="006C0AE8">
              <w:rPr>
                <w:rFonts w:ascii="Times New Roman" w:hAnsi="Times New Roman"/>
                <w:sz w:val="24"/>
                <w:szCs w:val="24"/>
                <w:lang w:eastAsia="ru-RU"/>
              </w:rPr>
              <w:t>СП</w:t>
            </w:r>
          </w:p>
        </w:tc>
        <w:tc>
          <w:tcPr>
            <w:tcW w:w="4076" w:type="pct"/>
          </w:tcPr>
          <w:p w14:paraId="0FBEBE23" w14:textId="77777777" w:rsidR="007B1F6F" w:rsidRPr="007169E3" w:rsidRDefault="007B1F6F" w:rsidP="0030595C">
            <w:pPr>
              <w:shd w:val="clear" w:color="auto" w:fill="FFFFFF"/>
              <w:spacing w:after="0" w:line="240" w:lineRule="auto"/>
              <w:rPr>
                <w:rFonts w:ascii="Times New Roman" w:hAnsi="Times New Roman"/>
                <w:sz w:val="24"/>
                <w:szCs w:val="24"/>
                <w:lang w:eastAsia="ru-RU"/>
              </w:rPr>
            </w:pPr>
            <w:r w:rsidRPr="006C0AE8">
              <w:rPr>
                <w:rFonts w:ascii="Times New Roman" w:hAnsi="Times New Roman"/>
                <w:sz w:val="24"/>
                <w:szCs w:val="24"/>
                <w:lang w:eastAsia="ru-RU"/>
              </w:rPr>
              <w:t>Зона специального назначения</w:t>
            </w:r>
          </w:p>
        </w:tc>
      </w:tr>
      <w:tr w:rsidR="007B1F6F" w:rsidRPr="00B00D79" w14:paraId="17AE7345" w14:textId="77777777" w:rsidTr="008A7191">
        <w:tc>
          <w:tcPr>
            <w:tcW w:w="924" w:type="pct"/>
          </w:tcPr>
          <w:p w14:paraId="0CD032FE" w14:textId="77777777" w:rsidR="007B1F6F" w:rsidRPr="00B00D79" w:rsidRDefault="007B1F6F" w:rsidP="008A719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ОТ</w:t>
            </w:r>
          </w:p>
        </w:tc>
        <w:tc>
          <w:tcPr>
            <w:tcW w:w="4076" w:type="pct"/>
          </w:tcPr>
          <w:p w14:paraId="2A40EC1A" w14:textId="77777777" w:rsidR="007B1F6F" w:rsidRPr="00B00D79" w:rsidRDefault="007B1F6F" w:rsidP="008A7191">
            <w:pPr>
              <w:shd w:val="clear" w:color="auto" w:fill="FFFFFF"/>
              <w:spacing w:after="0" w:line="240" w:lineRule="auto"/>
              <w:ind w:firstLine="18"/>
              <w:rPr>
                <w:rFonts w:ascii="Times New Roman" w:hAnsi="Times New Roman"/>
                <w:sz w:val="24"/>
                <w:szCs w:val="24"/>
                <w:lang w:eastAsia="ru-RU"/>
              </w:rPr>
            </w:pPr>
            <w:r w:rsidRPr="007169E3">
              <w:rPr>
                <w:rFonts w:ascii="Times New Roman" w:hAnsi="Times New Roman"/>
                <w:sz w:val="24"/>
                <w:szCs w:val="24"/>
                <w:lang w:eastAsia="ru-RU"/>
              </w:rPr>
              <w:t xml:space="preserve">Зона </w:t>
            </w:r>
            <w:r w:rsidRPr="002C5568">
              <w:rPr>
                <w:rFonts w:ascii="Times New Roman" w:hAnsi="Times New Roman"/>
                <w:sz w:val="24"/>
                <w:szCs w:val="24"/>
                <w:lang w:eastAsia="ru-RU"/>
              </w:rPr>
              <w:t>отдыха</w:t>
            </w:r>
            <w:r>
              <w:rPr>
                <w:rFonts w:ascii="Times New Roman" w:hAnsi="Times New Roman"/>
                <w:sz w:val="24"/>
                <w:szCs w:val="24"/>
                <w:lang w:eastAsia="ru-RU"/>
              </w:rPr>
              <w:t xml:space="preserve"> и</w:t>
            </w:r>
            <w:r w:rsidRPr="002C5568">
              <w:rPr>
                <w:rFonts w:ascii="Times New Roman" w:hAnsi="Times New Roman"/>
                <w:sz w:val="24"/>
                <w:szCs w:val="24"/>
                <w:lang w:eastAsia="ru-RU"/>
              </w:rPr>
              <w:t xml:space="preserve"> туризма</w:t>
            </w:r>
          </w:p>
        </w:tc>
      </w:tr>
      <w:tr w:rsidR="007B1F6F" w:rsidRPr="00B00D79" w14:paraId="452C2654" w14:textId="77777777" w:rsidTr="008A7191">
        <w:tc>
          <w:tcPr>
            <w:tcW w:w="924" w:type="pct"/>
          </w:tcPr>
          <w:p w14:paraId="1A88DF08" w14:textId="77777777" w:rsidR="007B1F6F" w:rsidRPr="00B00D79" w:rsidRDefault="007B1F6F" w:rsidP="008A7191">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Р</w:t>
            </w:r>
          </w:p>
        </w:tc>
        <w:tc>
          <w:tcPr>
            <w:tcW w:w="4076" w:type="pct"/>
          </w:tcPr>
          <w:p w14:paraId="0FE0FBE4" w14:textId="77777777" w:rsidR="007B1F6F" w:rsidRPr="00B00D79" w:rsidRDefault="007B1F6F" w:rsidP="008A7191">
            <w:pPr>
              <w:shd w:val="clear" w:color="auto" w:fill="FFFFFF"/>
              <w:spacing w:after="0" w:line="240" w:lineRule="auto"/>
              <w:ind w:firstLine="18"/>
              <w:rPr>
                <w:rFonts w:ascii="Times New Roman" w:hAnsi="Times New Roman"/>
                <w:sz w:val="24"/>
                <w:szCs w:val="24"/>
                <w:lang w:eastAsia="ru-RU"/>
              </w:rPr>
            </w:pPr>
            <w:r>
              <w:rPr>
                <w:rFonts w:ascii="Times New Roman" w:hAnsi="Times New Roman"/>
                <w:sz w:val="24"/>
                <w:szCs w:val="24"/>
                <w:lang w:eastAsia="ru-RU"/>
              </w:rPr>
              <w:t>З</w:t>
            </w:r>
            <w:r w:rsidRPr="00B00D79">
              <w:rPr>
                <w:rFonts w:ascii="Times New Roman" w:hAnsi="Times New Roman"/>
                <w:sz w:val="24"/>
                <w:szCs w:val="24"/>
                <w:lang w:eastAsia="ru-RU"/>
              </w:rPr>
              <w:t>она</w:t>
            </w:r>
            <w:r>
              <w:rPr>
                <w:rFonts w:ascii="Times New Roman" w:hAnsi="Times New Roman"/>
                <w:sz w:val="24"/>
                <w:szCs w:val="24"/>
                <w:lang w:eastAsia="ru-RU"/>
              </w:rPr>
              <w:t xml:space="preserve"> природных территорий</w:t>
            </w:r>
          </w:p>
        </w:tc>
      </w:tr>
      <w:tr w:rsidR="007B1F6F" w:rsidRPr="00B00D79" w14:paraId="074911DA" w14:textId="77777777" w:rsidTr="007169E3">
        <w:tc>
          <w:tcPr>
            <w:tcW w:w="924" w:type="pct"/>
          </w:tcPr>
          <w:p w14:paraId="49C74FD0" w14:textId="77777777" w:rsidR="007B1F6F" w:rsidRPr="00B00D79" w:rsidRDefault="007B1F6F" w:rsidP="0030595C">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С</w:t>
            </w:r>
          </w:p>
        </w:tc>
        <w:tc>
          <w:tcPr>
            <w:tcW w:w="4076" w:type="pct"/>
          </w:tcPr>
          <w:p w14:paraId="7E4DBC98" w14:textId="77777777" w:rsidR="007B1F6F" w:rsidRPr="00B00D79" w:rsidRDefault="007B1F6F" w:rsidP="0030595C">
            <w:pPr>
              <w:shd w:val="clear" w:color="auto" w:fill="FFFFFF"/>
              <w:spacing w:after="0" w:line="240" w:lineRule="auto"/>
              <w:ind w:firstLine="18"/>
              <w:rPr>
                <w:rFonts w:ascii="Times New Roman" w:hAnsi="Times New Roman"/>
                <w:sz w:val="24"/>
                <w:szCs w:val="24"/>
              </w:rPr>
            </w:pPr>
            <w:r w:rsidRPr="00B00D79">
              <w:rPr>
                <w:rFonts w:ascii="Times New Roman" w:hAnsi="Times New Roman"/>
                <w:sz w:val="24"/>
                <w:szCs w:val="24"/>
                <w:lang w:eastAsia="ru-RU"/>
              </w:rPr>
              <w:t>Зона садоводства</w:t>
            </w:r>
          </w:p>
        </w:tc>
      </w:tr>
    </w:tbl>
    <w:p w14:paraId="193E8AC6" w14:textId="77777777" w:rsidR="007B1F6F" w:rsidRPr="0014143C" w:rsidRDefault="007B1F6F" w:rsidP="00BD3007">
      <w:pPr>
        <w:keepNext/>
        <w:pageBreakBefore/>
        <w:spacing w:before="120" w:after="0" w:line="240" w:lineRule="auto"/>
        <w:jc w:val="both"/>
        <w:outlineLvl w:val="2"/>
        <w:rPr>
          <w:rFonts w:ascii="Times New Roman" w:hAnsi="Times New Roman"/>
          <w:b/>
          <w:bCs/>
          <w:sz w:val="24"/>
          <w:szCs w:val="26"/>
          <w:lang w:eastAsia="ru-RU"/>
        </w:rPr>
      </w:pPr>
      <w:bookmarkStart w:id="247" w:name="_Toc398890951"/>
      <w:bookmarkStart w:id="248" w:name="_Toc531808775"/>
      <w:bookmarkStart w:id="249" w:name="_Toc28428454"/>
      <w:bookmarkEnd w:id="244"/>
      <w:r w:rsidRPr="0014143C">
        <w:rPr>
          <w:rFonts w:ascii="Times New Roman" w:hAnsi="Times New Roman"/>
          <w:b/>
          <w:bCs/>
          <w:sz w:val="24"/>
          <w:szCs w:val="26"/>
          <w:lang w:eastAsia="ru-RU"/>
        </w:rPr>
        <w:lastRenderedPageBreak/>
        <w:t>Статья 18. Виды разрешенного использования земельных участков и объектов капитального строительства по территориальным зонам</w:t>
      </w:r>
      <w:bookmarkEnd w:id="247"/>
      <w:bookmarkEnd w:id="248"/>
      <w:bookmarkEnd w:id="249"/>
    </w:p>
    <w:p w14:paraId="0F5E98B6" w14:textId="77777777" w:rsidR="007B1F6F" w:rsidRPr="0014143C" w:rsidRDefault="007B1F6F" w:rsidP="00856E59">
      <w:pPr>
        <w:keepNext/>
        <w:spacing w:after="0" w:line="240" w:lineRule="auto"/>
        <w:ind w:firstLine="709"/>
        <w:jc w:val="right"/>
        <w:outlineLvl w:val="3"/>
        <w:rPr>
          <w:rFonts w:ascii="Times New Roman" w:hAnsi="Times New Roman"/>
          <w:b/>
          <w:bCs/>
          <w:sz w:val="20"/>
          <w:szCs w:val="20"/>
          <w:lang w:eastAsia="ru-RU"/>
        </w:rPr>
      </w:pPr>
      <w:r w:rsidRPr="0014143C">
        <w:rPr>
          <w:rFonts w:ascii="Times New Roman" w:hAnsi="Times New Roman"/>
          <w:b/>
          <w:bCs/>
          <w:sz w:val="20"/>
          <w:szCs w:val="20"/>
          <w:lang w:eastAsia="ru-RU"/>
        </w:rPr>
        <w:t xml:space="preserve">Таблица </w:t>
      </w:r>
      <w:r>
        <w:rPr>
          <w:rFonts w:ascii="Times New Roman" w:hAnsi="Times New Roman"/>
          <w:b/>
          <w:bCs/>
          <w:sz w:val="20"/>
          <w:szCs w:val="20"/>
          <w:lang w:eastAsia="ru-RU"/>
        </w:rPr>
        <w:t>2</w:t>
      </w:r>
      <w:r w:rsidRPr="0014143C">
        <w:rPr>
          <w:rFonts w:ascii="Times New Roman" w:hAnsi="Times New Roman"/>
          <w:b/>
          <w:bCs/>
          <w:sz w:val="20"/>
          <w:szCs w:val="20"/>
          <w:lang w:eastAsia="ru-RU"/>
        </w:rPr>
        <w:t xml:space="preserve">. </w:t>
      </w:r>
      <w:r w:rsidRPr="00662BBE">
        <w:rPr>
          <w:rFonts w:ascii="Times New Roman" w:hAnsi="Times New Roman"/>
          <w:b/>
          <w:bCs/>
          <w:sz w:val="20"/>
          <w:szCs w:val="20"/>
          <w:lang w:eastAsia="ru-RU"/>
        </w:rPr>
        <w:t>Виды разрешенного использования по территориальным зонам</w:t>
      </w:r>
    </w:p>
    <w:tbl>
      <w:tblPr>
        <w:tblW w:w="10836"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17"/>
        <w:gridCol w:w="5648"/>
        <w:gridCol w:w="631"/>
        <w:gridCol w:w="519"/>
        <w:gridCol w:w="473"/>
        <w:gridCol w:w="567"/>
        <w:gridCol w:w="467"/>
        <w:gridCol w:w="476"/>
        <w:gridCol w:w="466"/>
        <w:gridCol w:w="436"/>
        <w:gridCol w:w="436"/>
      </w:tblGrid>
      <w:tr w:rsidR="007B1F6F" w:rsidRPr="007169E3" w14:paraId="7198D0CA" w14:textId="77777777" w:rsidTr="00E83E1A">
        <w:trPr>
          <w:cantSplit/>
          <w:trHeight w:val="271"/>
          <w:tblHeader/>
          <w:jc w:val="center"/>
        </w:trPr>
        <w:tc>
          <w:tcPr>
            <w:tcW w:w="717" w:type="dxa"/>
            <w:tcBorders>
              <w:top w:val="single" w:sz="4" w:space="0" w:color="auto"/>
              <w:right w:val="single" w:sz="4" w:space="0" w:color="auto"/>
            </w:tcBorders>
            <w:vAlign w:val="center"/>
          </w:tcPr>
          <w:p w14:paraId="3B153C3C"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Код</w:t>
            </w:r>
          </w:p>
        </w:tc>
        <w:tc>
          <w:tcPr>
            <w:tcW w:w="5648" w:type="dxa"/>
            <w:tcBorders>
              <w:top w:val="single" w:sz="4" w:space="0" w:color="auto"/>
              <w:left w:val="single" w:sz="4" w:space="0" w:color="auto"/>
              <w:right w:val="single" w:sz="4" w:space="0" w:color="auto"/>
            </w:tcBorders>
            <w:tcMar>
              <w:left w:w="11" w:type="dxa"/>
              <w:right w:w="11" w:type="dxa"/>
            </w:tcMar>
            <w:vAlign w:val="center"/>
          </w:tcPr>
          <w:p w14:paraId="38B49387"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Наименование вида разрешенного использования ЗУ и ОКС *</w:t>
            </w:r>
          </w:p>
        </w:tc>
        <w:tc>
          <w:tcPr>
            <w:tcW w:w="631" w:type="dxa"/>
            <w:tcBorders>
              <w:top w:val="single" w:sz="4" w:space="0" w:color="auto"/>
              <w:left w:val="single" w:sz="4" w:space="0" w:color="auto"/>
              <w:right w:val="single" w:sz="4" w:space="0" w:color="auto"/>
            </w:tcBorders>
            <w:vAlign w:val="center"/>
          </w:tcPr>
          <w:p w14:paraId="028C71B2"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Ж-1</w:t>
            </w:r>
          </w:p>
        </w:tc>
        <w:tc>
          <w:tcPr>
            <w:tcW w:w="0" w:type="auto"/>
            <w:tcBorders>
              <w:top w:val="single" w:sz="4" w:space="0" w:color="auto"/>
              <w:left w:val="single" w:sz="4" w:space="0" w:color="auto"/>
              <w:right w:val="single" w:sz="4" w:space="0" w:color="auto"/>
            </w:tcBorders>
            <w:vAlign w:val="center"/>
          </w:tcPr>
          <w:p w14:paraId="60F2705C"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ОЖ</w:t>
            </w:r>
          </w:p>
        </w:tc>
        <w:tc>
          <w:tcPr>
            <w:tcW w:w="473" w:type="dxa"/>
            <w:tcBorders>
              <w:top w:val="single" w:sz="4" w:space="0" w:color="auto"/>
              <w:left w:val="single" w:sz="4" w:space="0" w:color="auto"/>
              <w:right w:val="single" w:sz="4" w:space="0" w:color="auto"/>
            </w:tcBorders>
            <w:vAlign w:val="center"/>
          </w:tcPr>
          <w:p w14:paraId="4FCD6A31"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П</w:t>
            </w:r>
          </w:p>
        </w:tc>
        <w:tc>
          <w:tcPr>
            <w:tcW w:w="567" w:type="dxa"/>
            <w:tcBorders>
              <w:top w:val="single" w:sz="4" w:space="0" w:color="auto"/>
              <w:left w:val="single" w:sz="4" w:space="0" w:color="auto"/>
              <w:right w:val="single" w:sz="4" w:space="0" w:color="auto"/>
            </w:tcBorders>
            <w:vAlign w:val="center"/>
          </w:tcPr>
          <w:p w14:paraId="166FB272"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П-Н</w:t>
            </w:r>
          </w:p>
        </w:tc>
        <w:tc>
          <w:tcPr>
            <w:tcW w:w="467" w:type="dxa"/>
            <w:tcBorders>
              <w:top w:val="single" w:sz="4" w:space="0" w:color="auto"/>
              <w:left w:val="single" w:sz="4" w:space="0" w:color="auto"/>
              <w:right w:val="single" w:sz="4" w:space="0" w:color="auto"/>
            </w:tcBorders>
            <w:vAlign w:val="center"/>
          </w:tcPr>
          <w:p w14:paraId="561D6E51"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СХ</w:t>
            </w:r>
          </w:p>
        </w:tc>
        <w:tc>
          <w:tcPr>
            <w:tcW w:w="476" w:type="dxa"/>
            <w:tcBorders>
              <w:top w:val="single" w:sz="4" w:space="0" w:color="auto"/>
              <w:left w:val="single" w:sz="4" w:space="0" w:color="auto"/>
              <w:right w:val="single" w:sz="4" w:space="0" w:color="auto"/>
            </w:tcBorders>
            <w:vAlign w:val="center"/>
          </w:tcPr>
          <w:p w14:paraId="421E0E64" w14:textId="77777777" w:rsidR="007B1F6F" w:rsidRDefault="007B1F6F" w:rsidP="00E83E1A">
            <w:pPr>
              <w:spacing w:after="0" w:line="240" w:lineRule="auto"/>
              <w:jc w:val="center"/>
              <w:outlineLvl w:val="3"/>
              <w:rPr>
                <w:rFonts w:ascii="Arial" w:hAnsi="Arial" w:cs="Arial"/>
                <w:b/>
                <w:bCs/>
                <w:sz w:val="18"/>
                <w:szCs w:val="18"/>
                <w:lang w:eastAsia="ru-RU"/>
              </w:rPr>
            </w:pPr>
            <w:r>
              <w:rPr>
                <w:rFonts w:ascii="Arial" w:hAnsi="Arial" w:cs="Arial"/>
                <w:b/>
                <w:bCs/>
                <w:sz w:val="18"/>
                <w:szCs w:val="18"/>
                <w:lang w:eastAsia="ru-RU"/>
              </w:rPr>
              <w:t>СП</w:t>
            </w:r>
          </w:p>
        </w:tc>
        <w:tc>
          <w:tcPr>
            <w:tcW w:w="466" w:type="dxa"/>
            <w:tcBorders>
              <w:top w:val="single" w:sz="4" w:space="0" w:color="auto"/>
              <w:left w:val="single" w:sz="4" w:space="0" w:color="auto"/>
              <w:right w:val="single" w:sz="4" w:space="0" w:color="auto"/>
            </w:tcBorders>
            <w:vAlign w:val="center"/>
          </w:tcPr>
          <w:p w14:paraId="161ADA90" w14:textId="77777777" w:rsidR="007B1F6F" w:rsidRPr="007169E3" w:rsidRDefault="007B1F6F" w:rsidP="00E83E1A">
            <w:pPr>
              <w:spacing w:after="0" w:line="240" w:lineRule="auto"/>
              <w:jc w:val="center"/>
              <w:outlineLvl w:val="3"/>
              <w:rPr>
                <w:rFonts w:ascii="Arial" w:hAnsi="Arial" w:cs="Arial"/>
                <w:b/>
                <w:bCs/>
                <w:sz w:val="18"/>
                <w:szCs w:val="18"/>
                <w:lang w:eastAsia="ru-RU"/>
              </w:rPr>
            </w:pPr>
            <w:r>
              <w:rPr>
                <w:rFonts w:ascii="Arial" w:hAnsi="Arial" w:cs="Arial"/>
                <w:b/>
                <w:bCs/>
                <w:sz w:val="18"/>
                <w:szCs w:val="18"/>
                <w:lang w:eastAsia="ru-RU"/>
              </w:rPr>
              <w:t>ОТ</w:t>
            </w:r>
          </w:p>
        </w:tc>
        <w:tc>
          <w:tcPr>
            <w:tcW w:w="436" w:type="dxa"/>
            <w:tcBorders>
              <w:top w:val="single" w:sz="4" w:space="0" w:color="auto"/>
              <w:left w:val="single" w:sz="4" w:space="0" w:color="auto"/>
              <w:right w:val="single" w:sz="4" w:space="0" w:color="auto"/>
            </w:tcBorders>
            <w:vAlign w:val="center"/>
          </w:tcPr>
          <w:p w14:paraId="1F3F7DB0"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Р</w:t>
            </w:r>
          </w:p>
        </w:tc>
        <w:tc>
          <w:tcPr>
            <w:tcW w:w="436" w:type="dxa"/>
            <w:tcBorders>
              <w:top w:val="single" w:sz="4" w:space="0" w:color="auto"/>
              <w:left w:val="single" w:sz="4" w:space="0" w:color="auto"/>
            </w:tcBorders>
            <w:vAlign w:val="center"/>
          </w:tcPr>
          <w:p w14:paraId="61C58554" w14:textId="77777777" w:rsidR="007B1F6F" w:rsidRPr="007169E3" w:rsidRDefault="007B1F6F" w:rsidP="00E83E1A">
            <w:pPr>
              <w:spacing w:after="0" w:line="240" w:lineRule="auto"/>
              <w:jc w:val="center"/>
              <w:outlineLvl w:val="3"/>
              <w:rPr>
                <w:rFonts w:ascii="Arial" w:hAnsi="Arial" w:cs="Arial"/>
                <w:b/>
                <w:bCs/>
                <w:sz w:val="18"/>
                <w:szCs w:val="18"/>
                <w:lang w:eastAsia="ru-RU"/>
              </w:rPr>
            </w:pPr>
            <w:r w:rsidRPr="007169E3">
              <w:rPr>
                <w:rFonts w:ascii="Arial" w:hAnsi="Arial" w:cs="Arial"/>
                <w:b/>
                <w:bCs/>
                <w:sz w:val="18"/>
                <w:szCs w:val="18"/>
                <w:lang w:eastAsia="ru-RU"/>
              </w:rPr>
              <w:t>С</w:t>
            </w:r>
          </w:p>
        </w:tc>
      </w:tr>
      <w:tr w:rsidR="007B1F6F" w:rsidRPr="00B40990" w14:paraId="37A94F37" w14:textId="77777777" w:rsidTr="00E83E1A">
        <w:trPr>
          <w:jc w:val="center"/>
        </w:trPr>
        <w:tc>
          <w:tcPr>
            <w:tcW w:w="717" w:type="dxa"/>
            <w:tcBorders>
              <w:top w:val="single" w:sz="4" w:space="0" w:color="auto"/>
              <w:bottom w:val="single" w:sz="4" w:space="0" w:color="auto"/>
              <w:right w:val="single" w:sz="4" w:space="0" w:color="auto"/>
            </w:tcBorders>
            <w:vAlign w:val="center"/>
          </w:tcPr>
          <w:p w14:paraId="0E8EB71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2.1</w:t>
            </w:r>
          </w:p>
        </w:tc>
        <w:tc>
          <w:tcPr>
            <w:tcW w:w="5648" w:type="dxa"/>
            <w:tcBorders>
              <w:top w:val="single" w:sz="4" w:space="0" w:color="auto"/>
              <w:left w:val="single" w:sz="4" w:space="0" w:color="auto"/>
              <w:bottom w:val="single" w:sz="4" w:space="0" w:color="auto"/>
              <w:right w:val="single" w:sz="4" w:space="0" w:color="auto"/>
            </w:tcBorders>
            <w:vAlign w:val="center"/>
          </w:tcPr>
          <w:p w14:paraId="1412C1CD"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Для индивидуального жилищного строительства</w:t>
            </w:r>
          </w:p>
        </w:tc>
        <w:tc>
          <w:tcPr>
            <w:tcW w:w="631" w:type="dxa"/>
            <w:tcBorders>
              <w:top w:val="single" w:sz="4" w:space="0" w:color="auto"/>
              <w:left w:val="single" w:sz="4" w:space="0" w:color="auto"/>
              <w:bottom w:val="single" w:sz="4" w:space="0" w:color="auto"/>
              <w:right w:val="single" w:sz="4" w:space="0" w:color="auto"/>
            </w:tcBorders>
            <w:vAlign w:val="center"/>
          </w:tcPr>
          <w:p w14:paraId="2EA1A42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0A23150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7EE9A0F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63D179F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7640451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AA7F0E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37D0BA1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5D7FA95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591710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0D2DB433" w14:textId="77777777" w:rsidTr="00E83E1A">
        <w:trPr>
          <w:jc w:val="center"/>
        </w:trPr>
        <w:tc>
          <w:tcPr>
            <w:tcW w:w="717" w:type="dxa"/>
            <w:tcBorders>
              <w:top w:val="single" w:sz="4" w:space="0" w:color="auto"/>
              <w:bottom w:val="single" w:sz="4" w:space="0" w:color="auto"/>
              <w:right w:val="single" w:sz="4" w:space="0" w:color="auto"/>
            </w:tcBorders>
            <w:vAlign w:val="center"/>
          </w:tcPr>
          <w:p w14:paraId="7550C3A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2.2</w:t>
            </w:r>
          </w:p>
        </w:tc>
        <w:tc>
          <w:tcPr>
            <w:tcW w:w="5648" w:type="dxa"/>
            <w:tcBorders>
              <w:top w:val="single" w:sz="4" w:space="0" w:color="auto"/>
              <w:left w:val="single" w:sz="4" w:space="0" w:color="auto"/>
              <w:bottom w:val="single" w:sz="4" w:space="0" w:color="auto"/>
              <w:right w:val="single" w:sz="4" w:space="0" w:color="auto"/>
            </w:tcBorders>
            <w:vAlign w:val="center"/>
          </w:tcPr>
          <w:p w14:paraId="366DB861"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Для ведения личного подсобного хозяйства (приусадебный ЗУ)</w:t>
            </w:r>
          </w:p>
        </w:tc>
        <w:tc>
          <w:tcPr>
            <w:tcW w:w="631" w:type="dxa"/>
            <w:tcBorders>
              <w:top w:val="single" w:sz="4" w:space="0" w:color="auto"/>
              <w:left w:val="single" w:sz="4" w:space="0" w:color="auto"/>
              <w:bottom w:val="single" w:sz="4" w:space="0" w:color="auto"/>
              <w:right w:val="single" w:sz="4" w:space="0" w:color="auto"/>
            </w:tcBorders>
            <w:vAlign w:val="center"/>
          </w:tcPr>
          <w:p w14:paraId="2A47206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05B2EDF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3C60728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5B157AC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621516A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5E134BD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2550D63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2936B96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33743BF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23967FE3" w14:textId="77777777" w:rsidTr="00E83E1A">
        <w:trPr>
          <w:jc w:val="center"/>
        </w:trPr>
        <w:tc>
          <w:tcPr>
            <w:tcW w:w="717" w:type="dxa"/>
            <w:tcBorders>
              <w:top w:val="single" w:sz="4" w:space="0" w:color="auto"/>
              <w:bottom w:val="single" w:sz="4" w:space="0" w:color="auto"/>
              <w:right w:val="single" w:sz="4" w:space="0" w:color="auto"/>
            </w:tcBorders>
            <w:vAlign w:val="center"/>
          </w:tcPr>
          <w:p w14:paraId="2D66BBD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2.3</w:t>
            </w:r>
          </w:p>
        </w:tc>
        <w:tc>
          <w:tcPr>
            <w:tcW w:w="5648" w:type="dxa"/>
            <w:tcBorders>
              <w:top w:val="single" w:sz="4" w:space="0" w:color="auto"/>
              <w:left w:val="single" w:sz="4" w:space="0" w:color="auto"/>
              <w:bottom w:val="single" w:sz="4" w:space="0" w:color="auto"/>
              <w:right w:val="single" w:sz="4" w:space="0" w:color="auto"/>
            </w:tcBorders>
            <w:vAlign w:val="center"/>
          </w:tcPr>
          <w:p w14:paraId="5941844B"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Блокированная жилая застройка</w:t>
            </w:r>
          </w:p>
        </w:tc>
        <w:tc>
          <w:tcPr>
            <w:tcW w:w="631" w:type="dxa"/>
            <w:tcBorders>
              <w:top w:val="single" w:sz="4" w:space="0" w:color="auto"/>
              <w:left w:val="single" w:sz="4" w:space="0" w:color="auto"/>
              <w:bottom w:val="single" w:sz="4" w:space="0" w:color="auto"/>
              <w:right w:val="single" w:sz="4" w:space="0" w:color="auto"/>
            </w:tcBorders>
            <w:vAlign w:val="center"/>
          </w:tcPr>
          <w:p w14:paraId="417D12E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764A0F3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123683C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506A383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15FA93E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908F88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78335DA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659CF79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51D2EB3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6807CFA0" w14:textId="77777777" w:rsidTr="00E83E1A">
        <w:trPr>
          <w:jc w:val="center"/>
        </w:trPr>
        <w:tc>
          <w:tcPr>
            <w:tcW w:w="717" w:type="dxa"/>
            <w:tcBorders>
              <w:top w:val="single" w:sz="4" w:space="0" w:color="auto"/>
              <w:bottom w:val="single" w:sz="4" w:space="0" w:color="auto"/>
              <w:right w:val="single" w:sz="4" w:space="0" w:color="auto"/>
            </w:tcBorders>
            <w:vAlign w:val="center"/>
          </w:tcPr>
          <w:p w14:paraId="5FB4F85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2.1.1</w:t>
            </w:r>
          </w:p>
        </w:tc>
        <w:tc>
          <w:tcPr>
            <w:tcW w:w="5648" w:type="dxa"/>
            <w:tcBorders>
              <w:top w:val="single" w:sz="4" w:space="0" w:color="auto"/>
              <w:left w:val="single" w:sz="4" w:space="0" w:color="auto"/>
              <w:bottom w:val="single" w:sz="4" w:space="0" w:color="auto"/>
              <w:right w:val="single" w:sz="4" w:space="0" w:color="auto"/>
            </w:tcBorders>
            <w:vAlign w:val="center"/>
          </w:tcPr>
          <w:p w14:paraId="3CA6EE87"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Малоэтажная многоквартирная жилая застройка</w:t>
            </w:r>
          </w:p>
        </w:tc>
        <w:tc>
          <w:tcPr>
            <w:tcW w:w="631" w:type="dxa"/>
            <w:tcBorders>
              <w:top w:val="single" w:sz="4" w:space="0" w:color="auto"/>
              <w:left w:val="single" w:sz="4" w:space="0" w:color="auto"/>
              <w:bottom w:val="single" w:sz="4" w:space="0" w:color="auto"/>
              <w:right w:val="single" w:sz="4" w:space="0" w:color="auto"/>
            </w:tcBorders>
            <w:vAlign w:val="center"/>
          </w:tcPr>
          <w:p w14:paraId="6B19863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4D3F99C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1BFBCD1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25F8157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395B765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04D74C0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528CAEB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7A186EB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65C251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2B7E83F2" w14:textId="77777777" w:rsidTr="00E83E1A">
        <w:trPr>
          <w:jc w:val="center"/>
        </w:trPr>
        <w:tc>
          <w:tcPr>
            <w:tcW w:w="717" w:type="dxa"/>
            <w:tcBorders>
              <w:top w:val="single" w:sz="4" w:space="0" w:color="auto"/>
              <w:bottom w:val="single" w:sz="4" w:space="0" w:color="auto"/>
              <w:right w:val="single" w:sz="4" w:space="0" w:color="auto"/>
            </w:tcBorders>
            <w:vAlign w:val="center"/>
          </w:tcPr>
          <w:p w14:paraId="0EB5190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2.5</w:t>
            </w:r>
          </w:p>
        </w:tc>
        <w:tc>
          <w:tcPr>
            <w:tcW w:w="5648" w:type="dxa"/>
            <w:tcBorders>
              <w:top w:val="single" w:sz="4" w:space="0" w:color="auto"/>
              <w:left w:val="single" w:sz="4" w:space="0" w:color="auto"/>
              <w:bottom w:val="single" w:sz="4" w:space="0" w:color="auto"/>
              <w:right w:val="single" w:sz="4" w:space="0" w:color="auto"/>
            </w:tcBorders>
            <w:vAlign w:val="center"/>
          </w:tcPr>
          <w:p w14:paraId="548DC43C" w14:textId="77777777" w:rsidR="007B1F6F" w:rsidRPr="00B40990" w:rsidRDefault="007B1F6F" w:rsidP="00E83E1A">
            <w:pPr>
              <w:spacing w:after="0" w:line="240" w:lineRule="auto"/>
              <w:outlineLvl w:val="3"/>
              <w:rPr>
                <w:rFonts w:ascii="Arial" w:hAnsi="Arial" w:cs="Arial"/>
                <w:b/>
                <w:sz w:val="18"/>
                <w:szCs w:val="18"/>
                <w:lang w:eastAsia="ru-RU"/>
              </w:rPr>
            </w:pPr>
            <w:proofErr w:type="spellStart"/>
            <w:r w:rsidRPr="00B40990">
              <w:rPr>
                <w:rFonts w:ascii="Arial" w:hAnsi="Arial" w:cs="Arial"/>
                <w:sz w:val="18"/>
                <w:szCs w:val="18"/>
                <w:lang w:eastAsia="ru-RU"/>
              </w:rPr>
              <w:t>Среднеэтажная</w:t>
            </w:r>
            <w:proofErr w:type="spellEnd"/>
            <w:r w:rsidRPr="00B40990">
              <w:rPr>
                <w:rFonts w:ascii="Arial" w:hAnsi="Arial" w:cs="Arial"/>
                <w:sz w:val="18"/>
                <w:szCs w:val="18"/>
                <w:lang w:eastAsia="ru-RU"/>
              </w:rPr>
              <w:t xml:space="preserve"> жилая застройка</w:t>
            </w:r>
          </w:p>
        </w:tc>
        <w:tc>
          <w:tcPr>
            <w:tcW w:w="631" w:type="dxa"/>
            <w:tcBorders>
              <w:top w:val="single" w:sz="4" w:space="0" w:color="auto"/>
              <w:left w:val="single" w:sz="4" w:space="0" w:color="auto"/>
              <w:bottom w:val="single" w:sz="4" w:space="0" w:color="auto"/>
              <w:right w:val="single" w:sz="4" w:space="0" w:color="auto"/>
            </w:tcBorders>
            <w:vAlign w:val="center"/>
          </w:tcPr>
          <w:p w14:paraId="5DAE0F7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7993D74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37B71F4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0737C82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02054B9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2031C32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3017E30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1F6DF8D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58F0DDE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4F3021F" w14:textId="77777777" w:rsidTr="00E83E1A">
        <w:trPr>
          <w:jc w:val="center"/>
        </w:trPr>
        <w:tc>
          <w:tcPr>
            <w:tcW w:w="717" w:type="dxa"/>
            <w:tcBorders>
              <w:top w:val="single" w:sz="4" w:space="0" w:color="auto"/>
              <w:bottom w:val="single" w:sz="4" w:space="0" w:color="auto"/>
              <w:right w:val="single" w:sz="4" w:space="0" w:color="auto"/>
            </w:tcBorders>
            <w:vAlign w:val="center"/>
          </w:tcPr>
          <w:p w14:paraId="2F98B34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2.6</w:t>
            </w:r>
          </w:p>
        </w:tc>
        <w:tc>
          <w:tcPr>
            <w:tcW w:w="5648" w:type="dxa"/>
            <w:tcBorders>
              <w:top w:val="single" w:sz="4" w:space="0" w:color="auto"/>
              <w:left w:val="single" w:sz="4" w:space="0" w:color="auto"/>
              <w:bottom w:val="single" w:sz="4" w:space="0" w:color="auto"/>
              <w:right w:val="single" w:sz="4" w:space="0" w:color="auto"/>
            </w:tcBorders>
            <w:vAlign w:val="center"/>
          </w:tcPr>
          <w:p w14:paraId="1021A460"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Многоэтажная жилая застройка (высотная застройка)</w:t>
            </w:r>
          </w:p>
        </w:tc>
        <w:tc>
          <w:tcPr>
            <w:tcW w:w="631" w:type="dxa"/>
            <w:tcBorders>
              <w:top w:val="single" w:sz="4" w:space="0" w:color="auto"/>
              <w:left w:val="single" w:sz="4" w:space="0" w:color="auto"/>
              <w:bottom w:val="single" w:sz="4" w:space="0" w:color="auto"/>
              <w:right w:val="single" w:sz="4" w:space="0" w:color="auto"/>
            </w:tcBorders>
            <w:vAlign w:val="center"/>
          </w:tcPr>
          <w:p w14:paraId="75ABAF9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567C475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78C8B3E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46A9CD8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7B3F7C2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D8ACD8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60FB29C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1E7E958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793C2F6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C06A781" w14:textId="77777777" w:rsidTr="00E83E1A">
        <w:trPr>
          <w:trHeight w:val="113"/>
          <w:jc w:val="center"/>
        </w:trPr>
        <w:tc>
          <w:tcPr>
            <w:tcW w:w="717" w:type="dxa"/>
            <w:tcBorders>
              <w:top w:val="single" w:sz="4" w:space="0" w:color="auto"/>
              <w:bottom w:val="single" w:sz="4" w:space="0" w:color="auto"/>
              <w:right w:val="single" w:sz="4" w:space="0" w:color="auto"/>
            </w:tcBorders>
            <w:vAlign w:val="center"/>
          </w:tcPr>
          <w:p w14:paraId="49A51D3A" w14:textId="77777777" w:rsidR="007B1F6F" w:rsidRPr="00B40990" w:rsidRDefault="007B1F6F" w:rsidP="00E83E1A">
            <w:pPr>
              <w:spacing w:after="0" w:line="240" w:lineRule="auto"/>
              <w:jc w:val="center"/>
              <w:outlineLvl w:val="3"/>
              <w:rPr>
                <w:rFonts w:ascii="Arial" w:eastAsia="MS Mincho" w:hAnsi="Arial" w:cs="Arial"/>
                <w:sz w:val="18"/>
                <w:szCs w:val="18"/>
                <w:lang w:eastAsia="ru-RU"/>
              </w:rPr>
            </w:pPr>
            <w:r w:rsidRPr="00B40990">
              <w:rPr>
                <w:rFonts w:ascii="Arial" w:eastAsia="MS Mincho" w:hAnsi="Arial" w:cs="Arial"/>
                <w:sz w:val="18"/>
                <w:szCs w:val="18"/>
                <w:lang w:eastAsia="ru-RU"/>
              </w:rPr>
              <w:t>3.1</w:t>
            </w:r>
          </w:p>
        </w:tc>
        <w:tc>
          <w:tcPr>
            <w:tcW w:w="5648" w:type="dxa"/>
            <w:tcBorders>
              <w:top w:val="single" w:sz="4" w:space="0" w:color="auto"/>
              <w:left w:val="single" w:sz="4" w:space="0" w:color="auto"/>
              <w:bottom w:val="single" w:sz="4" w:space="0" w:color="auto"/>
              <w:right w:val="single" w:sz="4" w:space="0" w:color="auto"/>
            </w:tcBorders>
            <w:vAlign w:val="center"/>
          </w:tcPr>
          <w:p w14:paraId="5E5F1C3A" w14:textId="77777777" w:rsidR="007B1F6F" w:rsidRPr="00B40990" w:rsidRDefault="007B1F6F" w:rsidP="00E83E1A">
            <w:pPr>
              <w:spacing w:after="0" w:line="240" w:lineRule="auto"/>
              <w:outlineLvl w:val="3"/>
              <w:rPr>
                <w:rFonts w:ascii="Arial" w:hAnsi="Arial" w:cs="Arial"/>
                <w:i/>
                <w:sz w:val="18"/>
                <w:szCs w:val="18"/>
                <w:lang w:eastAsia="ru-RU"/>
              </w:rPr>
            </w:pPr>
            <w:r w:rsidRPr="00B40990">
              <w:rPr>
                <w:rFonts w:ascii="Arial" w:eastAsia="MS Mincho" w:hAnsi="Arial" w:cs="Arial"/>
                <w:sz w:val="18"/>
                <w:szCs w:val="18"/>
                <w:lang w:eastAsia="ru-RU"/>
              </w:rPr>
              <w:t>Коммунальное обслуживание</w:t>
            </w:r>
          </w:p>
        </w:tc>
        <w:tc>
          <w:tcPr>
            <w:tcW w:w="631" w:type="dxa"/>
            <w:tcBorders>
              <w:top w:val="single" w:sz="4" w:space="0" w:color="auto"/>
              <w:left w:val="single" w:sz="4" w:space="0" w:color="auto"/>
              <w:bottom w:val="single" w:sz="4" w:space="0" w:color="auto"/>
              <w:right w:val="single" w:sz="4" w:space="0" w:color="auto"/>
            </w:tcBorders>
            <w:vAlign w:val="center"/>
          </w:tcPr>
          <w:p w14:paraId="01CAB4F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588D1DA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38B86DA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1653C7E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2727FAA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6" w:type="dxa"/>
            <w:tcBorders>
              <w:top w:val="single" w:sz="4" w:space="0" w:color="auto"/>
              <w:left w:val="single" w:sz="4" w:space="0" w:color="auto"/>
              <w:bottom w:val="single" w:sz="4" w:space="0" w:color="auto"/>
              <w:right w:val="single" w:sz="4" w:space="0" w:color="auto"/>
            </w:tcBorders>
            <w:vAlign w:val="center"/>
          </w:tcPr>
          <w:p w14:paraId="43C6979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6" w:type="dxa"/>
            <w:tcBorders>
              <w:top w:val="single" w:sz="4" w:space="0" w:color="auto"/>
              <w:left w:val="single" w:sz="4" w:space="0" w:color="auto"/>
              <w:bottom w:val="single" w:sz="4" w:space="0" w:color="auto"/>
              <w:right w:val="single" w:sz="4" w:space="0" w:color="auto"/>
            </w:tcBorders>
            <w:vAlign w:val="center"/>
          </w:tcPr>
          <w:p w14:paraId="34B1DF3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right w:val="single" w:sz="4" w:space="0" w:color="auto"/>
            </w:tcBorders>
          </w:tcPr>
          <w:p w14:paraId="26CDCBC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tcBorders>
            <w:vAlign w:val="center"/>
          </w:tcPr>
          <w:p w14:paraId="40104A7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r>
      <w:tr w:rsidR="007B1F6F" w:rsidRPr="00B40990" w14:paraId="291C694F" w14:textId="77777777" w:rsidTr="00E83E1A">
        <w:trPr>
          <w:jc w:val="center"/>
        </w:trPr>
        <w:tc>
          <w:tcPr>
            <w:tcW w:w="717" w:type="dxa"/>
            <w:tcBorders>
              <w:top w:val="single" w:sz="4" w:space="0" w:color="auto"/>
              <w:bottom w:val="single" w:sz="4" w:space="0" w:color="auto"/>
              <w:right w:val="single" w:sz="4" w:space="0" w:color="auto"/>
            </w:tcBorders>
            <w:vAlign w:val="center"/>
          </w:tcPr>
          <w:p w14:paraId="3654D0A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3.2</w:t>
            </w:r>
          </w:p>
        </w:tc>
        <w:tc>
          <w:tcPr>
            <w:tcW w:w="5648" w:type="dxa"/>
            <w:tcBorders>
              <w:top w:val="single" w:sz="4" w:space="0" w:color="auto"/>
              <w:left w:val="single" w:sz="4" w:space="0" w:color="auto"/>
              <w:bottom w:val="single" w:sz="4" w:space="0" w:color="auto"/>
              <w:right w:val="single" w:sz="4" w:space="0" w:color="auto"/>
            </w:tcBorders>
            <w:vAlign w:val="center"/>
          </w:tcPr>
          <w:p w14:paraId="6ED4CFB5"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Социальное обслуживание</w:t>
            </w:r>
          </w:p>
        </w:tc>
        <w:tc>
          <w:tcPr>
            <w:tcW w:w="631" w:type="dxa"/>
            <w:tcBorders>
              <w:top w:val="single" w:sz="4" w:space="0" w:color="auto"/>
              <w:left w:val="single" w:sz="4" w:space="0" w:color="auto"/>
              <w:bottom w:val="single" w:sz="4" w:space="0" w:color="auto"/>
              <w:right w:val="single" w:sz="4" w:space="0" w:color="auto"/>
            </w:tcBorders>
            <w:vAlign w:val="center"/>
          </w:tcPr>
          <w:p w14:paraId="7531526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0034339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6DABAB1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6DCEF0D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36FA306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372010E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6436135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0990AFC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EB3F72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51FA7F71" w14:textId="77777777" w:rsidTr="00E83E1A">
        <w:trPr>
          <w:jc w:val="center"/>
        </w:trPr>
        <w:tc>
          <w:tcPr>
            <w:tcW w:w="717" w:type="dxa"/>
            <w:tcBorders>
              <w:top w:val="single" w:sz="4" w:space="0" w:color="auto"/>
              <w:bottom w:val="single" w:sz="4" w:space="0" w:color="auto"/>
              <w:right w:val="single" w:sz="4" w:space="0" w:color="auto"/>
            </w:tcBorders>
            <w:vAlign w:val="center"/>
          </w:tcPr>
          <w:p w14:paraId="4200B7A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3.3</w:t>
            </w:r>
          </w:p>
        </w:tc>
        <w:tc>
          <w:tcPr>
            <w:tcW w:w="5648" w:type="dxa"/>
            <w:tcBorders>
              <w:top w:val="single" w:sz="4" w:space="0" w:color="auto"/>
              <w:left w:val="single" w:sz="4" w:space="0" w:color="auto"/>
              <w:bottom w:val="single" w:sz="4" w:space="0" w:color="auto"/>
              <w:right w:val="single" w:sz="4" w:space="0" w:color="auto"/>
            </w:tcBorders>
            <w:vAlign w:val="center"/>
          </w:tcPr>
          <w:p w14:paraId="3091F468"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Бытовое обслуживание</w:t>
            </w:r>
          </w:p>
        </w:tc>
        <w:tc>
          <w:tcPr>
            <w:tcW w:w="631" w:type="dxa"/>
            <w:tcBorders>
              <w:top w:val="single" w:sz="4" w:space="0" w:color="auto"/>
              <w:left w:val="single" w:sz="4" w:space="0" w:color="auto"/>
              <w:bottom w:val="single" w:sz="4" w:space="0" w:color="auto"/>
              <w:right w:val="single" w:sz="4" w:space="0" w:color="auto"/>
            </w:tcBorders>
            <w:vAlign w:val="center"/>
          </w:tcPr>
          <w:p w14:paraId="6A5A0DD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0" w:type="auto"/>
            <w:tcBorders>
              <w:top w:val="single" w:sz="4" w:space="0" w:color="auto"/>
              <w:left w:val="single" w:sz="4" w:space="0" w:color="auto"/>
              <w:bottom w:val="single" w:sz="4" w:space="0" w:color="auto"/>
              <w:right w:val="single" w:sz="4" w:space="0" w:color="auto"/>
            </w:tcBorders>
            <w:vAlign w:val="center"/>
          </w:tcPr>
          <w:p w14:paraId="1BD2366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6A7D7E2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6B5CB61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5EC2851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6778C38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EF316A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6EB7AB2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72DC56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7BA0360C" w14:textId="77777777" w:rsidTr="00E83E1A">
        <w:trPr>
          <w:jc w:val="center"/>
        </w:trPr>
        <w:tc>
          <w:tcPr>
            <w:tcW w:w="717" w:type="dxa"/>
            <w:tcBorders>
              <w:top w:val="single" w:sz="4" w:space="0" w:color="auto"/>
              <w:bottom w:val="single" w:sz="4" w:space="0" w:color="auto"/>
              <w:right w:val="single" w:sz="4" w:space="0" w:color="auto"/>
            </w:tcBorders>
            <w:vAlign w:val="center"/>
          </w:tcPr>
          <w:p w14:paraId="11F8046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3.4.1</w:t>
            </w:r>
          </w:p>
        </w:tc>
        <w:tc>
          <w:tcPr>
            <w:tcW w:w="5648" w:type="dxa"/>
            <w:tcBorders>
              <w:top w:val="single" w:sz="4" w:space="0" w:color="auto"/>
              <w:left w:val="single" w:sz="4" w:space="0" w:color="auto"/>
              <w:bottom w:val="single" w:sz="4" w:space="0" w:color="auto"/>
              <w:right w:val="single" w:sz="4" w:space="0" w:color="auto"/>
            </w:tcBorders>
            <w:vAlign w:val="center"/>
          </w:tcPr>
          <w:p w14:paraId="72CD5135"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Амбулаторно-поликлиническое обслуживание</w:t>
            </w:r>
          </w:p>
        </w:tc>
        <w:tc>
          <w:tcPr>
            <w:tcW w:w="631" w:type="dxa"/>
            <w:tcBorders>
              <w:top w:val="single" w:sz="4" w:space="0" w:color="auto"/>
              <w:left w:val="single" w:sz="4" w:space="0" w:color="auto"/>
              <w:bottom w:val="single" w:sz="4" w:space="0" w:color="auto"/>
              <w:right w:val="single" w:sz="4" w:space="0" w:color="auto"/>
            </w:tcBorders>
            <w:vAlign w:val="center"/>
          </w:tcPr>
          <w:p w14:paraId="49B1592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33B5695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5197B98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44B43D7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51A7C40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2C17C4F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26EC06B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47CA127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2E33285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A552621" w14:textId="77777777" w:rsidTr="00E83E1A">
        <w:trPr>
          <w:jc w:val="center"/>
        </w:trPr>
        <w:tc>
          <w:tcPr>
            <w:tcW w:w="717" w:type="dxa"/>
            <w:tcBorders>
              <w:top w:val="single" w:sz="4" w:space="0" w:color="auto"/>
              <w:bottom w:val="single" w:sz="4" w:space="0" w:color="auto"/>
              <w:right w:val="single" w:sz="4" w:space="0" w:color="auto"/>
            </w:tcBorders>
            <w:vAlign w:val="center"/>
          </w:tcPr>
          <w:p w14:paraId="4C46686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3.4.2</w:t>
            </w:r>
          </w:p>
        </w:tc>
        <w:tc>
          <w:tcPr>
            <w:tcW w:w="5648" w:type="dxa"/>
            <w:tcBorders>
              <w:top w:val="single" w:sz="4" w:space="0" w:color="auto"/>
              <w:left w:val="single" w:sz="4" w:space="0" w:color="auto"/>
              <w:bottom w:val="single" w:sz="4" w:space="0" w:color="auto"/>
              <w:right w:val="single" w:sz="4" w:space="0" w:color="auto"/>
            </w:tcBorders>
            <w:vAlign w:val="center"/>
          </w:tcPr>
          <w:p w14:paraId="441F8BE2"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Стационарное медицинское обслуживание</w:t>
            </w:r>
          </w:p>
        </w:tc>
        <w:tc>
          <w:tcPr>
            <w:tcW w:w="631" w:type="dxa"/>
            <w:tcBorders>
              <w:top w:val="single" w:sz="4" w:space="0" w:color="auto"/>
              <w:left w:val="single" w:sz="4" w:space="0" w:color="auto"/>
              <w:bottom w:val="single" w:sz="4" w:space="0" w:color="auto"/>
              <w:right w:val="single" w:sz="4" w:space="0" w:color="auto"/>
            </w:tcBorders>
            <w:vAlign w:val="center"/>
          </w:tcPr>
          <w:p w14:paraId="094648D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68658E5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1B1178F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085A76C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118B31A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23FC44C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FE69AB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6CC97EC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91233A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C9BF51F" w14:textId="77777777" w:rsidTr="00E83E1A">
        <w:trPr>
          <w:jc w:val="center"/>
        </w:trPr>
        <w:tc>
          <w:tcPr>
            <w:tcW w:w="717" w:type="dxa"/>
            <w:tcBorders>
              <w:top w:val="single" w:sz="4" w:space="0" w:color="auto"/>
              <w:bottom w:val="single" w:sz="4" w:space="0" w:color="auto"/>
              <w:right w:val="single" w:sz="4" w:space="0" w:color="auto"/>
            </w:tcBorders>
            <w:vAlign w:val="center"/>
          </w:tcPr>
          <w:p w14:paraId="4FA46EE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3.5.1</w:t>
            </w:r>
          </w:p>
        </w:tc>
        <w:tc>
          <w:tcPr>
            <w:tcW w:w="5648" w:type="dxa"/>
            <w:tcBorders>
              <w:top w:val="single" w:sz="4" w:space="0" w:color="auto"/>
              <w:left w:val="single" w:sz="4" w:space="0" w:color="auto"/>
              <w:bottom w:val="single" w:sz="4" w:space="0" w:color="auto"/>
              <w:right w:val="single" w:sz="4" w:space="0" w:color="auto"/>
            </w:tcBorders>
            <w:vAlign w:val="center"/>
          </w:tcPr>
          <w:p w14:paraId="723F15CA"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Дошкольное, начальное и среднее общее образование</w:t>
            </w:r>
          </w:p>
        </w:tc>
        <w:tc>
          <w:tcPr>
            <w:tcW w:w="631" w:type="dxa"/>
            <w:tcBorders>
              <w:top w:val="single" w:sz="4" w:space="0" w:color="auto"/>
              <w:left w:val="single" w:sz="4" w:space="0" w:color="auto"/>
              <w:bottom w:val="single" w:sz="4" w:space="0" w:color="auto"/>
              <w:right w:val="single" w:sz="4" w:space="0" w:color="auto"/>
            </w:tcBorders>
            <w:vAlign w:val="center"/>
          </w:tcPr>
          <w:p w14:paraId="7933D4F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547E588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0E18226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4EED2CC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7BDA9F5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0D1F7B1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0BC0DFF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015CE7B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6431266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2FFD1F0" w14:textId="77777777" w:rsidTr="00E83E1A">
        <w:trPr>
          <w:jc w:val="center"/>
        </w:trPr>
        <w:tc>
          <w:tcPr>
            <w:tcW w:w="717" w:type="dxa"/>
            <w:tcBorders>
              <w:top w:val="single" w:sz="4" w:space="0" w:color="auto"/>
              <w:bottom w:val="single" w:sz="4" w:space="0" w:color="auto"/>
              <w:right w:val="single" w:sz="4" w:space="0" w:color="auto"/>
            </w:tcBorders>
            <w:vAlign w:val="center"/>
          </w:tcPr>
          <w:p w14:paraId="16177D2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3.5.2</w:t>
            </w:r>
          </w:p>
        </w:tc>
        <w:tc>
          <w:tcPr>
            <w:tcW w:w="5648" w:type="dxa"/>
            <w:tcBorders>
              <w:top w:val="single" w:sz="4" w:space="0" w:color="auto"/>
              <w:left w:val="single" w:sz="4" w:space="0" w:color="auto"/>
              <w:bottom w:val="single" w:sz="4" w:space="0" w:color="auto"/>
              <w:right w:val="single" w:sz="4" w:space="0" w:color="auto"/>
            </w:tcBorders>
            <w:vAlign w:val="center"/>
          </w:tcPr>
          <w:p w14:paraId="1E2A1C2A"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Среднее и высшее профессиональное образование</w:t>
            </w:r>
          </w:p>
        </w:tc>
        <w:tc>
          <w:tcPr>
            <w:tcW w:w="631" w:type="dxa"/>
            <w:tcBorders>
              <w:top w:val="single" w:sz="4" w:space="0" w:color="auto"/>
              <w:left w:val="single" w:sz="4" w:space="0" w:color="auto"/>
              <w:bottom w:val="single" w:sz="4" w:space="0" w:color="auto"/>
              <w:right w:val="single" w:sz="4" w:space="0" w:color="auto"/>
            </w:tcBorders>
            <w:vAlign w:val="center"/>
          </w:tcPr>
          <w:p w14:paraId="5087318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6D84D43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1BCD8A8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374873B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718C64C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32025D8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FCB42B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53CC0AB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55C35E2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278BC8CA" w14:textId="77777777" w:rsidTr="00E83E1A">
        <w:trPr>
          <w:jc w:val="center"/>
        </w:trPr>
        <w:tc>
          <w:tcPr>
            <w:tcW w:w="717" w:type="dxa"/>
            <w:tcBorders>
              <w:top w:val="single" w:sz="4" w:space="0" w:color="auto"/>
              <w:bottom w:val="single" w:sz="4" w:space="0" w:color="auto"/>
              <w:right w:val="single" w:sz="4" w:space="0" w:color="auto"/>
            </w:tcBorders>
            <w:vAlign w:val="center"/>
          </w:tcPr>
          <w:p w14:paraId="6B25C0D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3.6</w:t>
            </w:r>
          </w:p>
        </w:tc>
        <w:tc>
          <w:tcPr>
            <w:tcW w:w="5648" w:type="dxa"/>
            <w:tcBorders>
              <w:top w:val="single" w:sz="4" w:space="0" w:color="auto"/>
              <w:left w:val="single" w:sz="4" w:space="0" w:color="auto"/>
              <w:bottom w:val="single" w:sz="4" w:space="0" w:color="auto"/>
              <w:right w:val="single" w:sz="4" w:space="0" w:color="auto"/>
            </w:tcBorders>
            <w:vAlign w:val="center"/>
          </w:tcPr>
          <w:p w14:paraId="22651F4D"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Культурное развитие</w:t>
            </w:r>
          </w:p>
        </w:tc>
        <w:tc>
          <w:tcPr>
            <w:tcW w:w="631" w:type="dxa"/>
            <w:tcBorders>
              <w:top w:val="single" w:sz="4" w:space="0" w:color="auto"/>
              <w:left w:val="single" w:sz="4" w:space="0" w:color="auto"/>
              <w:bottom w:val="single" w:sz="4" w:space="0" w:color="auto"/>
              <w:right w:val="single" w:sz="4" w:space="0" w:color="auto"/>
            </w:tcBorders>
            <w:vAlign w:val="center"/>
          </w:tcPr>
          <w:p w14:paraId="1C6EA33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5B78517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31D93B7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75C9F3E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5F9FCCC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080982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30592B0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67D40A0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4C92672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50CB80B" w14:textId="77777777" w:rsidTr="00E83E1A">
        <w:trPr>
          <w:jc w:val="center"/>
        </w:trPr>
        <w:tc>
          <w:tcPr>
            <w:tcW w:w="717" w:type="dxa"/>
            <w:tcBorders>
              <w:top w:val="single" w:sz="4" w:space="0" w:color="auto"/>
              <w:bottom w:val="single" w:sz="4" w:space="0" w:color="auto"/>
              <w:right w:val="single" w:sz="4" w:space="0" w:color="auto"/>
            </w:tcBorders>
            <w:vAlign w:val="center"/>
          </w:tcPr>
          <w:p w14:paraId="38A2B8C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3.7</w:t>
            </w:r>
          </w:p>
        </w:tc>
        <w:tc>
          <w:tcPr>
            <w:tcW w:w="5648" w:type="dxa"/>
            <w:tcBorders>
              <w:top w:val="single" w:sz="4" w:space="0" w:color="auto"/>
              <w:left w:val="single" w:sz="4" w:space="0" w:color="auto"/>
              <w:bottom w:val="single" w:sz="4" w:space="0" w:color="auto"/>
              <w:right w:val="single" w:sz="4" w:space="0" w:color="auto"/>
            </w:tcBorders>
            <w:vAlign w:val="center"/>
          </w:tcPr>
          <w:p w14:paraId="5596E056"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Религиозное использование</w:t>
            </w:r>
          </w:p>
        </w:tc>
        <w:tc>
          <w:tcPr>
            <w:tcW w:w="631" w:type="dxa"/>
            <w:tcBorders>
              <w:top w:val="single" w:sz="4" w:space="0" w:color="auto"/>
              <w:left w:val="single" w:sz="4" w:space="0" w:color="auto"/>
              <w:bottom w:val="single" w:sz="4" w:space="0" w:color="auto"/>
              <w:right w:val="single" w:sz="4" w:space="0" w:color="auto"/>
            </w:tcBorders>
            <w:vAlign w:val="center"/>
          </w:tcPr>
          <w:p w14:paraId="182938B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0" w:type="auto"/>
            <w:tcBorders>
              <w:top w:val="single" w:sz="4" w:space="0" w:color="auto"/>
              <w:left w:val="single" w:sz="4" w:space="0" w:color="auto"/>
              <w:bottom w:val="single" w:sz="4" w:space="0" w:color="auto"/>
              <w:right w:val="single" w:sz="4" w:space="0" w:color="auto"/>
            </w:tcBorders>
            <w:vAlign w:val="center"/>
          </w:tcPr>
          <w:p w14:paraId="0072309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37BE850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2301CFD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178EFA7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632B8A2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85F319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16FD3AC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BC4B97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621DA2C" w14:textId="77777777" w:rsidTr="00E83E1A">
        <w:trPr>
          <w:jc w:val="center"/>
        </w:trPr>
        <w:tc>
          <w:tcPr>
            <w:tcW w:w="717" w:type="dxa"/>
            <w:tcBorders>
              <w:top w:val="single" w:sz="4" w:space="0" w:color="auto"/>
              <w:bottom w:val="single" w:sz="4" w:space="0" w:color="auto"/>
              <w:right w:val="single" w:sz="4" w:space="0" w:color="auto"/>
            </w:tcBorders>
            <w:vAlign w:val="center"/>
          </w:tcPr>
          <w:p w14:paraId="23FD4A5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3.8</w:t>
            </w:r>
          </w:p>
        </w:tc>
        <w:tc>
          <w:tcPr>
            <w:tcW w:w="5648" w:type="dxa"/>
            <w:tcBorders>
              <w:top w:val="single" w:sz="4" w:space="0" w:color="auto"/>
              <w:left w:val="single" w:sz="4" w:space="0" w:color="auto"/>
              <w:bottom w:val="single" w:sz="4" w:space="0" w:color="auto"/>
              <w:right w:val="single" w:sz="4" w:space="0" w:color="auto"/>
            </w:tcBorders>
            <w:vAlign w:val="center"/>
          </w:tcPr>
          <w:p w14:paraId="471A15B1"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Общественное управление</w:t>
            </w:r>
          </w:p>
        </w:tc>
        <w:tc>
          <w:tcPr>
            <w:tcW w:w="631" w:type="dxa"/>
            <w:tcBorders>
              <w:top w:val="single" w:sz="4" w:space="0" w:color="auto"/>
              <w:left w:val="single" w:sz="4" w:space="0" w:color="auto"/>
              <w:bottom w:val="single" w:sz="4" w:space="0" w:color="auto"/>
              <w:right w:val="single" w:sz="4" w:space="0" w:color="auto"/>
            </w:tcBorders>
            <w:vAlign w:val="center"/>
          </w:tcPr>
          <w:p w14:paraId="4EBF0D9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1278BE4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3D28AFF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5CF462F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2685605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65CDD5C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248FFE6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431F829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2AE1DE8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6C605F21" w14:textId="77777777" w:rsidTr="00E83E1A">
        <w:trPr>
          <w:jc w:val="center"/>
        </w:trPr>
        <w:tc>
          <w:tcPr>
            <w:tcW w:w="717" w:type="dxa"/>
            <w:tcBorders>
              <w:top w:val="single" w:sz="4" w:space="0" w:color="auto"/>
              <w:bottom w:val="single" w:sz="4" w:space="0" w:color="auto"/>
              <w:right w:val="single" w:sz="4" w:space="0" w:color="auto"/>
            </w:tcBorders>
            <w:vAlign w:val="center"/>
          </w:tcPr>
          <w:p w14:paraId="4BBBA59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3.9</w:t>
            </w:r>
          </w:p>
        </w:tc>
        <w:tc>
          <w:tcPr>
            <w:tcW w:w="5648" w:type="dxa"/>
            <w:tcBorders>
              <w:top w:val="single" w:sz="4" w:space="0" w:color="auto"/>
              <w:left w:val="single" w:sz="4" w:space="0" w:color="auto"/>
              <w:bottom w:val="single" w:sz="4" w:space="0" w:color="auto"/>
              <w:right w:val="single" w:sz="4" w:space="0" w:color="auto"/>
            </w:tcBorders>
            <w:vAlign w:val="center"/>
          </w:tcPr>
          <w:p w14:paraId="78CDA438"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Обеспечение научной деятельности</w:t>
            </w:r>
          </w:p>
        </w:tc>
        <w:tc>
          <w:tcPr>
            <w:tcW w:w="631" w:type="dxa"/>
            <w:tcBorders>
              <w:top w:val="single" w:sz="4" w:space="0" w:color="auto"/>
              <w:left w:val="single" w:sz="4" w:space="0" w:color="auto"/>
              <w:bottom w:val="single" w:sz="4" w:space="0" w:color="auto"/>
              <w:right w:val="single" w:sz="4" w:space="0" w:color="auto"/>
            </w:tcBorders>
            <w:vAlign w:val="center"/>
          </w:tcPr>
          <w:p w14:paraId="0421E1E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22E4CBA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3E6603B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6AA842F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541ECBC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3C7BC83D"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73BDA22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4D03864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B42CA8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D04F2B9" w14:textId="77777777" w:rsidTr="00E83E1A">
        <w:trPr>
          <w:jc w:val="center"/>
        </w:trPr>
        <w:tc>
          <w:tcPr>
            <w:tcW w:w="717" w:type="dxa"/>
            <w:tcBorders>
              <w:top w:val="single" w:sz="4" w:space="0" w:color="auto"/>
              <w:bottom w:val="single" w:sz="4" w:space="0" w:color="auto"/>
              <w:right w:val="single" w:sz="4" w:space="0" w:color="auto"/>
            </w:tcBorders>
            <w:vAlign w:val="center"/>
          </w:tcPr>
          <w:p w14:paraId="482E56C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3.10.1</w:t>
            </w:r>
          </w:p>
        </w:tc>
        <w:tc>
          <w:tcPr>
            <w:tcW w:w="5648" w:type="dxa"/>
            <w:tcBorders>
              <w:top w:val="single" w:sz="4" w:space="0" w:color="auto"/>
              <w:left w:val="single" w:sz="4" w:space="0" w:color="auto"/>
              <w:bottom w:val="single" w:sz="4" w:space="0" w:color="auto"/>
              <w:right w:val="single" w:sz="4" w:space="0" w:color="auto"/>
            </w:tcBorders>
            <w:vAlign w:val="center"/>
          </w:tcPr>
          <w:p w14:paraId="34C39F0E"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Амбулаторное ветеринарное обслуживание</w:t>
            </w:r>
          </w:p>
        </w:tc>
        <w:tc>
          <w:tcPr>
            <w:tcW w:w="631" w:type="dxa"/>
            <w:tcBorders>
              <w:top w:val="single" w:sz="4" w:space="0" w:color="auto"/>
              <w:left w:val="single" w:sz="4" w:space="0" w:color="auto"/>
              <w:bottom w:val="single" w:sz="4" w:space="0" w:color="auto"/>
              <w:right w:val="single" w:sz="4" w:space="0" w:color="auto"/>
            </w:tcBorders>
            <w:vAlign w:val="center"/>
          </w:tcPr>
          <w:p w14:paraId="4FB9AD9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2146052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163F731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1B2F2AB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7B86CE3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В</w:t>
            </w:r>
          </w:p>
        </w:tc>
        <w:tc>
          <w:tcPr>
            <w:tcW w:w="476" w:type="dxa"/>
            <w:tcBorders>
              <w:top w:val="single" w:sz="4" w:space="0" w:color="auto"/>
              <w:left w:val="single" w:sz="4" w:space="0" w:color="auto"/>
              <w:bottom w:val="single" w:sz="4" w:space="0" w:color="auto"/>
              <w:right w:val="single" w:sz="4" w:space="0" w:color="auto"/>
            </w:tcBorders>
            <w:vAlign w:val="center"/>
          </w:tcPr>
          <w:p w14:paraId="7DA26AC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5AE80B5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1307225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3BCCCA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7296394" w14:textId="77777777" w:rsidTr="00E83E1A">
        <w:trPr>
          <w:jc w:val="center"/>
        </w:trPr>
        <w:tc>
          <w:tcPr>
            <w:tcW w:w="717" w:type="dxa"/>
            <w:tcBorders>
              <w:top w:val="single" w:sz="4" w:space="0" w:color="auto"/>
              <w:bottom w:val="single" w:sz="4" w:space="0" w:color="auto"/>
              <w:right w:val="single" w:sz="4" w:space="0" w:color="auto"/>
            </w:tcBorders>
            <w:vAlign w:val="center"/>
          </w:tcPr>
          <w:p w14:paraId="51E06FE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3.10.2</w:t>
            </w:r>
          </w:p>
        </w:tc>
        <w:tc>
          <w:tcPr>
            <w:tcW w:w="5648" w:type="dxa"/>
            <w:tcBorders>
              <w:top w:val="single" w:sz="4" w:space="0" w:color="auto"/>
              <w:left w:val="single" w:sz="4" w:space="0" w:color="auto"/>
              <w:bottom w:val="single" w:sz="4" w:space="0" w:color="auto"/>
              <w:right w:val="single" w:sz="4" w:space="0" w:color="auto"/>
            </w:tcBorders>
            <w:vAlign w:val="center"/>
          </w:tcPr>
          <w:p w14:paraId="2A32FDAA"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Приюты для животных</w:t>
            </w:r>
          </w:p>
        </w:tc>
        <w:tc>
          <w:tcPr>
            <w:tcW w:w="631" w:type="dxa"/>
            <w:tcBorders>
              <w:top w:val="single" w:sz="4" w:space="0" w:color="auto"/>
              <w:left w:val="single" w:sz="4" w:space="0" w:color="auto"/>
              <w:bottom w:val="single" w:sz="4" w:space="0" w:color="auto"/>
              <w:right w:val="single" w:sz="4" w:space="0" w:color="auto"/>
            </w:tcBorders>
            <w:vAlign w:val="center"/>
          </w:tcPr>
          <w:p w14:paraId="013A346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30FA395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0A76FFE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567" w:type="dxa"/>
            <w:tcBorders>
              <w:top w:val="single" w:sz="4" w:space="0" w:color="auto"/>
              <w:left w:val="single" w:sz="4" w:space="0" w:color="auto"/>
              <w:bottom w:val="single" w:sz="4" w:space="0" w:color="auto"/>
              <w:right w:val="single" w:sz="4" w:space="0" w:color="auto"/>
            </w:tcBorders>
            <w:vAlign w:val="center"/>
          </w:tcPr>
          <w:p w14:paraId="1244D7F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761EDF8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9726C1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55A8899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3DB32F4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E29DDA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33E8D29" w14:textId="77777777" w:rsidTr="00E83E1A">
        <w:trPr>
          <w:jc w:val="center"/>
        </w:trPr>
        <w:tc>
          <w:tcPr>
            <w:tcW w:w="717" w:type="dxa"/>
            <w:tcBorders>
              <w:top w:val="single" w:sz="4" w:space="0" w:color="auto"/>
              <w:bottom w:val="single" w:sz="4" w:space="0" w:color="auto"/>
              <w:right w:val="single" w:sz="4" w:space="0" w:color="auto"/>
            </w:tcBorders>
            <w:vAlign w:val="center"/>
          </w:tcPr>
          <w:p w14:paraId="19DDEDA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4.1</w:t>
            </w:r>
          </w:p>
        </w:tc>
        <w:tc>
          <w:tcPr>
            <w:tcW w:w="5648" w:type="dxa"/>
            <w:tcBorders>
              <w:top w:val="single" w:sz="4" w:space="0" w:color="auto"/>
              <w:left w:val="single" w:sz="4" w:space="0" w:color="auto"/>
              <w:bottom w:val="single" w:sz="4" w:space="0" w:color="auto"/>
              <w:right w:val="single" w:sz="4" w:space="0" w:color="auto"/>
            </w:tcBorders>
            <w:vAlign w:val="center"/>
          </w:tcPr>
          <w:p w14:paraId="71F3AF35"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Деловое управление</w:t>
            </w:r>
          </w:p>
        </w:tc>
        <w:tc>
          <w:tcPr>
            <w:tcW w:w="631" w:type="dxa"/>
            <w:tcBorders>
              <w:top w:val="single" w:sz="4" w:space="0" w:color="auto"/>
              <w:left w:val="single" w:sz="4" w:space="0" w:color="auto"/>
              <w:bottom w:val="single" w:sz="4" w:space="0" w:color="auto"/>
              <w:right w:val="single" w:sz="4" w:space="0" w:color="auto"/>
            </w:tcBorders>
            <w:vAlign w:val="center"/>
          </w:tcPr>
          <w:p w14:paraId="2C95684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7ACE7EE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5EE646B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4333D7B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36E6426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3A8EE7A6"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В</w:t>
            </w:r>
          </w:p>
        </w:tc>
        <w:tc>
          <w:tcPr>
            <w:tcW w:w="466" w:type="dxa"/>
            <w:tcBorders>
              <w:top w:val="single" w:sz="4" w:space="0" w:color="auto"/>
              <w:left w:val="single" w:sz="4" w:space="0" w:color="auto"/>
              <w:bottom w:val="single" w:sz="4" w:space="0" w:color="auto"/>
              <w:right w:val="single" w:sz="4" w:space="0" w:color="auto"/>
            </w:tcBorders>
            <w:vAlign w:val="center"/>
          </w:tcPr>
          <w:p w14:paraId="1759B0E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66E499C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6AED78C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7247A77" w14:textId="77777777" w:rsidTr="00E83E1A">
        <w:trPr>
          <w:jc w:val="center"/>
        </w:trPr>
        <w:tc>
          <w:tcPr>
            <w:tcW w:w="717" w:type="dxa"/>
            <w:tcBorders>
              <w:top w:val="single" w:sz="4" w:space="0" w:color="auto"/>
              <w:bottom w:val="single" w:sz="4" w:space="0" w:color="auto"/>
              <w:right w:val="single" w:sz="4" w:space="0" w:color="auto"/>
            </w:tcBorders>
            <w:vAlign w:val="center"/>
          </w:tcPr>
          <w:p w14:paraId="01BA19E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4.2</w:t>
            </w:r>
          </w:p>
        </w:tc>
        <w:tc>
          <w:tcPr>
            <w:tcW w:w="5648" w:type="dxa"/>
            <w:tcBorders>
              <w:top w:val="single" w:sz="4" w:space="0" w:color="auto"/>
              <w:left w:val="single" w:sz="4" w:space="0" w:color="auto"/>
              <w:bottom w:val="single" w:sz="4" w:space="0" w:color="auto"/>
              <w:right w:val="single" w:sz="4" w:space="0" w:color="auto"/>
            </w:tcBorders>
            <w:vAlign w:val="center"/>
          </w:tcPr>
          <w:p w14:paraId="5B80EC70"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Объекты торговли (торговые центры, торгово-развлекательные центры (комплексы)</w:t>
            </w:r>
          </w:p>
        </w:tc>
        <w:tc>
          <w:tcPr>
            <w:tcW w:w="631" w:type="dxa"/>
            <w:tcBorders>
              <w:top w:val="single" w:sz="4" w:space="0" w:color="auto"/>
              <w:left w:val="single" w:sz="4" w:space="0" w:color="auto"/>
              <w:bottom w:val="single" w:sz="4" w:space="0" w:color="auto"/>
              <w:right w:val="single" w:sz="4" w:space="0" w:color="auto"/>
            </w:tcBorders>
            <w:vAlign w:val="center"/>
          </w:tcPr>
          <w:p w14:paraId="7BFB7B0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79AA989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20AC16B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04EF75A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7181F42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217FECC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43AC920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4E6BAFD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44506D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01FF03EC" w14:textId="77777777" w:rsidTr="00E83E1A">
        <w:trPr>
          <w:jc w:val="center"/>
        </w:trPr>
        <w:tc>
          <w:tcPr>
            <w:tcW w:w="717" w:type="dxa"/>
            <w:tcBorders>
              <w:top w:val="single" w:sz="4" w:space="0" w:color="auto"/>
              <w:bottom w:val="single" w:sz="4" w:space="0" w:color="auto"/>
              <w:right w:val="single" w:sz="4" w:space="0" w:color="auto"/>
            </w:tcBorders>
            <w:vAlign w:val="center"/>
          </w:tcPr>
          <w:p w14:paraId="0D7AF39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4.3</w:t>
            </w:r>
          </w:p>
        </w:tc>
        <w:tc>
          <w:tcPr>
            <w:tcW w:w="5648" w:type="dxa"/>
            <w:tcBorders>
              <w:top w:val="single" w:sz="4" w:space="0" w:color="auto"/>
              <w:left w:val="single" w:sz="4" w:space="0" w:color="auto"/>
              <w:bottom w:val="single" w:sz="4" w:space="0" w:color="auto"/>
              <w:right w:val="single" w:sz="4" w:space="0" w:color="auto"/>
            </w:tcBorders>
            <w:vAlign w:val="center"/>
          </w:tcPr>
          <w:p w14:paraId="40DF787D"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Рынки</w:t>
            </w:r>
          </w:p>
        </w:tc>
        <w:tc>
          <w:tcPr>
            <w:tcW w:w="631" w:type="dxa"/>
            <w:tcBorders>
              <w:top w:val="single" w:sz="4" w:space="0" w:color="auto"/>
              <w:left w:val="single" w:sz="4" w:space="0" w:color="auto"/>
              <w:bottom w:val="single" w:sz="4" w:space="0" w:color="auto"/>
              <w:right w:val="single" w:sz="4" w:space="0" w:color="auto"/>
            </w:tcBorders>
            <w:vAlign w:val="center"/>
          </w:tcPr>
          <w:p w14:paraId="581E39B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1A97EC7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5156FDF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115A1F8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4977A73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0E563BB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D3E0D2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708AC4E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6B03C1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27CE53B" w14:textId="77777777" w:rsidTr="00E83E1A">
        <w:trPr>
          <w:jc w:val="center"/>
        </w:trPr>
        <w:tc>
          <w:tcPr>
            <w:tcW w:w="717" w:type="dxa"/>
            <w:tcBorders>
              <w:top w:val="single" w:sz="4" w:space="0" w:color="auto"/>
              <w:bottom w:val="single" w:sz="4" w:space="0" w:color="auto"/>
              <w:right w:val="single" w:sz="4" w:space="0" w:color="auto"/>
            </w:tcBorders>
            <w:vAlign w:val="center"/>
          </w:tcPr>
          <w:p w14:paraId="2F4630F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4.4</w:t>
            </w:r>
          </w:p>
        </w:tc>
        <w:tc>
          <w:tcPr>
            <w:tcW w:w="5648" w:type="dxa"/>
            <w:tcBorders>
              <w:top w:val="single" w:sz="4" w:space="0" w:color="auto"/>
              <w:left w:val="single" w:sz="4" w:space="0" w:color="auto"/>
              <w:bottom w:val="single" w:sz="4" w:space="0" w:color="auto"/>
              <w:right w:val="single" w:sz="4" w:space="0" w:color="auto"/>
            </w:tcBorders>
            <w:vAlign w:val="center"/>
          </w:tcPr>
          <w:p w14:paraId="32D1C229"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Магазины</w:t>
            </w:r>
          </w:p>
        </w:tc>
        <w:tc>
          <w:tcPr>
            <w:tcW w:w="631" w:type="dxa"/>
            <w:tcBorders>
              <w:top w:val="single" w:sz="4" w:space="0" w:color="auto"/>
              <w:left w:val="single" w:sz="4" w:space="0" w:color="auto"/>
              <w:bottom w:val="single" w:sz="4" w:space="0" w:color="auto"/>
              <w:right w:val="single" w:sz="4" w:space="0" w:color="auto"/>
            </w:tcBorders>
            <w:vAlign w:val="center"/>
          </w:tcPr>
          <w:p w14:paraId="3412797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0" w:type="auto"/>
            <w:tcBorders>
              <w:top w:val="single" w:sz="4" w:space="0" w:color="auto"/>
              <w:left w:val="single" w:sz="4" w:space="0" w:color="auto"/>
              <w:bottom w:val="single" w:sz="4" w:space="0" w:color="auto"/>
              <w:right w:val="single" w:sz="4" w:space="0" w:color="auto"/>
            </w:tcBorders>
            <w:vAlign w:val="center"/>
          </w:tcPr>
          <w:p w14:paraId="43CB54A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6A7C476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3CCB994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69C4EDD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2E6681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C35142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3B52DA0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74844CA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A1A8A50" w14:textId="77777777" w:rsidTr="00E83E1A">
        <w:trPr>
          <w:jc w:val="center"/>
        </w:trPr>
        <w:tc>
          <w:tcPr>
            <w:tcW w:w="717" w:type="dxa"/>
            <w:tcBorders>
              <w:top w:val="single" w:sz="4" w:space="0" w:color="auto"/>
              <w:bottom w:val="single" w:sz="4" w:space="0" w:color="auto"/>
              <w:right w:val="single" w:sz="4" w:space="0" w:color="auto"/>
            </w:tcBorders>
            <w:vAlign w:val="center"/>
          </w:tcPr>
          <w:p w14:paraId="5C72BE0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4.5</w:t>
            </w:r>
          </w:p>
        </w:tc>
        <w:tc>
          <w:tcPr>
            <w:tcW w:w="5648" w:type="dxa"/>
            <w:tcBorders>
              <w:top w:val="single" w:sz="4" w:space="0" w:color="auto"/>
              <w:left w:val="single" w:sz="4" w:space="0" w:color="auto"/>
              <w:bottom w:val="single" w:sz="4" w:space="0" w:color="auto"/>
              <w:right w:val="single" w:sz="4" w:space="0" w:color="auto"/>
            </w:tcBorders>
            <w:vAlign w:val="center"/>
          </w:tcPr>
          <w:p w14:paraId="38F027B2"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Банковская и страховая деятельность</w:t>
            </w:r>
          </w:p>
        </w:tc>
        <w:tc>
          <w:tcPr>
            <w:tcW w:w="631" w:type="dxa"/>
            <w:tcBorders>
              <w:top w:val="single" w:sz="4" w:space="0" w:color="auto"/>
              <w:left w:val="single" w:sz="4" w:space="0" w:color="auto"/>
              <w:bottom w:val="single" w:sz="4" w:space="0" w:color="auto"/>
              <w:right w:val="single" w:sz="4" w:space="0" w:color="auto"/>
            </w:tcBorders>
            <w:vAlign w:val="center"/>
          </w:tcPr>
          <w:p w14:paraId="702FB0C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709CB4D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46D2054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0220592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2E09963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0D3D24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936138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4A971A6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21DD83E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590A8DDB" w14:textId="77777777" w:rsidTr="00E83E1A">
        <w:trPr>
          <w:jc w:val="center"/>
        </w:trPr>
        <w:tc>
          <w:tcPr>
            <w:tcW w:w="717" w:type="dxa"/>
            <w:tcBorders>
              <w:top w:val="single" w:sz="4" w:space="0" w:color="auto"/>
              <w:bottom w:val="single" w:sz="4" w:space="0" w:color="auto"/>
              <w:right w:val="single" w:sz="4" w:space="0" w:color="auto"/>
            </w:tcBorders>
            <w:vAlign w:val="center"/>
          </w:tcPr>
          <w:p w14:paraId="773904E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4.6</w:t>
            </w:r>
          </w:p>
        </w:tc>
        <w:tc>
          <w:tcPr>
            <w:tcW w:w="5648" w:type="dxa"/>
            <w:tcBorders>
              <w:top w:val="single" w:sz="4" w:space="0" w:color="auto"/>
              <w:left w:val="single" w:sz="4" w:space="0" w:color="auto"/>
              <w:bottom w:val="single" w:sz="4" w:space="0" w:color="auto"/>
              <w:right w:val="single" w:sz="4" w:space="0" w:color="auto"/>
            </w:tcBorders>
            <w:vAlign w:val="center"/>
          </w:tcPr>
          <w:p w14:paraId="617D72E5"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Общественное питание</w:t>
            </w:r>
          </w:p>
        </w:tc>
        <w:tc>
          <w:tcPr>
            <w:tcW w:w="631" w:type="dxa"/>
            <w:tcBorders>
              <w:top w:val="single" w:sz="4" w:space="0" w:color="auto"/>
              <w:left w:val="single" w:sz="4" w:space="0" w:color="auto"/>
              <w:bottom w:val="single" w:sz="4" w:space="0" w:color="auto"/>
              <w:right w:val="single" w:sz="4" w:space="0" w:color="auto"/>
            </w:tcBorders>
            <w:vAlign w:val="center"/>
          </w:tcPr>
          <w:p w14:paraId="24ADB3E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0" w:type="auto"/>
            <w:tcBorders>
              <w:top w:val="single" w:sz="4" w:space="0" w:color="auto"/>
              <w:left w:val="single" w:sz="4" w:space="0" w:color="auto"/>
              <w:bottom w:val="single" w:sz="4" w:space="0" w:color="auto"/>
              <w:right w:val="single" w:sz="4" w:space="0" w:color="auto"/>
            </w:tcBorders>
            <w:vAlign w:val="center"/>
          </w:tcPr>
          <w:p w14:paraId="36DB704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1B6FE31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2E68784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В</w:t>
            </w:r>
          </w:p>
        </w:tc>
        <w:tc>
          <w:tcPr>
            <w:tcW w:w="467" w:type="dxa"/>
            <w:tcBorders>
              <w:top w:val="single" w:sz="4" w:space="0" w:color="auto"/>
              <w:left w:val="single" w:sz="4" w:space="0" w:color="auto"/>
              <w:bottom w:val="single" w:sz="4" w:space="0" w:color="auto"/>
              <w:right w:val="single" w:sz="4" w:space="0" w:color="auto"/>
            </w:tcBorders>
            <w:vAlign w:val="center"/>
          </w:tcPr>
          <w:p w14:paraId="78DBCE4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В</w:t>
            </w:r>
          </w:p>
        </w:tc>
        <w:tc>
          <w:tcPr>
            <w:tcW w:w="476" w:type="dxa"/>
            <w:tcBorders>
              <w:top w:val="single" w:sz="4" w:space="0" w:color="auto"/>
              <w:left w:val="single" w:sz="4" w:space="0" w:color="auto"/>
              <w:bottom w:val="single" w:sz="4" w:space="0" w:color="auto"/>
              <w:right w:val="single" w:sz="4" w:space="0" w:color="auto"/>
            </w:tcBorders>
            <w:vAlign w:val="center"/>
          </w:tcPr>
          <w:p w14:paraId="23847AD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В</w:t>
            </w:r>
          </w:p>
        </w:tc>
        <w:tc>
          <w:tcPr>
            <w:tcW w:w="466" w:type="dxa"/>
            <w:tcBorders>
              <w:top w:val="single" w:sz="4" w:space="0" w:color="auto"/>
              <w:left w:val="single" w:sz="4" w:space="0" w:color="auto"/>
              <w:bottom w:val="single" w:sz="4" w:space="0" w:color="auto"/>
              <w:right w:val="single" w:sz="4" w:space="0" w:color="auto"/>
            </w:tcBorders>
            <w:vAlign w:val="center"/>
          </w:tcPr>
          <w:p w14:paraId="2C6A55D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В</w:t>
            </w:r>
          </w:p>
        </w:tc>
        <w:tc>
          <w:tcPr>
            <w:tcW w:w="436" w:type="dxa"/>
            <w:tcBorders>
              <w:top w:val="single" w:sz="4" w:space="0" w:color="auto"/>
              <w:left w:val="single" w:sz="4" w:space="0" w:color="auto"/>
              <w:bottom w:val="single" w:sz="4" w:space="0" w:color="auto"/>
              <w:right w:val="single" w:sz="4" w:space="0" w:color="auto"/>
            </w:tcBorders>
          </w:tcPr>
          <w:p w14:paraId="066AEB2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4ECAE6F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065FDADC" w14:textId="77777777" w:rsidTr="00E83E1A">
        <w:trPr>
          <w:jc w:val="center"/>
        </w:trPr>
        <w:tc>
          <w:tcPr>
            <w:tcW w:w="717" w:type="dxa"/>
            <w:tcBorders>
              <w:top w:val="single" w:sz="4" w:space="0" w:color="auto"/>
              <w:bottom w:val="single" w:sz="4" w:space="0" w:color="auto"/>
              <w:right w:val="single" w:sz="4" w:space="0" w:color="auto"/>
            </w:tcBorders>
            <w:vAlign w:val="center"/>
          </w:tcPr>
          <w:p w14:paraId="04F0F06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4.7</w:t>
            </w:r>
          </w:p>
        </w:tc>
        <w:tc>
          <w:tcPr>
            <w:tcW w:w="5648" w:type="dxa"/>
            <w:tcBorders>
              <w:top w:val="single" w:sz="4" w:space="0" w:color="auto"/>
              <w:left w:val="single" w:sz="4" w:space="0" w:color="auto"/>
              <w:bottom w:val="single" w:sz="4" w:space="0" w:color="auto"/>
              <w:right w:val="single" w:sz="4" w:space="0" w:color="auto"/>
            </w:tcBorders>
            <w:vAlign w:val="center"/>
          </w:tcPr>
          <w:p w14:paraId="2A42DA09" w14:textId="77777777" w:rsidR="007B1F6F" w:rsidRPr="00B40990" w:rsidRDefault="007B1F6F" w:rsidP="00E83E1A">
            <w:pPr>
              <w:spacing w:after="0" w:line="240" w:lineRule="auto"/>
              <w:outlineLvl w:val="3"/>
              <w:rPr>
                <w:rFonts w:ascii="Arial" w:hAnsi="Arial" w:cs="Arial"/>
                <w:b/>
                <w:sz w:val="18"/>
                <w:szCs w:val="18"/>
                <w:lang w:val="en-US" w:eastAsia="ru-RU"/>
              </w:rPr>
            </w:pPr>
            <w:r w:rsidRPr="00B40990">
              <w:rPr>
                <w:rFonts w:ascii="Arial" w:hAnsi="Arial" w:cs="Arial"/>
                <w:sz w:val="18"/>
                <w:szCs w:val="18"/>
                <w:lang w:eastAsia="ru-RU"/>
              </w:rPr>
              <w:t>Гостиничное обслуживание</w:t>
            </w:r>
          </w:p>
        </w:tc>
        <w:tc>
          <w:tcPr>
            <w:tcW w:w="631" w:type="dxa"/>
            <w:tcBorders>
              <w:top w:val="single" w:sz="4" w:space="0" w:color="auto"/>
              <w:left w:val="single" w:sz="4" w:space="0" w:color="auto"/>
              <w:bottom w:val="single" w:sz="4" w:space="0" w:color="auto"/>
              <w:right w:val="single" w:sz="4" w:space="0" w:color="auto"/>
            </w:tcBorders>
            <w:vAlign w:val="center"/>
          </w:tcPr>
          <w:p w14:paraId="61B35D7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3915820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092A6B0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3B58207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3EE24EE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0AFA777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45C6183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5B9C368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2E56BA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A2784DE" w14:textId="77777777" w:rsidTr="00E83E1A">
        <w:trPr>
          <w:jc w:val="center"/>
        </w:trPr>
        <w:tc>
          <w:tcPr>
            <w:tcW w:w="717" w:type="dxa"/>
            <w:tcBorders>
              <w:top w:val="single" w:sz="4" w:space="0" w:color="auto"/>
              <w:bottom w:val="single" w:sz="4" w:space="0" w:color="auto"/>
              <w:right w:val="single" w:sz="4" w:space="0" w:color="auto"/>
            </w:tcBorders>
            <w:vAlign w:val="center"/>
          </w:tcPr>
          <w:p w14:paraId="265BE0B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4.8.1</w:t>
            </w:r>
          </w:p>
        </w:tc>
        <w:tc>
          <w:tcPr>
            <w:tcW w:w="5648" w:type="dxa"/>
            <w:tcBorders>
              <w:top w:val="single" w:sz="4" w:space="0" w:color="auto"/>
              <w:left w:val="single" w:sz="4" w:space="0" w:color="auto"/>
              <w:bottom w:val="single" w:sz="4" w:space="0" w:color="auto"/>
              <w:right w:val="single" w:sz="4" w:space="0" w:color="auto"/>
            </w:tcBorders>
            <w:vAlign w:val="center"/>
          </w:tcPr>
          <w:p w14:paraId="2DC7DE0A"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Развлекательные мероприятия</w:t>
            </w:r>
          </w:p>
        </w:tc>
        <w:tc>
          <w:tcPr>
            <w:tcW w:w="631" w:type="dxa"/>
            <w:tcBorders>
              <w:top w:val="single" w:sz="4" w:space="0" w:color="auto"/>
              <w:left w:val="single" w:sz="4" w:space="0" w:color="auto"/>
              <w:bottom w:val="single" w:sz="4" w:space="0" w:color="auto"/>
              <w:right w:val="single" w:sz="4" w:space="0" w:color="auto"/>
            </w:tcBorders>
            <w:vAlign w:val="center"/>
          </w:tcPr>
          <w:p w14:paraId="679DE32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2F20078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7ACD1D3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567" w:type="dxa"/>
            <w:tcBorders>
              <w:top w:val="single" w:sz="4" w:space="0" w:color="auto"/>
              <w:left w:val="single" w:sz="4" w:space="0" w:color="auto"/>
              <w:bottom w:val="single" w:sz="4" w:space="0" w:color="auto"/>
              <w:right w:val="single" w:sz="4" w:space="0" w:color="auto"/>
            </w:tcBorders>
            <w:vAlign w:val="center"/>
          </w:tcPr>
          <w:p w14:paraId="29E6545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043D8E2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883492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6F99647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6AAFC4C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741DE6A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5E79F28" w14:textId="77777777" w:rsidTr="00E83E1A">
        <w:trPr>
          <w:jc w:val="center"/>
        </w:trPr>
        <w:tc>
          <w:tcPr>
            <w:tcW w:w="717" w:type="dxa"/>
            <w:tcBorders>
              <w:top w:val="single" w:sz="4" w:space="0" w:color="auto"/>
              <w:bottom w:val="single" w:sz="4" w:space="0" w:color="auto"/>
              <w:right w:val="single" w:sz="4" w:space="0" w:color="auto"/>
            </w:tcBorders>
            <w:vAlign w:val="center"/>
          </w:tcPr>
          <w:p w14:paraId="1921029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2.7.1</w:t>
            </w:r>
          </w:p>
        </w:tc>
        <w:tc>
          <w:tcPr>
            <w:tcW w:w="5648" w:type="dxa"/>
            <w:tcBorders>
              <w:top w:val="single" w:sz="4" w:space="0" w:color="auto"/>
              <w:left w:val="single" w:sz="4" w:space="0" w:color="auto"/>
              <w:bottom w:val="single" w:sz="4" w:space="0" w:color="auto"/>
              <w:right w:val="single" w:sz="4" w:space="0" w:color="auto"/>
            </w:tcBorders>
            <w:vAlign w:val="center"/>
          </w:tcPr>
          <w:p w14:paraId="226DB280"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Хранение автотранспорта</w:t>
            </w:r>
          </w:p>
        </w:tc>
        <w:tc>
          <w:tcPr>
            <w:tcW w:w="631" w:type="dxa"/>
            <w:tcBorders>
              <w:top w:val="single" w:sz="4" w:space="0" w:color="auto"/>
              <w:left w:val="single" w:sz="4" w:space="0" w:color="auto"/>
              <w:bottom w:val="single" w:sz="4" w:space="0" w:color="auto"/>
              <w:right w:val="single" w:sz="4" w:space="0" w:color="auto"/>
            </w:tcBorders>
            <w:vAlign w:val="center"/>
          </w:tcPr>
          <w:p w14:paraId="6565A93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0818D50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3BB2578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43D4769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48D545B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38E010F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06F78FE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62583EE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6E72D1C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2B9DA8C" w14:textId="77777777" w:rsidTr="00E83E1A">
        <w:trPr>
          <w:jc w:val="center"/>
        </w:trPr>
        <w:tc>
          <w:tcPr>
            <w:tcW w:w="717" w:type="dxa"/>
            <w:tcBorders>
              <w:top w:val="single" w:sz="4" w:space="0" w:color="auto"/>
              <w:bottom w:val="single" w:sz="4" w:space="0" w:color="auto"/>
              <w:right w:val="single" w:sz="4" w:space="0" w:color="auto"/>
            </w:tcBorders>
            <w:vAlign w:val="center"/>
          </w:tcPr>
          <w:p w14:paraId="61D19AC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4.9</w:t>
            </w:r>
          </w:p>
        </w:tc>
        <w:tc>
          <w:tcPr>
            <w:tcW w:w="5648" w:type="dxa"/>
            <w:tcBorders>
              <w:top w:val="single" w:sz="4" w:space="0" w:color="auto"/>
              <w:left w:val="single" w:sz="4" w:space="0" w:color="auto"/>
              <w:bottom w:val="single" w:sz="4" w:space="0" w:color="auto"/>
              <w:right w:val="single" w:sz="4" w:space="0" w:color="auto"/>
            </w:tcBorders>
            <w:vAlign w:val="center"/>
          </w:tcPr>
          <w:p w14:paraId="412B5E38"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Служебные гаражи</w:t>
            </w:r>
          </w:p>
        </w:tc>
        <w:tc>
          <w:tcPr>
            <w:tcW w:w="631" w:type="dxa"/>
            <w:tcBorders>
              <w:top w:val="single" w:sz="4" w:space="0" w:color="auto"/>
              <w:left w:val="single" w:sz="4" w:space="0" w:color="auto"/>
              <w:bottom w:val="single" w:sz="4" w:space="0" w:color="auto"/>
              <w:right w:val="single" w:sz="4" w:space="0" w:color="auto"/>
            </w:tcBorders>
            <w:vAlign w:val="center"/>
          </w:tcPr>
          <w:p w14:paraId="37CA5E5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6991FAD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2050A54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50E278B4"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В</w:t>
            </w:r>
          </w:p>
        </w:tc>
        <w:tc>
          <w:tcPr>
            <w:tcW w:w="467" w:type="dxa"/>
            <w:tcBorders>
              <w:top w:val="single" w:sz="4" w:space="0" w:color="auto"/>
              <w:left w:val="single" w:sz="4" w:space="0" w:color="auto"/>
              <w:bottom w:val="single" w:sz="4" w:space="0" w:color="auto"/>
              <w:right w:val="single" w:sz="4" w:space="0" w:color="auto"/>
            </w:tcBorders>
          </w:tcPr>
          <w:p w14:paraId="1B3D634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D16D5D1"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В</w:t>
            </w:r>
          </w:p>
        </w:tc>
        <w:tc>
          <w:tcPr>
            <w:tcW w:w="466" w:type="dxa"/>
            <w:tcBorders>
              <w:top w:val="single" w:sz="4" w:space="0" w:color="auto"/>
              <w:left w:val="single" w:sz="4" w:space="0" w:color="auto"/>
              <w:bottom w:val="single" w:sz="4" w:space="0" w:color="auto"/>
              <w:right w:val="single" w:sz="4" w:space="0" w:color="auto"/>
            </w:tcBorders>
            <w:vAlign w:val="center"/>
          </w:tcPr>
          <w:p w14:paraId="101574C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222E364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61E469C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5B5B2013" w14:textId="77777777" w:rsidTr="00E83E1A">
        <w:trPr>
          <w:jc w:val="center"/>
        </w:trPr>
        <w:tc>
          <w:tcPr>
            <w:tcW w:w="717" w:type="dxa"/>
            <w:tcBorders>
              <w:top w:val="single" w:sz="4" w:space="0" w:color="auto"/>
              <w:bottom w:val="single" w:sz="4" w:space="0" w:color="auto"/>
              <w:right w:val="single" w:sz="4" w:space="0" w:color="auto"/>
            </w:tcBorders>
            <w:vAlign w:val="center"/>
          </w:tcPr>
          <w:p w14:paraId="7F01E0A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4.9.1</w:t>
            </w:r>
          </w:p>
        </w:tc>
        <w:tc>
          <w:tcPr>
            <w:tcW w:w="5648" w:type="dxa"/>
            <w:tcBorders>
              <w:top w:val="single" w:sz="4" w:space="0" w:color="auto"/>
              <w:left w:val="single" w:sz="4" w:space="0" w:color="auto"/>
              <w:bottom w:val="single" w:sz="4" w:space="0" w:color="auto"/>
              <w:right w:val="single" w:sz="4" w:space="0" w:color="auto"/>
            </w:tcBorders>
            <w:vAlign w:val="center"/>
          </w:tcPr>
          <w:p w14:paraId="06139467"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Объекты дорожного сервиса</w:t>
            </w:r>
          </w:p>
        </w:tc>
        <w:tc>
          <w:tcPr>
            <w:tcW w:w="631" w:type="dxa"/>
            <w:tcBorders>
              <w:top w:val="single" w:sz="4" w:space="0" w:color="auto"/>
              <w:left w:val="single" w:sz="4" w:space="0" w:color="auto"/>
              <w:bottom w:val="single" w:sz="4" w:space="0" w:color="auto"/>
              <w:right w:val="single" w:sz="4" w:space="0" w:color="auto"/>
            </w:tcBorders>
            <w:vAlign w:val="center"/>
          </w:tcPr>
          <w:p w14:paraId="3830D61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4492CDD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4EEF402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4B7D78A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278A800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075D57F8"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2304820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7EFC7A6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36F11FB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00F806F" w14:textId="77777777" w:rsidTr="00E83E1A">
        <w:trPr>
          <w:jc w:val="center"/>
        </w:trPr>
        <w:tc>
          <w:tcPr>
            <w:tcW w:w="717" w:type="dxa"/>
            <w:tcBorders>
              <w:top w:val="single" w:sz="4" w:space="0" w:color="auto"/>
              <w:bottom w:val="single" w:sz="4" w:space="0" w:color="auto"/>
              <w:right w:val="single" w:sz="4" w:space="0" w:color="auto"/>
            </w:tcBorders>
            <w:vAlign w:val="center"/>
          </w:tcPr>
          <w:p w14:paraId="51EA5C4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4.10</w:t>
            </w:r>
          </w:p>
        </w:tc>
        <w:tc>
          <w:tcPr>
            <w:tcW w:w="5648" w:type="dxa"/>
            <w:tcBorders>
              <w:top w:val="single" w:sz="4" w:space="0" w:color="auto"/>
              <w:left w:val="single" w:sz="4" w:space="0" w:color="auto"/>
              <w:bottom w:val="single" w:sz="4" w:space="0" w:color="auto"/>
              <w:right w:val="single" w:sz="4" w:space="0" w:color="auto"/>
            </w:tcBorders>
            <w:vAlign w:val="center"/>
          </w:tcPr>
          <w:p w14:paraId="26E22446" w14:textId="77777777" w:rsidR="007B1F6F" w:rsidRPr="00B40990" w:rsidRDefault="007B1F6F" w:rsidP="00E83E1A">
            <w:pPr>
              <w:spacing w:after="0" w:line="240" w:lineRule="auto"/>
              <w:outlineLvl w:val="3"/>
              <w:rPr>
                <w:rFonts w:ascii="Arial" w:hAnsi="Arial" w:cs="Arial"/>
                <w:b/>
                <w:sz w:val="18"/>
                <w:szCs w:val="18"/>
                <w:lang w:eastAsia="ru-RU"/>
              </w:rPr>
            </w:pPr>
            <w:proofErr w:type="spellStart"/>
            <w:r w:rsidRPr="00B40990">
              <w:rPr>
                <w:rFonts w:ascii="Arial" w:hAnsi="Arial" w:cs="Arial"/>
                <w:sz w:val="18"/>
                <w:szCs w:val="18"/>
                <w:lang w:eastAsia="ru-RU"/>
              </w:rPr>
              <w:t>Выставочно</w:t>
            </w:r>
            <w:proofErr w:type="spellEnd"/>
            <w:r w:rsidRPr="00B40990">
              <w:rPr>
                <w:rFonts w:ascii="Arial" w:hAnsi="Arial" w:cs="Arial"/>
                <w:sz w:val="18"/>
                <w:szCs w:val="18"/>
                <w:lang w:eastAsia="ru-RU"/>
              </w:rPr>
              <w:t>-ярмарочная деятельность</w:t>
            </w:r>
          </w:p>
        </w:tc>
        <w:tc>
          <w:tcPr>
            <w:tcW w:w="631" w:type="dxa"/>
            <w:tcBorders>
              <w:top w:val="single" w:sz="4" w:space="0" w:color="auto"/>
              <w:left w:val="single" w:sz="4" w:space="0" w:color="auto"/>
              <w:bottom w:val="single" w:sz="4" w:space="0" w:color="auto"/>
              <w:right w:val="single" w:sz="4" w:space="0" w:color="auto"/>
            </w:tcBorders>
            <w:vAlign w:val="center"/>
          </w:tcPr>
          <w:p w14:paraId="4C96522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3DDB131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187725A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2DED480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02F0D06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6B78623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045D1E3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035E12E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4B0814B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A36BE21" w14:textId="77777777" w:rsidTr="00E83E1A">
        <w:trPr>
          <w:jc w:val="center"/>
        </w:trPr>
        <w:tc>
          <w:tcPr>
            <w:tcW w:w="717" w:type="dxa"/>
            <w:tcBorders>
              <w:top w:val="single" w:sz="4" w:space="0" w:color="auto"/>
              <w:bottom w:val="single" w:sz="4" w:space="0" w:color="auto"/>
              <w:right w:val="single" w:sz="4" w:space="0" w:color="auto"/>
            </w:tcBorders>
          </w:tcPr>
          <w:p w14:paraId="3DBECE8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5.1.1</w:t>
            </w:r>
          </w:p>
        </w:tc>
        <w:tc>
          <w:tcPr>
            <w:tcW w:w="5648" w:type="dxa"/>
            <w:tcBorders>
              <w:top w:val="single" w:sz="4" w:space="0" w:color="auto"/>
              <w:left w:val="single" w:sz="4" w:space="0" w:color="auto"/>
              <w:bottom w:val="single" w:sz="4" w:space="0" w:color="auto"/>
              <w:right w:val="single" w:sz="4" w:space="0" w:color="auto"/>
            </w:tcBorders>
          </w:tcPr>
          <w:p w14:paraId="5C0617B0"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Обеспечение спортивно-зрелищных мероприятий</w:t>
            </w:r>
          </w:p>
        </w:tc>
        <w:tc>
          <w:tcPr>
            <w:tcW w:w="631" w:type="dxa"/>
            <w:tcBorders>
              <w:top w:val="single" w:sz="4" w:space="0" w:color="auto"/>
              <w:left w:val="single" w:sz="4" w:space="0" w:color="auto"/>
              <w:bottom w:val="single" w:sz="4" w:space="0" w:color="auto"/>
              <w:right w:val="single" w:sz="4" w:space="0" w:color="auto"/>
            </w:tcBorders>
            <w:vAlign w:val="center"/>
          </w:tcPr>
          <w:p w14:paraId="70C7A46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35FC2CF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2654BB5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1BA3F5B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7C17142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C6DC4E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3A26F75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03EB3A9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7232997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44D8AF6" w14:textId="77777777" w:rsidTr="00E83E1A">
        <w:trPr>
          <w:jc w:val="center"/>
        </w:trPr>
        <w:tc>
          <w:tcPr>
            <w:tcW w:w="717" w:type="dxa"/>
            <w:tcBorders>
              <w:top w:val="single" w:sz="4" w:space="0" w:color="auto"/>
              <w:bottom w:val="single" w:sz="4" w:space="0" w:color="auto"/>
              <w:right w:val="single" w:sz="4" w:space="0" w:color="auto"/>
            </w:tcBorders>
          </w:tcPr>
          <w:p w14:paraId="4128C58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5.1.2</w:t>
            </w:r>
          </w:p>
        </w:tc>
        <w:tc>
          <w:tcPr>
            <w:tcW w:w="5648" w:type="dxa"/>
            <w:tcBorders>
              <w:top w:val="single" w:sz="4" w:space="0" w:color="auto"/>
              <w:left w:val="single" w:sz="4" w:space="0" w:color="auto"/>
              <w:bottom w:val="single" w:sz="4" w:space="0" w:color="auto"/>
              <w:right w:val="single" w:sz="4" w:space="0" w:color="auto"/>
            </w:tcBorders>
          </w:tcPr>
          <w:p w14:paraId="542F18E5"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Обеспечение занятий спортом в помещениях</w:t>
            </w:r>
          </w:p>
        </w:tc>
        <w:tc>
          <w:tcPr>
            <w:tcW w:w="631" w:type="dxa"/>
            <w:tcBorders>
              <w:top w:val="single" w:sz="4" w:space="0" w:color="auto"/>
              <w:left w:val="single" w:sz="4" w:space="0" w:color="auto"/>
              <w:bottom w:val="single" w:sz="4" w:space="0" w:color="auto"/>
              <w:right w:val="single" w:sz="4" w:space="0" w:color="auto"/>
            </w:tcBorders>
            <w:vAlign w:val="center"/>
          </w:tcPr>
          <w:p w14:paraId="2DDAFA4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44BF937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0489F04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567" w:type="dxa"/>
            <w:tcBorders>
              <w:top w:val="single" w:sz="4" w:space="0" w:color="auto"/>
              <w:left w:val="single" w:sz="4" w:space="0" w:color="auto"/>
              <w:bottom w:val="single" w:sz="4" w:space="0" w:color="auto"/>
              <w:right w:val="single" w:sz="4" w:space="0" w:color="auto"/>
            </w:tcBorders>
            <w:vAlign w:val="center"/>
          </w:tcPr>
          <w:p w14:paraId="3AD3099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4D24AC9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2FF086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5CF263E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36" w:type="dxa"/>
            <w:tcBorders>
              <w:top w:val="single" w:sz="4" w:space="0" w:color="auto"/>
              <w:left w:val="single" w:sz="4" w:space="0" w:color="auto"/>
              <w:bottom w:val="single" w:sz="4" w:space="0" w:color="auto"/>
              <w:right w:val="single" w:sz="4" w:space="0" w:color="auto"/>
            </w:tcBorders>
          </w:tcPr>
          <w:p w14:paraId="59EFAB3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5A8891C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7BFCD381" w14:textId="77777777" w:rsidTr="00E83E1A">
        <w:trPr>
          <w:jc w:val="center"/>
        </w:trPr>
        <w:tc>
          <w:tcPr>
            <w:tcW w:w="717" w:type="dxa"/>
            <w:tcBorders>
              <w:top w:val="single" w:sz="4" w:space="0" w:color="auto"/>
              <w:bottom w:val="single" w:sz="4" w:space="0" w:color="auto"/>
              <w:right w:val="single" w:sz="4" w:space="0" w:color="auto"/>
            </w:tcBorders>
          </w:tcPr>
          <w:p w14:paraId="6DD8C90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5.1.3</w:t>
            </w:r>
          </w:p>
        </w:tc>
        <w:tc>
          <w:tcPr>
            <w:tcW w:w="5648" w:type="dxa"/>
            <w:tcBorders>
              <w:top w:val="single" w:sz="4" w:space="0" w:color="auto"/>
              <w:left w:val="single" w:sz="4" w:space="0" w:color="auto"/>
              <w:bottom w:val="single" w:sz="4" w:space="0" w:color="auto"/>
              <w:right w:val="single" w:sz="4" w:space="0" w:color="auto"/>
            </w:tcBorders>
          </w:tcPr>
          <w:p w14:paraId="30A4B3DD"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Площадки для занятий спортом</w:t>
            </w:r>
          </w:p>
        </w:tc>
        <w:tc>
          <w:tcPr>
            <w:tcW w:w="631" w:type="dxa"/>
            <w:tcBorders>
              <w:top w:val="single" w:sz="4" w:space="0" w:color="auto"/>
              <w:left w:val="single" w:sz="4" w:space="0" w:color="auto"/>
              <w:bottom w:val="single" w:sz="4" w:space="0" w:color="auto"/>
              <w:right w:val="single" w:sz="4" w:space="0" w:color="auto"/>
            </w:tcBorders>
            <w:vAlign w:val="center"/>
          </w:tcPr>
          <w:p w14:paraId="3994E04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1F6BF59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0BB9120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55F623A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5EC3DBC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AD3F82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tcPr>
          <w:p w14:paraId="50E4B2B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right w:val="single" w:sz="4" w:space="0" w:color="auto"/>
            </w:tcBorders>
          </w:tcPr>
          <w:p w14:paraId="70A9AEB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38A062D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509C0802" w14:textId="77777777" w:rsidTr="00E83E1A">
        <w:trPr>
          <w:jc w:val="center"/>
        </w:trPr>
        <w:tc>
          <w:tcPr>
            <w:tcW w:w="717" w:type="dxa"/>
            <w:tcBorders>
              <w:top w:val="single" w:sz="4" w:space="0" w:color="auto"/>
              <w:bottom w:val="single" w:sz="4" w:space="0" w:color="auto"/>
              <w:right w:val="single" w:sz="4" w:space="0" w:color="auto"/>
            </w:tcBorders>
          </w:tcPr>
          <w:p w14:paraId="2D4AF04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5.1.4</w:t>
            </w:r>
          </w:p>
        </w:tc>
        <w:tc>
          <w:tcPr>
            <w:tcW w:w="5648" w:type="dxa"/>
            <w:tcBorders>
              <w:top w:val="single" w:sz="4" w:space="0" w:color="auto"/>
              <w:left w:val="single" w:sz="4" w:space="0" w:color="auto"/>
              <w:bottom w:val="single" w:sz="4" w:space="0" w:color="auto"/>
              <w:right w:val="single" w:sz="4" w:space="0" w:color="auto"/>
            </w:tcBorders>
          </w:tcPr>
          <w:p w14:paraId="2EF19E4E"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Оборудованные площадки для занятий спортом</w:t>
            </w:r>
          </w:p>
        </w:tc>
        <w:tc>
          <w:tcPr>
            <w:tcW w:w="631" w:type="dxa"/>
            <w:tcBorders>
              <w:top w:val="single" w:sz="4" w:space="0" w:color="auto"/>
              <w:left w:val="single" w:sz="4" w:space="0" w:color="auto"/>
              <w:bottom w:val="single" w:sz="4" w:space="0" w:color="auto"/>
              <w:right w:val="single" w:sz="4" w:space="0" w:color="auto"/>
            </w:tcBorders>
            <w:vAlign w:val="center"/>
          </w:tcPr>
          <w:p w14:paraId="0652D22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325413E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5E8B7B0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27FC732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1ADB237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63EC8D2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tcPr>
          <w:p w14:paraId="04F10EB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right w:val="single" w:sz="4" w:space="0" w:color="auto"/>
            </w:tcBorders>
          </w:tcPr>
          <w:p w14:paraId="2ECDE5E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2BFAD3C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747F7C96" w14:textId="77777777" w:rsidTr="00E83E1A">
        <w:trPr>
          <w:jc w:val="center"/>
        </w:trPr>
        <w:tc>
          <w:tcPr>
            <w:tcW w:w="717" w:type="dxa"/>
            <w:tcBorders>
              <w:top w:val="single" w:sz="4" w:space="0" w:color="auto"/>
              <w:bottom w:val="single" w:sz="4" w:space="0" w:color="auto"/>
              <w:right w:val="single" w:sz="4" w:space="0" w:color="auto"/>
            </w:tcBorders>
          </w:tcPr>
          <w:p w14:paraId="0CEC18D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5.1.5</w:t>
            </w:r>
          </w:p>
        </w:tc>
        <w:tc>
          <w:tcPr>
            <w:tcW w:w="5648" w:type="dxa"/>
            <w:tcBorders>
              <w:top w:val="single" w:sz="4" w:space="0" w:color="auto"/>
              <w:left w:val="single" w:sz="4" w:space="0" w:color="auto"/>
              <w:bottom w:val="single" w:sz="4" w:space="0" w:color="auto"/>
              <w:right w:val="single" w:sz="4" w:space="0" w:color="auto"/>
            </w:tcBorders>
          </w:tcPr>
          <w:p w14:paraId="588170A1"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Водный спорт</w:t>
            </w:r>
          </w:p>
        </w:tc>
        <w:tc>
          <w:tcPr>
            <w:tcW w:w="631" w:type="dxa"/>
            <w:tcBorders>
              <w:top w:val="single" w:sz="4" w:space="0" w:color="auto"/>
              <w:left w:val="single" w:sz="4" w:space="0" w:color="auto"/>
              <w:bottom w:val="single" w:sz="4" w:space="0" w:color="auto"/>
              <w:right w:val="single" w:sz="4" w:space="0" w:color="auto"/>
            </w:tcBorders>
            <w:vAlign w:val="center"/>
          </w:tcPr>
          <w:p w14:paraId="78CAB4B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1384B83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659BCBB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24E29B4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vAlign w:val="center"/>
          </w:tcPr>
          <w:p w14:paraId="246C837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71FBF8F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6A8B174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36" w:type="dxa"/>
            <w:tcBorders>
              <w:top w:val="single" w:sz="4" w:space="0" w:color="auto"/>
              <w:left w:val="single" w:sz="4" w:space="0" w:color="auto"/>
              <w:bottom w:val="single" w:sz="4" w:space="0" w:color="auto"/>
              <w:right w:val="single" w:sz="4" w:space="0" w:color="auto"/>
            </w:tcBorders>
            <w:vAlign w:val="center"/>
          </w:tcPr>
          <w:p w14:paraId="7509399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7DF3292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12DA36A" w14:textId="77777777" w:rsidTr="00E83E1A">
        <w:trPr>
          <w:jc w:val="center"/>
        </w:trPr>
        <w:tc>
          <w:tcPr>
            <w:tcW w:w="717" w:type="dxa"/>
            <w:tcBorders>
              <w:top w:val="single" w:sz="4" w:space="0" w:color="auto"/>
              <w:bottom w:val="single" w:sz="4" w:space="0" w:color="auto"/>
              <w:right w:val="single" w:sz="4" w:space="0" w:color="auto"/>
            </w:tcBorders>
          </w:tcPr>
          <w:p w14:paraId="59DB6D3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5.1.7</w:t>
            </w:r>
          </w:p>
        </w:tc>
        <w:tc>
          <w:tcPr>
            <w:tcW w:w="5648" w:type="dxa"/>
            <w:tcBorders>
              <w:top w:val="single" w:sz="4" w:space="0" w:color="auto"/>
              <w:left w:val="single" w:sz="4" w:space="0" w:color="auto"/>
              <w:bottom w:val="single" w:sz="4" w:space="0" w:color="auto"/>
              <w:right w:val="single" w:sz="4" w:space="0" w:color="auto"/>
            </w:tcBorders>
          </w:tcPr>
          <w:p w14:paraId="51F9D861"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Спортивные базы</w:t>
            </w:r>
          </w:p>
        </w:tc>
        <w:tc>
          <w:tcPr>
            <w:tcW w:w="631" w:type="dxa"/>
            <w:tcBorders>
              <w:top w:val="single" w:sz="4" w:space="0" w:color="auto"/>
              <w:left w:val="single" w:sz="4" w:space="0" w:color="auto"/>
              <w:bottom w:val="single" w:sz="4" w:space="0" w:color="auto"/>
              <w:right w:val="single" w:sz="4" w:space="0" w:color="auto"/>
            </w:tcBorders>
            <w:vAlign w:val="center"/>
          </w:tcPr>
          <w:p w14:paraId="78EEF5A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0253D20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64AD2AD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62513AD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614B5EE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238506C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4162F7D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36" w:type="dxa"/>
            <w:tcBorders>
              <w:top w:val="single" w:sz="4" w:space="0" w:color="auto"/>
              <w:left w:val="single" w:sz="4" w:space="0" w:color="auto"/>
              <w:bottom w:val="single" w:sz="4" w:space="0" w:color="auto"/>
              <w:right w:val="single" w:sz="4" w:space="0" w:color="auto"/>
            </w:tcBorders>
          </w:tcPr>
          <w:p w14:paraId="0CCA8EE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51D91CA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8A17060" w14:textId="77777777" w:rsidTr="00E83E1A">
        <w:trPr>
          <w:jc w:val="center"/>
        </w:trPr>
        <w:tc>
          <w:tcPr>
            <w:tcW w:w="717" w:type="dxa"/>
            <w:tcBorders>
              <w:top w:val="single" w:sz="4" w:space="0" w:color="auto"/>
              <w:bottom w:val="single" w:sz="4" w:space="0" w:color="auto"/>
              <w:right w:val="single" w:sz="4" w:space="0" w:color="auto"/>
            </w:tcBorders>
            <w:vAlign w:val="center"/>
          </w:tcPr>
          <w:p w14:paraId="1EE2E47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5.2.1</w:t>
            </w:r>
          </w:p>
        </w:tc>
        <w:tc>
          <w:tcPr>
            <w:tcW w:w="5648" w:type="dxa"/>
            <w:tcBorders>
              <w:top w:val="single" w:sz="4" w:space="0" w:color="auto"/>
              <w:left w:val="single" w:sz="4" w:space="0" w:color="auto"/>
              <w:bottom w:val="single" w:sz="4" w:space="0" w:color="auto"/>
              <w:right w:val="single" w:sz="4" w:space="0" w:color="auto"/>
            </w:tcBorders>
            <w:vAlign w:val="center"/>
          </w:tcPr>
          <w:p w14:paraId="016268BE" w14:textId="77777777" w:rsidR="007B1F6F" w:rsidRPr="00B40990" w:rsidRDefault="007B1F6F" w:rsidP="00E83E1A">
            <w:pPr>
              <w:spacing w:after="0" w:line="240" w:lineRule="auto"/>
              <w:outlineLvl w:val="3"/>
              <w:rPr>
                <w:rFonts w:ascii="Arial" w:hAnsi="Arial"/>
                <w:sz w:val="18"/>
              </w:rPr>
            </w:pPr>
            <w:r w:rsidRPr="00B40990">
              <w:rPr>
                <w:rFonts w:ascii="Arial" w:hAnsi="Arial" w:cs="Arial"/>
                <w:sz w:val="18"/>
                <w:szCs w:val="18"/>
                <w:lang w:eastAsia="ru-RU"/>
              </w:rPr>
              <w:t>Туристическое обслуживание</w:t>
            </w:r>
          </w:p>
        </w:tc>
        <w:tc>
          <w:tcPr>
            <w:tcW w:w="631" w:type="dxa"/>
            <w:tcBorders>
              <w:top w:val="single" w:sz="4" w:space="0" w:color="auto"/>
              <w:left w:val="single" w:sz="4" w:space="0" w:color="auto"/>
              <w:bottom w:val="single" w:sz="4" w:space="0" w:color="auto"/>
              <w:right w:val="single" w:sz="4" w:space="0" w:color="auto"/>
            </w:tcBorders>
            <w:vAlign w:val="center"/>
          </w:tcPr>
          <w:p w14:paraId="3759028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6CC22BF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701E6A6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59E4644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29E8E66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66DC67C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tcPr>
          <w:p w14:paraId="3086B72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right w:val="single" w:sz="4" w:space="0" w:color="auto"/>
            </w:tcBorders>
          </w:tcPr>
          <w:p w14:paraId="3B2E30C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7612570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02BC277" w14:textId="77777777" w:rsidTr="00E83E1A">
        <w:trPr>
          <w:jc w:val="center"/>
        </w:trPr>
        <w:tc>
          <w:tcPr>
            <w:tcW w:w="717" w:type="dxa"/>
            <w:tcBorders>
              <w:top w:val="single" w:sz="4" w:space="0" w:color="auto"/>
              <w:bottom w:val="single" w:sz="4" w:space="0" w:color="auto"/>
              <w:right w:val="single" w:sz="4" w:space="0" w:color="auto"/>
            </w:tcBorders>
            <w:vAlign w:val="center"/>
          </w:tcPr>
          <w:p w14:paraId="2460DBA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6.2</w:t>
            </w:r>
          </w:p>
        </w:tc>
        <w:tc>
          <w:tcPr>
            <w:tcW w:w="5648" w:type="dxa"/>
            <w:tcBorders>
              <w:top w:val="single" w:sz="4" w:space="0" w:color="auto"/>
              <w:left w:val="single" w:sz="4" w:space="0" w:color="auto"/>
              <w:bottom w:val="single" w:sz="4" w:space="0" w:color="auto"/>
              <w:right w:val="single" w:sz="4" w:space="0" w:color="auto"/>
            </w:tcBorders>
            <w:vAlign w:val="center"/>
          </w:tcPr>
          <w:p w14:paraId="32D697A4" w14:textId="77777777" w:rsidR="007B1F6F" w:rsidRPr="00B40990" w:rsidRDefault="007B1F6F" w:rsidP="00E83E1A">
            <w:pPr>
              <w:spacing w:after="0" w:line="240" w:lineRule="auto"/>
              <w:outlineLvl w:val="3"/>
              <w:rPr>
                <w:rFonts w:ascii="Arial" w:hAnsi="Arial"/>
                <w:b/>
                <w:sz w:val="18"/>
              </w:rPr>
            </w:pPr>
            <w:r w:rsidRPr="00B40990">
              <w:rPr>
                <w:rFonts w:ascii="Arial" w:hAnsi="Arial" w:cs="Arial"/>
                <w:sz w:val="18"/>
                <w:szCs w:val="18"/>
                <w:lang w:eastAsia="ru-RU"/>
              </w:rPr>
              <w:t>Тяжелая промышленность</w:t>
            </w:r>
          </w:p>
        </w:tc>
        <w:tc>
          <w:tcPr>
            <w:tcW w:w="631" w:type="dxa"/>
            <w:tcBorders>
              <w:top w:val="single" w:sz="4" w:space="0" w:color="auto"/>
              <w:left w:val="single" w:sz="4" w:space="0" w:color="auto"/>
              <w:bottom w:val="single" w:sz="4" w:space="0" w:color="auto"/>
              <w:right w:val="single" w:sz="4" w:space="0" w:color="auto"/>
            </w:tcBorders>
            <w:vAlign w:val="center"/>
          </w:tcPr>
          <w:p w14:paraId="6D84347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03DE64F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05D360F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567" w:type="dxa"/>
            <w:tcBorders>
              <w:top w:val="single" w:sz="4" w:space="0" w:color="auto"/>
              <w:left w:val="single" w:sz="4" w:space="0" w:color="auto"/>
              <w:bottom w:val="single" w:sz="4" w:space="0" w:color="auto"/>
              <w:right w:val="single" w:sz="4" w:space="0" w:color="auto"/>
            </w:tcBorders>
            <w:vAlign w:val="center"/>
          </w:tcPr>
          <w:p w14:paraId="193BE7C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67" w:type="dxa"/>
            <w:tcBorders>
              <w:top w:val="single" w:sz="4" w:space="0" w:color="auto"/>
              <w:left w:val="single" w:sz="4" w:space="0" w:color="auto"/>
              <w:bottom w:val="single" w:sz="4" w:space="0" w:color="auto"/>
              <w:right w:val="single" w:sz="4" w:space="0" w:color="auto"/>
            </w:tcBorders>
          </w:tcPr>
          <w:p w14:paraId="2A36B2E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0F7A0EF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589C619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025975A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3D02D17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DCBFC3C" w14:textId="77777777" w:rsidTr="00E83E1A">
        <w:trPr>
          <w:jc w:val="center"/>
        </w:trPr>
        <w:tc>
          <w:tcPr>
            <w:tcW w:w="717" w:type="dxa"/>
            <w:tcBorders>
              <w:top w:val="single" w:sz="4" w:space="0" w:color="auto"/>
              <w:bottom w:val="single" w:sz="4" w:space="0" w:color="auto"/>
              <w:right w:val="single" w:sz="4" w:space="0" w:color="auto"/>
            </w:tcBorders>
            <w:vAlign w:val="center"/>
          </w:tcPr>
          <w:p w14:paraId="19D02B1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6.2.1</w:t>
            </w:r>
          </w:p>
        </w:tc>
        <w:tc>
          <w:tcPr>
            <w:tcW w:w="5648" w:type="dxa"/>
            <w:tcBorders>
              <w:top w:val="single" w:sz="4" w:space="0" w:color="auto"/>
              <w:left w:val="single" w:sz="4" w:space="0" w:color="auto"/>
              <w:bottom w:val="single" w:sz="4" w:space="0" w:color="auto"/>
              <w:right w:val="single" w:sz="4" w:space="0" w:color="auto"/>
            </w:tcBorders>
            <w:vAlign w:val="center"/>
          </w:tcPr>
          <w:p w14:paraId="621205B8"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Автомобилестроительная промышленность</w:t>
            </w:r>
          </w:p>
        </w:tc>
        <w:tc>
          <w:tcPr>
            <w:tcW w:w="631" w:type="dxa"/>
            <w:tcBorders>
              <w:top w:val="single" w:sz="4" w:space="0" w:color="auto"/>
              <w:left w:val="single" w:sz="4" w:space="0" w:color="auto"/>
              <w:bottom w:val="single" w:sz="4" w:space="0" w:color="auto"/>
              <w:right w:val="single" w:sz="4" w:space="0" w:color="auto"/>
            </w:tcBorders>
            <w:vAlign w:val="center"/>
          </w:tcPr>
          <w:p w14:paraId="6872410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02368E6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0202CB5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4040412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7C10062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0DC9A11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0B36112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343BD8A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76F4862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51FBD71D" w14:textId="77777777" w:rsidTr="00E83E1A">
        <w:trPr>
          <w:jc w:val="center"/>
        </w:trPr>
        <w:tc>
          <w:tcPr>
            <w:tcW w:w="717" w:type="dxa"/>
            <w:tcBorders>
              <w:top w:val="single" w:sz="4" w:space="0" w:color="auto"/>
              <w:bottom w:val="single" w:sz="4" w:space="0" w:color="auto"/>
              <w:right w:val="single" w:sz="4" w:space="0" w:color="auto"/>
            </w:tcBorders>
            <w:vAlign w:val="center"/>
          </w:tcPr>
          <w:p w14:paraId="359850C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6.3</w:t>
            </w:r>
          </w:p>
        </w:tc>
        <w:tc>
          <w:tcPr>
            <w:tcW w:w="5648" w:type="dxa"/>
            <w:tcBorders>
              <w:top w:val="single" w:sz="4" w:space="0" w:color="auto"/>
              <w:left w:val="single" w:sz="4" w:space="0" w:color="auto"/>
              <w:bottom w:val="single" w:sz="4" w:space="0" w:color="auto"/>
              <w:right w:val="single" w:sz="4" w:space="0" w:color="auto"/>
            </w:tcBorders>
            <w:vAlign w:val="center"/>
          </w:tcPr>
          <w:p w14:paraId="2F5ED67A"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Легкая промышленность</w:t>
            </w:r>
          </w:p>
        </w:tc>
        <w:tc>
          <w:tcPr>
            <w:tcW w:w="631" w:type="dxa"/>
            <w:tcBorders>
              <w:top w:val="single" w:sz="4" w:space="0" w:color="auto"/>
              <w:left w:val="single" w:sz="4" w:space="0" w:color="auto"/>
              <w:bottom w:val="single" w:sz="4" w:space="0" w:color="auto"/>
              <w:right w:val="single" w:sz="4" w:space="0" w:color="auto"/>
            </w:tcBorders>
            <w:vAlign w:val="center"/>
          </w:tcPr>
          <w:p w14:paraId="6456E26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743892A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39603AC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3BBC0A8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37EDEC1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3D87D80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F78111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5C3452D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5E5A870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55F260D" w14:textId="77777777" w:rsidTr="00E83E1A">
        <w:trPr>
          <w:jc w:val="center"/>
        </w:trPr>
        <w:tc>
          <w:tcPr>
            <w:tcW w:w="717" w:type="dxa"/>
            <w:tcBorders>
              <w:top w:val="single" w:sz="4" w:space="0" w:color="auto"/>
              <w:bottom w:val="single" w:sz="4" w:space="0" w:color="auto"/>
              <w:right w:val="single" w:sz="4" w:space="0" w:color="auto"/>
            </w:tcBorders>
            <w:vAlign w:val="center"/>
          </w:tcPr>
          <w:p w14:paraId="457841C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6.3.1</w:t>
            </w:r>
          </w:p>
        </w:tc>
        <w:tc>
          <w:tcPr>
            <w:tcW w:w="5648" w:type="dxa"/>
            <w:tcBorders>
              <w:top w:val="single" w:sz="4" w:space="0" w:color="auto"/>
              <w:left w:val="single" w:sz="4" w:space="0" w:color="auto"/>
              <w:bottom w:val="single" w:sz="4" w:space="0" w:color="auto"/>
              <w:right w:val="single" w:sz="4" w:space="0" w:color="auto"/>
            </w:tcBorders>
            <w:vAlign w:val="center"/>
          </w:tcPr>
          <w:p w14:paraId="317FA198"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Фармацевтическая промышленность</w:t>
            </w:r>
          </w:p>
        </w:tc>
        <w:tc>
          <w:tcPr>
            <w:tcW w:w="631" w:type="dxa"/>
            <w:tcBorders>
              <w:top w:val="single" w:sz="4" w:space="0" w:color="auto"/>
              <w:left w:val="single" w:sz="4" w:space="0" w:color="auto"/>
              <w:bottom w:val="single" w:sz="4" w:space="0" w:color="auto"/>
              <w:right w:val="single" w:sz="4" w:space="0" w:color="auto"/>
            </w:tcBorders>
            <w:vAlign w:val="center"/>
          </w:tcPr>
          <w:p w14:paraId="0867103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74E52F0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174AB3E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27E3946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60C03EA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A31733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661D4B2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0CD84ED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6156434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F507AC7" w14:textId="77777777" w:rsidTr="00E83E1A">
        <w:trPr>
          <w:jc w:val="center"/>
        </w:trPr>
        <w:tc>
          <w:tcPr>
            <w:tcW w:w="717" w:type="dxa"/>
            <w:tcBorders>
              <w:top w:val="single" w:sz="4" w:space="0" w:color="auto"/>
              <w:bottom w:val="single" w:sz="4" w:space="0" w:color="auto"/>
              <w:right w:val="single" w:sz="4" w:space="0" w:color="auto"/>
            </w:tcBorders>
            <w:vAlign w:val="center"/>
          </w:tcPr>
          <w:p w14:paraId="6E4389D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6.4</w:t>
            </w:r>
          </w:p>
        </w:tc>
        <w:tc>
          <w:tcPr>
            <w:tcW w:w="5648" w:type="dxa"/>
            <w:tcBorders>
              <w:top w:val="single" w:sz="4" w:space="0" w:color="auto"/>
              <w:left w:val="single" w:sz="4" w:space="0" w:color="auto"/>
              <w:bottom w:val="single" w:sz="4" w:space="0" w:color="auto"/>
              <w:right w:val="single" w:sz="4" w:space="0" w:color="auto"/>
            </w:tcBorders>
            <w:vAlign w:val="center"/>
          </w:tcPr>
          <w:p w14:paraId="300C54D3"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Пищевая промышленность</w:t>
            </w:r>
          </w:p>
        </w:tc>
        <w:tc>
          <w:tcPr>
            <w:tcW w:w="631" w:type="dxa"/>
            <w:tcBorders>
              <w:top w:val="single" w:sz="4" w:space="0" w:color="auto"/>
              <w:left w:val="single" w:sz="4" w:space="0" w:color="auto"/>
              <w:bottom w:val="single" w:sz="4" w:space="0" w:color="auto"/>
              <w:right w:val="single" w:sz="4" w:space="0" w:color="auto"/>
            </w:tcBorders>
            <w:vAlign w:val="center"/>
          </w:tcPr>
          <w:p w14:paraId="641EFA6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1378C31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1AE03CD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278BD46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3A5F953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7FECEC4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3F310C3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57AEDBF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6A399D3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70BC1E45" w14:textId="77777777" w:rsidTr="00E83E1A">
        <w:trPr>
          <w:jc w:val="center"/>
        </w:trPr>
        <w:tc>
          <w:tcPr>
            <w:tcW w:w="717" w:type="dxa"/>
            <w:tcBorders>
              <w:top w:val="single" w:sz="4" w:space="0" w:color="auto"/>
              <w:bottom w:val="single" w:sz="4" w:space="0" w:color="auto"/>
              <w:right w:val="single" w:sz="4" w:space="0" w:color="auto"/>
            </w:tcBorders>
            <w:vAlign w:val="center"/>
          </w:tcPr>
          <w:p w14:paraId="0D83088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6.6</w:t>
            </w:r>
          </w:p>
        </w:tc>
        <w:tc>
          <w:tcPr>
            <w:tcW w:w="5648" w:type="dxa"/>
            <w:tcBorders>
              <w:top w:val="single" w:sz="4" w:space="0" w:color="auto"/>
              <w:left w:val="single" w:sz="4" w:space="0" w:color="auto"/>
              <w:bottom w:val="single" w:sz="4" w:space="0" w:color="auto"/>
              <w:right w:val="single" w:sz="4" w:space="0" w:color="auto"/>
            </w:tcBorders>
            <w:vAlign w:val="center"/>
          </w:tcPr>
          <w:p w14:paraId="76EBBE0B"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Строительная промышленность</w:t>
            </w:r>
          </w:p>
        </w:tc>
        <w:tc>
          <w:tcPr>
            <w:tcW w:w="631" w:type="dxa"/>
            <w:tcBorders>
              <w:top w:val="single" w:sz="4" w:space="0" w:color="auto"/>
              <w:left w:val="single" w:sz="4" w:space="0" w:color="auto"/>
              <w:bottom w:val="single" w:sz="4" w:space="0" w:color="auto"/>
              <w:right w:val="single" w:sz="4" w:space="0" w:color="auto"/>
            </w:tcBorders>
            <w:vAlign w:val="center"/>
          </w:tcPr>
          <w:p w14:paraId="4CE6AE5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48BC4E7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7B1A66B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3EE4867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6007CF1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26A1486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1462779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2092F19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4049F80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22B8D25D" w14:textId="77777777" w:rsidTr="00E83E1A">
        <w:trPr>
          <w:jc w:val="center"/>
        </w:trPr>
        <w:tc>
          <w:tcPr>
            <w:tcW w:w="717" w:type="dxa"/>
            <w:tcBorders>
              <w:top w:val="single" w:sz="4" w:space="0" w:color="auto"/>
              <w:bottom w:val="single" w:sz="4" w:space="0" w:color="auto"/>
              <w:right w:val="single" w:sz="4" w:space="0" w:color="auto"/>
            </w:tcBorders>
            <w:vAlign w:val="center"/>
          </w:tcPr>
          <w:p w14:paraId="7BE22A1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6.8</w:t>
            </w:r>
          </w:p>
        </w:tc>
        <w:tc>
          <w:tcPr>
            <w:tcW w:w="5648" w:type="dxa"/>
            <w:tcBorders>
              <w:top w:val="single" w:sz="4" w:space="0" w:color="auto"/>
              <w:left w:val="single" w:sz="4" w:space="0" w:color="auto"/>
              <w:bottom w:val="single" w:sz="4" w:space="0" w:color="auto"/>
              <w:right w:val="single" w:sz="4" w:space="0" w:color="auto"/>
            </w:tcBorders>
            <w:vAlign w:val="center"/>
          </w:tcPr>
          <w:p w14:paraId="2E7572EC"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Связь</w:t>
            </w:r>
          </w:p>
        </w:tc>
        <w:tc>
          <w:tcPr>
            <w:tcW w:w="631" w:type="dxa"/>
            <w:tcBorders>
              <w:top w:val="single" w:sz="4" w:space="0" w:color="auto"/>
              <w:left w:val="single" w:sz="4" w:space="0" w:color="auto"/>
              <w:bottom w:val="single" w:sz="4" w:space="0" w:color="auto"/>
              <w:right w:val="single" w:sz="4" w:space="0" w:color="auto"/>
            </w:tcBorders>
            <w:vAlign w:val="center"/>
          </w:tcPr>
          <w:p w14:paraId="6AC694F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5F4E6BC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5E8A72C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0063592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7E5FDA7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3E4E363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5982E2C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0D42BD5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5467872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2B708C08" w14:textId="77777777" w:rsidTr="00E83E1A">
        <w:trPr>
          <w:jc w:val="center"/>
        </w:trPr>
        <w:tc>
          <w:tcPr>
            <w:tcW w:w="717" w:type="dxa"/>
            <w:tcBorders>
              <w:top w:val="single" w:sz="4" w:space="0" w:color="auto"/>
              <w:bottom w:val="single" w:sz="4" w:space="0" w:color="auto"/>
              <w:right w:val="single" w:sz="4" w:space="0" w:color="auto"/>
            </w:tcBorders>
            <w:vAlign w:val="center"/>
          </w:tcPr>
          <w:p w14:paraId="276B028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6.9</w:t>
            </w:r>
          </w:p>
        </w:tc>
        <w:tc>
          <w:tcPr>
            <w:tcW w:w="5648" w:type="dxa"/>
            <w:tcBorders>
              <w:top w:val="single" w:sz="4" w:space="0" w:color="auto"/>
              <w:left w:val="single" w:sz="4" w:space="0" w:color="auto"/>
              <w:bottom w:val="single" w:sz="4" w:space="0" w:color="auto"/>
              <w:right w:val="single" w:sz="4" w:space="0" w:color="auto"/>
            </w:tcBorders>
            <w:vAlign w:val="center"/>
          </w:tcPr>
          <w:p w14:paraId="4F4D5048"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Склады</w:t>
            </w:r>
          </w:p>
        </w:tc>
        <w:tc>
          <w:tcPr>
            <w:tcW w:w="631" w:type="dxa"/>
            <w:tcBorders>
              <w:top w:val="single" w:sz="4" w:space="0" w:color="auto"/>
              <w:left w:val="single" w:sz="4" w:space="0" w:color="auto"/>
              <w:bottom w:val="single" w:sz="4" w:space="0" w:color="auto"/>
              <w:right w:val="single" w:sz="4" w:space="0" w:color="auto"/>
            </w:tcBorders>
            <w:vAlign w:val="center"/>
          </w:tcPr>
          <w:p w14:paraId="640DC66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7F822F7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4064E43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7993098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18E1AF8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2517911B"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В</w:t>
            </w:r>
          </w:p>
        </w:tc>
        <w:tc>
          <w:tcPr>
            <w:tcW w:w="466" w:type="dxa"/>
            <w:tcBorders>
              <w:top w:val="single" w:sz="4" w:space="0" w:color="auto"/>
              <w:left w:val="single" w:sz="4" w:space="0" w:color="auto"/>
              <w:bottom w:val="single" w:sz="4" w:space="0" w:color="auto"/>
              <w:right w:val="single" w:sz="4" w:space="0" w:color="auto"/>
            </w:tcBorders>
            <w:vAlign w:val="center"/>
          </w:tcPr>
          <w:p w14:paraId="1426821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2459788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1772D56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274084F4" w14:textId="77777777" w:rsidTr="00E83E1A">
        <w:trPr>
          <w:jc w:val="center"/>
        </w:trPr>
        <w:tc>
          <w:tcPr>
            <w:tcW w:w="717" w:type="dxa"/>
            <w:tcBorders>
              <w:top w:val="single" w:sz="4" w:space="0" w:color="auto"/>
              <w:bottom w:val="single" w:sz="4" w:space="0" w:color="auto"/>
              <w:right w:val="single" w:sz="4" w:space="0" w:color="auto"/>
            </w:tcBorders>
            <w:vAlign w:val="center"/>
          </w:tcPr>
          <w:p w14:paraId="17B8E5AD" w14:textId="77777777" w:rsidR="007B1F6F" w:rsidRPr="00B40990" w:rsidRDefault="007B1F6F" w:rsidP="00E83E1A">
            <w:pPr>
              <w:spacing w:after="0" w:line="240" w:lineRule="auto"/>
              <w:jc w:val="center"/>
              <w:outlineLvl w:val="3"/>
              <w:rPr>
                <w:rFonts w:ascii="Arial" w:eastAsia="MS Mincho" w:hAnsi="Arial" w:cs="Arial"/>
                <w:sz w:val="18"/>
                <w:szCs w:val="18"/>
                <w:lang w:eastAsia="ru-RU"/>
              </w:rPr>
            </w:pPr>
            <w:r w:rsidRPr="00BB392B">
              <w:rPr>
                <w:rFonts w:ascii="Arial" w:eastAsia="MS Mincho" w:hAnsi="Arial" w:cs="Arial"/>
                <w:sz w:val="18"/>
                <w:szCs w:val="18"/>
                <w:lang w:eastAsia="ru-RU"/>
              </w:rPr>
              <w:t>6.11</w:t>
            </w:r>
          </w:p>
        </w:tc>
        <w:tc>
          <w:tcPr>
            <w:tcW w:w="5648" w:type="dxa"/>
            <w:tcBorders>
              <w:top w:val="single" w:sz="4" w:space="0" w:color="auto"/>
              <w:left w:val="single" w:sz="4" w:space="0" w:color="auto"/>
              <w:bottom w:val="single" w:sz="4" w:space="0" w:color="auto"/>
              <w:right w:val="single" w:sz="4" w:space="0" w:color="auto"/>
            </w:tcBorders>
            <w:vAlign w:val="center"/>
          </w:tcPr>
          <w:p w14:paraId="2B4FDE5D"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B392B">
              <w:rPr>
                <w:rFonts w:ascii="Arial" w:eastAsia="MS Mincho" w:hAnsi="Arial" w:cs="Arial"/>
                <w:sz w:val="18"/>
                <w:szCs w:val="18"/>
                <w:lang w:eastAsia="ru-RU"/>
              </w:rPr>
              <w:t>Целлюлозно-бумажная промышленность</w:t>
            </w:r>
          </w:p>
        </w:tc>
        <w:tc>
          <w:tcPr>
            <w:tcW w:w="631" w:type="dxa"/>
            <w:tcBorders>
              <w:top w:val="single" w:sz="4" w:space="0" w:color="auto"/>
              <w:left w:val="single" w:sz="4" w:space="0" w:color="auto"/>
              <w:bottom w:val="single" w:sz="4" w:space="0" w:color="auto"/>
              <w:right w:val="single" w:sz="4" w:space="0" w:color="auto"/>
            </w:tcBorders>
            <w:vAlign w:val="center"/>
          </w:tcPr>
          <w:p w14:paraId="3212585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04D3270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73" w:type="dxa"/>
            <w:tcBorders>
              <w:top w:val="single" w:sz="4" w:space="0" w:color="auto"/>
              <w:left w:val="single" w:sz="4" w:space="0" w:color="auto"/>
              <w:bottom w:val="single" w:sz="4" w:space="0" w:color="auto"/>
              <w:right w:val="single" w:sz="4" w:space="0" w:color="auto"/>
            </w:tcBorders>
            <w:vAlign w:val="center"/>
          </w:tcPr>
          <w:p w14:paraId="338CAD8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567" w:type="dxa"/>
            <w:tcBorders>
              <w:top w:val="single" w:sz="4" w:space="0" w:color="auto"/>
              <w:left w:val="single" w:sz="4" w:space="0" w:color="auto"/>
              <w:bottom w:val="single" w:sz="4" w:space="0" w:color="auto"/>
              <w:right w:val="single" w:sz="4" w:space="0" w:color="auto"/>
            </w:tcBorders>
            <w:vAlign w:val="center"/>
          </w:tcPr>
          <w:p w14:paraId="36E8FAA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67" w:type="dxa"/>
            <w:tcBorders>
              <w:top w:val="single" w:sz="4" w:space="0" w:color="auto"/>
              <w:left w:val="single" w:sz="4" w:space="0" w:color="auto"/>
              <w:bottom w:val="single" w:sz="4" w:space="0" w:color="auto"/>
              <w:right w:val="single" w:sz="4" w:space="0" w:color="auto"/>
            </w:tcBorders>
          </w:tcPr>
          <w:p w14:paraId="22E52C9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CEB843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tcPr>
          <w:p w14:paraId="023C7ED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65DAA27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F96CCE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26833D4D" w14:textId="77777777" w:rsidTr="00E83E1A">
        <w:trPr>
          <w:jc w:val="center"/>
        </w:trPr>
        <w:tc>
          <w:tcPr>
            <w:tcW w:w="717" w:type="dxa"/>
            <w:tcBorders>
              <w:top w:val="single" w:sz="4" w:space="0" w:color="auto"/>
              <w:bottom w:val="single" w:sz="4" w:space="0" w:color="auto"/>
              <w:right w:val="single" w:sz="4" w:space="0" w:color="auto"/>
            </w:tcBorders>
            <w:vAlign w:val="center"/>
          </w:tcPr>
          <w:p w14:paraId="71394AD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1.0</w:t>
            </w:r>
          </w:p>
        </w:tc>
        <w:tc>
          <w:tcPr>
            <w:tcW w:w="5648" w:type="dxa"/>
            <w:tcBorders>
              <w:top w:val="single" w:sz="4" w:space="0" w:color="auto"/>
              <w:left w:val="single" w:sz="4" w:space="0" w:color="auto"/>
              <w:bottom w:val="single" w:sz="4" w:space="0" w:color="auto"/>
              <w:right w:val="single" w:sz="4" w:space="0" w:color="auto"/>
            </w:tcBorders>
            <w:vAlign w:val="center"/>
          </w:tcPr>
          <w:p w14:paraId="3DF9483D"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Сельскохозяйственное использование</w:t>
            </w:r>
          </w:p>
        </w:tc>
        <w:tc>
          <w:tcPr>
            <w:tcW w:w="631" w:type="dxa"/>
            <w:tcBorders>
              <w:top w:val="single" w:sz="4" w:space="0" w:color="auto"/>
              <w:left w:val="single" w:sz="4" w:space="0" w:color="auto"/>
              <w:bottom w:val="single" w:sz="4" w:space="0" w:color="auto"/>
              <w:right w:val="single" w:sz="4" w:space="0" w:color="auto"/>
            </w:tcBorders>
            <w:vAlign w:val="center"/>
          </w:tcPr>
          <w:p w14:paraId="1F552B19" w14:textId="77777777" w:rsidR="007B1F6F" w:rsidRPr="00B40990" w:rsidRDefault="007B1F6F" w:rsidP="00E83E1A">
            <w:pPr>
              <w:spacing w:after="0" w:line="240" w:lineRule="auto"/>
              <w:jc w:val="center"/>
              <w:outlineLvl w:val="3"/>
              <w:rPr>
                <w:rFonts w:ascii="Arial" w:hAnsi="Arial"/>
                <w:sz w:val="18"/>
              </w:rPr>
            </w:pPr>
            <w:r w:rsidRPr="00B40990">
              <w:rPr>
                <w:rFonts w:ascii="Arial" w:hAnsi="Arial" w:cs="Arial"/>
                <w:sz w:val="18"/>
                <w:szCs w:val="18"/>
                <w:lang w:val="en-US"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216316E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7171837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2ACC476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79DB89C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6" w:type="dxa"/>
            <w:tcBorders>
              <w:top w:val="single" w:sz="4" w:space="0" w:color="auto"/>
              <w:left w:val="single" w:sz="4" w:space="0" w:color="auto"/>
              <w:bottom w:val="single" w:sz="4" w:space="0" w:color="auto"/>
              <w:right w:val="single" w:sz="4" w:space="0" w:color="auto"/>
            </w:tcBorders>
            <w:vAlign w:val="center"/>
          </w:tcPr>
          <w:p w14:paraId="7641E8A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5986C8E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22D5F9F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5E4685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13298D6" w14:textId="77777777" w:rsidTr="00E83E1A">
        <w:trPr>
          <w:jc w:val="center"/>
        </w:trPr>
        <w:tc>
          <w:tcPr>
            <w:tcW w:w="717" w:type="dxa"/>
            <w:tcBorders>
              <w:top w:val="single" w:sz="4" w:space="0" w:color="auto"/>
              <w:bottom w:val="single" w:sz="4" w:space="0" w:color="auto"/>
              <w:right w:val="single" w:sz="4" w:space="0" w:color="auto"/>
            </w:tcBorders>
            <w:vAlign w:val="center"/>
          </w:tcPr>
          <w:p w14:paraId="13D3843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7.0</w:t>
            </w:r>
          </w:p>
        </w:tc>
        <w:tc>
          <w:tcPr>
            <w:tcW w:w="5648" w:type="dxa"/>
            <w:tcBorders>
              <w:top w:val="single" w:sz="4" w:space="0" w:color="auto"/>
              <w:left w:val="single" w:sz="4" w:space="0" w:color="auto"/>
              <w:bottom w:val="single" w:sz="4" w:space="0" w:color="auto"/>
              <w:right w:val="single" w:sz="4" w:space="0" w:color="auto"/>
            </w:tcBorders>
            <w:vAlign w:val="center"/>
          </w:tcPr>
          <w:p w14:paraId="3483481C"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Транспорт</w:t>
            </w:r>
          </w:p>
        </w:tc>
        <w:tc>
          <w:tcPr>
            <w:tcW w:w="631" w:type="dxa"/>
            <w:tcBorders>
              <w:top w:val="single" w:sz="4" w:space="0" w:color="auto"/>
              <w:left w:val="single" w:sz="4" w:space="0" w:color="auto"/>
              <w:bottom w:val="single" w:sz="4" w:space="0" w:color="auto"/>
              <w:right w:val="single" w:sz="4" w:space="0" w:color="auto"/>
            </w:tcBorders>
            <w:vAlign w:val="center"/>
          </w:tcPr>
          <w:p w14:paraId="2B721AC3" w14:textId="77777777" w:rsidR="007B1F6F" w:rsidRPr="00B40990" w:rsidRDefault="007B1F6F" w:rsidP="00E83E1A">
            <w:pPr>
              <w:spacing w:after="0" w:line="240" w:lineRule="auto"/>
              <w:jc w:val="center"/>
              <w:outlineLvl w:val="3"/>
              <w:rPr>
                <w:rFonts w:ascii="Arial" w:hAnsi="Arial"/>
                <w:sz w:val="18"/>
                <w:lang w:val="en-US"/>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5379745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7571351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130E035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1BA276D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2B71C2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6" w:type="dxa"/>
            <w:tcBorders>
              <w:top w:val="single" w:sz="4" w:space="0" w:color="auto"/>
              <w:left w:val="single" w:sz="4" w:space="0" w:color="auto"/>
              <w:bottom w:val="single" w:sz="4" w:space="0" w:color="auto"/>
              <w:right w:val="single" w:sz="4" w:space="0" w:color="auto"/>
            </w:tcBorders>
            <w:vAlign w:val="center"/>
          </w:tcPr>
          <w:p w14:paraId="05C1026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58850BC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32157D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7BAF0F27" w14:textId="77777777" w:rsidTr="00E83E1A">
        <w:trPr>
          <w:jc w:val="center"/>
        </w:trPr>
        <w:tc>
          <w:tcPr>
            <w:tcW w:w="717" w:type="dxa"/>
            <w:tcBorders>
              <w:top w:val="single" w:sz="4" w:space="0" w:color="auto"/>
              <w:bottom w:val="single" w:sz="4" w:space="0" w:color="auto"/>
              <w:right w:val="single" w:sz="4" w:space="0" w:color="auto"/>
            </w:tcBorders>
            <w:vAlign w:val="center"/>
          </w:tcPr>
          <w:p w14:paraId="7D1E0E27"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8</w:t>
            </w:r>
            <w:r w:rsidRPr="00B40990">
              <w:rPr>
                <w:rFonts w:ascii="Arial" w:hAnsi="Arial" w:cs="Arial"/>
                <w:sz w:val="18"/>
                <w:szCs w:val="18"/>
                <w:lang w:eastAsia="ru-RU"/>
              </w:rPr>
              <w:t>.0</w:t>
            </w:r>
          </w:p>
        </w:tc>
        <w:tc>
          <w:tcPr>
            <w:tcW w:w="5648" w:type="dxa"/>
            <w:tcBorders>
              <w:top w:val="single" w:sz="4" w:space="0" w:color="auto"/>
              <w:left w:val="single" w:sz="4" w:space="0" w:color="auto"/>
              <w:bottom w:val="single" w:sz="4" w:space="0" w:color="auto"/>
              <w:right w:val="single" w:sz="4" w:space="0" w:color="auto"/>
            </w:tcBorders>
            <w:vAlign w:val="center"/>
          </w:tcPr>
          <w:p w14:paraId="0511D8CB" w14:textId="77777777" w:rsidR="007B1F6F" w:rsidRPr="00B40990" w:rsidRDefault="007B1F6F" w:rsidP="00E83E1A">
            <w:pPr>
              <w:spacing w:after="0" w:line="240" w:lineRule="auto"/>
              <w:outlineLvl w:val="3"/>
              <w:rPr>
                <w:rFonts w:ascii="Arial" w:hAnsi="Arial" w:cs="Arial"/>
                <w:sz w:val="18"/>
                <w:szCs w:val="18"/>
                <w:lang w:eastAsia="ru-RU"/>
              </w:rPr>
            </w:pPr>
            <w:r w:rsidRPr="002400A4">
              <w:rPr>
                <w:rFonts w:ascii="Arial" w:hAnsi="Arial" w:cs="Arial"/>
                <w:sz w:val="18"/>
                <w:szCs w:val="18"/>
                <w:lang w:eastAsia="ru-RU"/>
              </w:rPr>
              <w:t>Обеспечение обороны и безопасности</w:t>
            </w:r>
          </w:p>
        </w:tc>
        <w:tc>
          <w:tcPr>
            <w:tcW w:w="631" w:type="dxa"/>
            <w:tcBorders>
              <w:top w:val="single" w:sz="4" w:space="0" w:color="auto"/>
              <w:left w:val="single" w:sz="4" w:space="0" w:color="auto"/>
              <w:bottom w:val="single" w:sz="4" w:space="0" w:color="auto"/>
              <w:right w:val="single" w:sz="4" w:space="0" w:color="auto"/>
            </w:tcBorders>
            <w:vAlign w:val="center"/>
          </w:tcPr>
          <w:p w14:paraId="18B6A982" w14:textId="77777777" w:rsidR="007B1F6F" w:rsidRPr="00B40990" w:rsidRDefault="007B1F6F" w:rsidP="00E83E1A">
            <w:pPr>
              <w:spacing w:after="0" w:line="240" w:lineRule="auto"/>
              <w:jc w:val="center"/>
              <w:outlineLvl w:val="3"/>
              <w:rPr>
                <w:rFonts w:ascii="Arial" w:hAnsi="Arial"/>
                <w:sz w:val="18"/>
                <w:lang w:val="en-US"/>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329197D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167A4AF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6C9A293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712AF94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8A9960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66" w:type="dxa"/>
            <w:tcBorders>
              <w:top w:val="single" w:sz="4" w:space="0" w:color="auto"/>
              <w:left w:val="single" w:sz="4" w:space="0" w:color="auto"/>
              <w:bottom w:val="single" w:sz="4" w:space="0" w:color="auto"/>
              <w:right w:val="single" w:sz="4" w:space="0" w:color="auto"/>
            </w:tcBorders>
            <w:vAlign w:val="center"/>
          </w:tcPr>
          <w:p w14:paraId="3CED227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704F471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2C66B80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4665468" w14:textId="77777777" w:rsidTr="00E83E1A">
        <w:trPr>
          <w:jc w:val="center"/>
        </w:trPr>
        <w:tc>
          <w:tcPr>
            <w:tcW w:w="717" w:type="dxa"/>
            <w:tcBorders>
              <w:top w:val="single" w:sz="4" w:space="0" w:color="auto"/>
              <w:bottom w:val="single" w:sz="4" w:space="0" w:color="auto"/>
              <w:right w:val="single" w:sz="4" w:space="0" w:color="auto"/>
            </w:tcBorders>
            <w:vAlign w:val="center"/>
          </w:tcPr>
          <w:p w14:paraId="05E53BD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8.3</w:t>
            </w:r>
          </w:p>
        </w:tc>
        <w:tc>
          <w:tcPr>
            <w:tcW w:w="5648" w:type="dxa"/>
            <w:tcBorders>
              <w:top w:val="single" w:sz="4" w:space="0" w:color="auto"/>
              <w:left w:val="single" w:sz="4" w:space="0" w:color="auto"/>
              <w:bottom w:val="single" w:sz="4" w:space="0" w:color="auto"/>
              <w:right w:val="single" w:sz="4" w:space="0" w:color="auto"/>
            </w:tcBorders>
            <w:vAlign w:val="center"/>
          </w:tcPr>
          <w:p w14:paraId="463647F4"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Обеспечение внутреннего правопорядка</w:t>
            </w:r>
          </w:p>
        </w:tc>
        <w:tc>
          <w:tcPr>
            <w:tcW w:w="631" w:type="dxa"/>
            <w:tcBorders>
              <w:top w:val="single" w:sz="4" w:space="0" w:color="auto"/>
              <w:left w:val="single" w:sz="4" w:space="0" w:color="auto"/>
              <w:bottom w:val="single" w:sz="4" w:space="0" w:color="auto"/>
              <w:right w:val="single" w:sz="4" w:space="0" w:color="auto"/>
            </w:tcBorders>
            <w:vAlign w:val="center"/>
          </w:tcPr>
          <w:p w14:paraId="2B733E1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7F22127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592BEAE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04DE665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6308348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CD4DA1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66" w:type="dxa"/>
            <w:tcBorders>
              <w:top w:val="single" w:sz="4" w:space="0" w:color="auto"/>
              <w:left w:val="single" w:sz="4" w:space="0" w:color="auto"/>
              <w:bottom w:val="single" w:sz="4" w:space="0" w:color="auto"/>
              <w:right w:val="single" w:sz="4" w:space="0" w:color="auto"/>
            </w:tcBorders>
            <w:vAlign w:val="center"/>
          </w:tcPr>
          <w:p w14:paraId="1CC0830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206F33A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651D698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13B9719C" w14:textId="77777777" w:rsidTr="00E83E1A">
        <w:trPr>
          <w:jc w:val="center"/>
        </w:trPr>
        <w:tc>
          <w:tcPr>
            <w:tcW w:w="717" w:type="dxa"/>
            <w:tcBorders>
              <w:top w:val="single" w:sz="4" w:space="0" w:color="auto"/>
              <w:bottom w:val="single" w:sz="4" w:space="0" w:color="auto"/>
              <w:right w:val="single" w:sz="4" w:space="0" w:color="auto"/>
            </w:tcBorders>
            <w:vAlign w:val="center"/>
          </w:tcPr>
          <w:p w14:paraId="54C0F6F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8.4</w:t>
            </w:r>
          </w:p>
        </w:tc>
        <w:tc>
          <w:tcPr>
            <w:tcW w:w="5648" w:type="dxa"/>
            <w:tcBorders>
              <w:top w:val="single" w:sz="4" w:space="0" w:color="auto"/>
              <w:left w:val="single" w:sz="4" w:space="0" w:color="auto"/>
              <w:bottom w:val="single" w:sz="4" w:space="0" w:color="auto"/>
              <w:right w:val="single" w:sz="4" w:space="0" w:color="auto"/>
            </w:tcBorders>
            <w:vAlign w:val="center"/>
          </w:tcPr>
          <w:p w14:paraId="09D0469E"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bCs/>
                <w:sz w:val="18"/>
                <w:szCs w:val="18"/>
                <w:lang w:eastAsia="ru-RU"/>
              </w:rPr>
              <w:t>Обеспечение деятельности по исполнению наказаний</w:t>
            </w:r>
          </w:p>
        </w:tc>
        <w:tc>
          <w:tcPr>
            <w:tcW w:w="631" w:type="dxa"/>
            <w:tcBorders>
              <w:top w:val="single" w:sz="4" w:space="0" w:color="auto"/>
              <w:left w:val="single" w:sz="4" w:space="0" w:color="auto"/>
              <w:bottom w:val="single" w:sz="4" w:space="0" w:color="auto"/>
              <w:right w:val="single" w:sz="4" w:space="0" w:color="auto"/>
            </w:tcBorders>
            <w:vAlign w:val="center"/>
          </w:tcPr>
          <w:p w14:paraId="1631D4C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10BD4ED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4986081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567" w:type="dxa"/>
            <w:tcBorders>
              <w:top w:val="single" w:sz="4" w:space="0" w:color="auto"/>
              <w:left w:val="single" w:sz="4" w:space="0" w:color="auto"/>
              <w:bottom w:val="single" w:sz="4" w:space="0" w:color="auto"/>
              <w:right w:val="single" w:sz="4" w:space="0" w:color="auto"/>
            </w:tcBorders>
            <w:vAlign w:val="center"/>
          </w:tcPr>
          <w:p w14:paraId="35F205F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67" w:type="dxa"/>
            <w:tcBorders>
              <w:top w:val="single" w:sz="4" w:space="0" w:color="auto"/>
              <w:left w:val="single" w:sz="4" w:space="0" w:color="auto"/>
              <w:bottom w:val="single" w:sz="4" w:space="0" w:color="auto"/>
              <w:right w:val="single" w:sz="4" w:space="0" w:color="auto"/>
            </w:tcBorders>
          </w:tcPr>
          <w:p w14:paraId="20DCC9B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51339FFD"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448D885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04B3A2B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7A75C95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F9F7B19" w14:textId="77777777" w:rsidTr="00E83E1A">
        <w:trPr>
          <w:jc w:val="center"/>
        </w:trPr>
        <w:tc>
          <w:tcPr>
            <w:tcW w:w="717" w:type="dxa"/>
            <w:tcBorders>
              <w:top w:val="single" w:sz="4" w:space="0" w:color="auto"/>
              <w:bottom w:val="single" w:sz="4" w:space="0" w:color="auto"/>
              <w:right w:val="single" w:sz="4" w:space="0" w:color="auto"/>
            </w:tcBorders>
            <w:vAlign w:val="center"/>
          </w:tcPr>
          <w:p w14:paraId="4C483C4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9.1</w:t>
            </w:r>
          </w:p>
        </w:tc>
        <w:tc>
          <w:tcPr>
            <w:tcW w:w="5648" w:type="dxa"/>
            <w:tcBorders>
              <w:top w:val="single" w:sz="4" w:space="0" w:color="auto"/>
              <w:left w:val="single" w:sz="4" w:space="0" w:color="auto"/>
              <w:bottom w:val="single" w:sz="4" w:space="0" w:color="auto"/>
              <w:right w:val="single" w:sz="4" w:space="0" w:color="auto"/>
            </w:tcBorders>
            <w:vAlign w:val="center"/>
          </w:tcPr>
          <w:p w14:paraId="0A3D11AA" w14:textId="77777777" w:rsidR="007B1F6F" w:rsidRPr="00B40990" w:rsidRDefault="007B1F6F" w:rsidP="00E83E1A">
            <w:pPr>
              <w:spacing w:after="0" w:line="240" w:lineRule="auto"/>
              <w:outlineLvl w:val="3"/>
              <w:rPr>
                <w:rFonts w:ascii="Arial" w:hAnsi="Arial"/>
                <w:sz w:val="18"/>
              </w:rPr>
            </w:pPr>
            <w:r w:rsidRPr="00B40990">
              <w:rPr>
                <w:rFonts w:ascii="Arial" w:hAnsi="Arial" w:cs="Arial"/>
                <w:sz w:val="18"/>
                <w:szCs w:val="18"/>
                <w:lang w:eastAsia="ru-RU"/>
              </w:rPr>
              <w:t>Охрана природных территорий</w:t>
            </w:r>
          </w:p>
        </w:tc>
        <w:tc>
          <w:tcPr>
            <w:tcW w:w="631" w:type="dxa"/>
            <w:tcBorders>
              <w:top w:val="single" w:sz="4" w:space="0" w:color="auto"/>
              <w:left w:val="single" w:sz="4" w:space="0" w:color="auto"/>
              <w:bottom w:val="single" w:sz="4" w:space="0" w:color="auto"/>
              <w:right w:val="single" w:sz="4" w:space="0" w:color="auto"/>
            </w:tcBorders>
            <w:vAlign w:val="center"/>
          </w:tcPr>
          <w:p w14:paraId="63DB5E2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71B6FAB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13BE344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02E9296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tcPr>
          <w:p w14:paraId="45E5BCB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6" w:type="dxa"/>
            <w:tcBorders>
              <w:top w:val="single" w:sz="4" w:space="0" w:color="auto"/>
              <w:left w:val="single" w:sz="4" w:space="0" w:color="auto"/>
              <w:bottom w:val="single" w:sz="4" w:space="0" w:color="auto"/>
              <w:right w:val="single" w:sz="4" w:space="0" w:color="auto"/>
            </w:tcBorders>
            <w:vAlign w:val="center"/>
          </w:tcPr>
          <w:p w14:paraId="19868F9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6" w:type="dxa"/>
            <w:tcBorders>
              <w:top w:val="single" w:sz="4" w:space="0" w:color="auto"/>
              <w:left w:val="single" w:sz="4" w:space="0" w:color="auto"/>
              <w:bottom w:val="single" w:sz="4" w:space="0" w:color="auto"/>
              <w:right w:val="single" w:sz="4" w:space="0" w:color="auto"/>
            </w:tcBorders>
            <w:vAlign w:val="center"/>
          </w:tcPr>
          <w:p w14:paraId="5A3F075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right w:val="single" w:sz="4" w:space="0" w:color="auto"/>
            </w:tcBorders>
          </w:tcPr>
          <w:p w14:paraId="3F0987F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tcBorders>
          </w:tcPr>
          <w:p w14:paraId="6BB310F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r>
      <w:tr w:rsidR="007B1F6F" w:rsidRPr="00B40990" w14:paraId="0F44A443" w14:textId="77777777" w:rsidTr="00E83E1A">
        <w:trPr>
          <w:jc w:val="center"/>
        </w:trPr>
        <w:tc>
          <w:tcPr>
            <w:tcW w:w="717" w:type="dxa"/>
            <w:tcBorders>
              <w:top w:val="single" w:sz="4" w:space="0" w:color="auto"/>
              <w:bottom w:val="single" w:sz="4" w:space="0" w:color="auto"/>
              <w:right w:val="single" w:sz="4" w:space="0" w:color="auto"/>
            </w:tcBorders>
            <w:vAlign w:val="center"/>
          </w:tcPr>
          <w:p w14:paraId="3442491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9.2.1</w:t>
            </w:r>
          </w:p>
        </w:tc>
        <w:tc>
          <w:tcPr>
            <w:tcW w:w="5648" w:type="dxa"/>
            <w:tcBorders>
              <w:top w:val="single" w:sz="4" w:space="0" w:color="auto"/>
              <w:left w:val="single" w:sz="4" w:space="0" w:color="auto"/>
              <w:bottom w:val="single" w:sz="4" w:space="0" w:color="auto"/>
              <w:right w:val="single" w:sz="4" w:space="0" w:color="auto"/>
            </w:tcBorders>
            <w:vAlign w:val="center"/>
          </w:tcPr>
          <w:p w14:paraId="6DFBF856" w14:textId="77777777" w:rsidR="007B1F6F" w:rsidRPr="00B40990" w:rsidRDefault="007B1F6F" w:rsidP="00E83E1A">
            <w:pPr>
              <w:spacing w:after="0" w:line="240" w:lineRule="auto"/>
              <w:outlineLvl w:val="3"/>
              <w:rPr>
                <w:rFonts w:ascii="Arial" w:hAnsi="Arial" w:cs="Arial"/>
                <w:b/>
                <w:sz w:val="18"/>
                <w:szCs w:val="18"/>
                <w:lang w:eastAsia="ru-RU"/>
              </w:rPr>
            </w:pPr>
            <w:r w:rsidRPr="00B40990">
              <w:rPr>
                <w:rFonts w:ascii="Arial" w:hAnsi="Arial" w:cs="Arial"/>
                <w:sz w:val="18"/>
                <w:szCs w:val="18"/>
                <w:lang w:eastAsia="ru-RU"/>
              </w:rPr>
              <w:t>Санаторная деятельность</w:t>
            </w:r>
          </w:p>
        </w:tc>
        <w:tc>
          <w:tcPr>
            <w:tcW w:w="631" w:type="dxa"/>
            <w:tcBorders>
              <w:top w:val="single" w:sz="4" w:space="0" w:color="auto"/>
              <w:left w:val="single" w:sz="4" w:space="0" w:color="auto"/>
              <w:bottom w:val="single" w:sz="4" w:space="0" w:color="auto"/>
              <w:right w:val="single" w:sz="4" w:space="0" w:color="auto"/>
            </w:tcBorders>
            <w:vAlign w:val="center"/>
          </w:tcPr>
          <w:p w14:paraId="7672DF6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2FF2068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72F1503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2E9F52C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31368AD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1479DE1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224A96E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right w:val="single" w:sz="4" w:space="0" w:color="auto"/>
            </w:tcBorders>
          </w:tcPr>
          <w:p w14:paraId="228B5D9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5791CBC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6E14C73D" w14:textId="77777777" w:rsidTr="00E83E1A">
        <w:trPr>
          <w:jc w:val="center"/>
        </w:trPr>
        <w:tc>
          <w:tcPr>
            <w:tcW w:w="717" w:type="dxa"/>
            <w:tcBorders>
              <w:top w:val="single" w:sz="4" w:space="0" w:color="auto"/>
              <w:bottom w:val="single" w:sz="4" w:space="0" w:color="auto"/>
              <w:right w:val="single" w:sz="4" w:space="0" w:color="auto"/>
            </w:tcBorders>
            <w:vAlign w:val="center"/>
          </w:tcPr>
          <w:p w14:paraId="575E4C9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eastAsia="MS Mincho" w:hAnsi="Arial" w:cs="Arial"/>
                <w:sz w:val="18"/>
                <w:szCs w:val="18"/>
                <w:lang w:eastAsia="ru-RU"/>
              </w:rPr>
              <w:t>11.3</w:t>
            </w:r>
          </w:p>
        </w:tc>
        <w:tc>
          <w:tcPr>
            <w:tcW w:w="5648" w:type="dxa"/>
            <w:tcBorders>
              <w:top w:val="single" w:sz="4" w:space="0" w:color="auto"/>
              <w:left w:val="single" w:sz="4" w:space="0" w:color="auto"/>
              <w:bottom w:val="single" w:sz="4" w:space="0" w:color="auto"/>
              <w:right w:val="single" w:sz="4" w:space="0" w:color="auto"/>
            </w:tcBorders>
            <w:vAlign w:val="center"/>
          </w:tcPr>
          <w:p w14:paraId="57AC59A6" w14:textId="77777777" w:rsidR="007B1F6F" w:rsidRPr="00B40990" w:rsidRDefault="007B1F6F" w:rsidP="00E83E1A">
            <w:pPr>
              <w:spacing w:after="0" w:line="240" w:lineRule="auto"/>
              <w:outlineLvl w:val="3"/>
              <w:rPr>
                <w:rFonts w:ascii="Arial" w:hAnsi="Arial"/>
                <w:b/>
                <w:sz w:val="18"/>
              </w:rPr>
            </w:pPr>
            <w:r w:rsidRPr="00B40990">
              <w:rPr>
                <w:rFonts w:ascii="Arial" w:eastAsia="MS Mincho" w:hAnsi="Arial" w:cs="Arial"/>
                <w:sz w:val="18"/>
                <w:szCs w:val="18"/>
                <w:lang w:eastAsia="ru-RU"/>
              </w:rPr>
              <w:t>Гидротехнические сооружения</w:t>
            </w:r>
          </w:p>
        </w:tc>
        <w:tc>
          <w:tcPr>
            <w:tcW w:w="631" w:type="dxa"/>
            <w:tcBorders>
              <w:top w:val="single" w:sz="4" w:space="0" w:color="auto"/>
              <w:left w:val="single" w:sz="4" w:space="0" w:color="auto"/>
              <w:bottom w:val="single" w:sz="4" w:space="0" w:color="auto"/>
              <w:right w:val="single" w:sz="4" w:space="0" w:color="auto"/>
            </w:tcBorders>
            <w:vAlign w:val="center"/>
          </w:tcPr>
          <w:p w14:paraId="09F822A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0F552E7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51E54D7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64DAE40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7" w:type="dxa"/>
            <w:tcBorders>
              <w:top w:val="single" w:sz="4" w:space="0" w:color="auto"/>
              <w:left w:val="single" w:sz="4" w:space="0" w:color="auto"/>
              <w:bottom w:val="single" w:sz="4" w:space="0" w:color="auto"/>
              <w:right w:val="single" w:sz="4" w:space="0" w:color="auto"/>
            </w:tcBorders>
            <w:vAlign w:val="center"/>
          </w:tcPr>
          <w:p w14:paraId="3C6B4AD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6" w:type="dxa"/>
            <w:tcBorders>
              <w:top w:val="single" w:sz="4" w:space="0" w:color="auto"/>
              <w:left w:val="single" w:sz="4" w:space="0" w:color="auto"/>
              <w:bottom w:val="single" w:sz="4" w:space="0" w:color="auto"/>
              <w:right w:val="single" w:sz="4" w:space="0" w:color="auto"/>
            </w:tcBorders>
            <w:vAlign w:val="center"/>
          </w:tcPr>
          <w:p w14:paraId="7B2319E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66" w:type="dxa"/>
            <w:tcBorders>
              <w:top w:val="single" w:sz="4" w:space="0" w:color="auto"/>
              <w:left w:val="single" w:sz="4" w:space="0" w:color="auto"/>
              <w:bottom w:val="single" w:sz="4" w:space="0" w:color="auto"/>
              <w:right w:val="single" w:sz="4" w:space="0" w:color="auto"/>
            </w:tcBorders>
            <w:vAlign w:val="center"/>
          </w:tcPr>
          <w:p w14:paraId="0CA6BB0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right w:val="single" w:sz="4" w:space="0" w:color="auto"/>
            </w:tcBorders>
            <w:vAlign w:val="center"/>
          </w:tcPr>
          <w:p w14:paraId="7361768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tcBorders>
            <w:vAlign w:val="center"/>
          </w:tcPr>
          <w:p w14:paraId="7D0CC5F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r>
      <w:tr w:rsidR="007B1F6F" w:rsidRPr="00B40990" w14:paraId="2F8A0765" w14:textId="77777777" w:rsidTr="00E83E1A">
        <w:trPr>
          <w:trHeight w:val="113"/>
          <w:jc w:val="center"/>
        </w:trPr>
        <w:tc>
          <w:tcPr>
            <w:tcW w:w="717" w:type="dxa"/>
            <w:tcBorders>
              <w:top w:val="single" w:sz="4" w:space="0" w:color="auto"/>
              <w:bottom w:val="single" w:sz="4" w:space="0" w:color="auto"/>
              <w:right w:val="single" w:sz="4" w:space="0" w:color="auto"/>
            </w:tcBorders>
            <w:vAlign w:val="center"/>
          </w:tcPr>
          <w:p w14:paraId="2E2C55E3" w14:textId="77777777" w:rsidR="007B1F6F" w:rsidRPr="00B40990" w:rsidRDefault="007B1F6F" w:rsidP="00E83E1A">
            <w:pPr>
              <w:spacing w:after="0" w:line="240" w:lineRule="auto"/>
              <w:jc w:val="center"/>
              <w:outlineLvl w:val="3"/>
              <w:rPr>
                <w:rFonts w:ascii="Arial" w:eastAsia="MS Mincho" w:hAnsi="Arial" w:cs="Arial"/>
                <w:sz w:val="18"/>
                <w:szCs w:val="18"/>
                <w:lang w:eastAsia="ru-RU"/>
              </w:rPr>
            </w:pPr>
            <w:r w:rsidRPr="00B40990">
              <w:rPr>
                <w:rFonts w:ascii="Arial" w:hAnsi="Arial" w:cs="Arial"/>
                <w:sz w:val="18"/>
                <w:szCs w:val="18"/>
                <w:lang w:eastAsia="ru-RU"/>
              </w:rPr>
              <w:t>12.0</w:t>
            </w:r>
          </w:p>
        </w:tc>
        <w:tc>
          <w:tcPr>
            <w:tcW w:w="5648" w:type="dxa"/>
            <w:tcBorders>
              <w:top w:val="single" w:sz="4" w:space="0" w:color="auto"/>
              <w:left w:val="single" w:sz="4" w:space="0" w:color="auto"/>
              <w:bottom w:val="single" w:sz="4" w:space="0" w:color="auto"/>
              <w:right w:val="single" w:sz="4" w:space="0" w:color="auto"/>
            </w:tcBorders>
            <w:vAlign w:val="center"/>
          </w:tcPr>
          <w:p w14:paraId="75E7C080" w14:textId="77777777" w:rsidR="007B1F6F" w:rsidRPr="00B40990" w:rsidRDefault="007B1F6F" w:rsidP="00E83E1A">
            <w:pPr>
              <w:spacing w:after="0" w:line="240" w:lineRule="auto"/>
              <w:outlineLvl w:val="3"/>
              <w:rPr>
                <w:rFonts w:ascii="Arial" w:hAnsi="Arial"/>
                <w:sz w:val="18"/>
              </w:rPr>
            </w:pPr>
            <w:r w:rsidRPr="00B40990">
              <w:rPr>
                <w:rFonts w:ascii="Arial" w:hAnsi="Arial" w:cs="Arial"/>
                <w:sz w:val="18"/>
                <w:szCs w:val="18"/>
                <w:lang w:eastAsia="ru-RU"/>
              </w:rPr>
              <w:t>Земельные участки (территории) общего пользования</w:t>
            </w:r>
          </w:p>
        </w:tc>
        <w:tc>
          <w:tcPr>
            <w:tcW w:w="631" w:type="dxa"/>
            <w:tcBorders>
              <w:top w:val="single" w:sz="4" w:space="0" w:color="auto"/>
              <w:left w:val="single" w:sz="4" w:space="0" w:color="auto"/>
              <w:bottom w:val="single" w:sz="4" w:space="0" w:color="auto"/>
              <w:right w:val="single" w:sz="4" w:space="0" w:color="auto"/>
            </w:tcBorders>
            <w:vAlign w:val="center"/>
          </w:tcPr>
          <w:p w14:paraId="56D0E2F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0" w:type="auto"/>
            <w:tcBorders>
              <w:top w:val="single" w:sz="4" w:space="0" w:color="auto"/>
              <w:left w:val="single" w:sz="4" w:space="0" w:color="auto"/>
              <w:bottom w:val="single" w:sz="4" w:space="0" w:color="auto"/>
              <w:right w:val="single" w:sz="4" w:space="0" w:color="auto"/>
            </w:tcBorders>
            <w:vAlign w:val="center"/>
          </w:tcPr>
          <w:p w14:paraId="269EF58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73" w:type="dxa"/>
            <w:tcBorders>
              <w:top w:val="single" w:sz="4" w:space="0" w:color="auto"/>
              <w:left w:val="single" w:sz="4" w:space="0" w:color="auto"/>
              <w:bottom w:val="single" w:sz="4" w:space="0" w:color="auto"/>
              <w:right w:val="single" w:sz="4" w:space="0" w:color="auto"/>
            </w:tcBorders>
            <w:vAlign w:val="center"/>
          </w:tcPr>
          <w:p w14:paraId="3B3DAB1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567" w:type="dxa"/>
            <w:tcBorders>
              <w:top w:val="single" w:sz="4" w:space="0" w:color="auto"/>
              <w:left w:val="single" w:sz="4" w:space="0" w:color="auto"/>
              <w:bottom w:val="single" w:sz="4" w:space="0" w:color="auto"/>
              <w:right w:val="single" w:sz="4" w:space="0" w:color="auto"/>
            </w:tcBorders>
            <w:vAlign w:val="center"/>
          </w:tcPr>
          <w:p w14:paraId="47DA2910"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1766272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44F7C812"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У</w:t>
            </w:r>
          </w:p>
        </w:tc>
        <w:tc>
          <w:tcPr>
            <w:tcW w:w="466" w:type="dxa"/>
            <w:tcBorders>
              <w:top w:val="single" w:sz="4" w:space="0" w:color="auto"/>
              <w:left w:val="single" w:sz="4" w:space="0" w:color="auto"/>
              <w:bottom w:val="single" w:sz="4" w:space="0" w:color="auto"/>
              <w:right w:val="single" w:sz="4" w:space="0" w:color="auto"/>
            </w:tcBorders>
            <w:vAlign w:val="center"/>
          </w:tcPr>
          <w:p w14:paraId="70C3456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right w:val="single" w:sz="4" w:space="0" w:color="auto"/>
            </w:tcBorders>
          </w:tcPr>
          <w:p w14:paraId="0E49C18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c>
          <w:tcPr>
            <w:tcW w:w="436" w:type="dxa"/>
            <w:tcBorders>
              <w:top w:val="single" w:sz="4" w:space="0" w:color="auto"/>
              <w:left w:val="single" w:sz="4" w:space="0" w:color="auto"/>
              <w:bottom w:val="single" w:sz="4" w:space="0" w:color="auto"/>
            </w:tcBorders>
            <w:vAlign w:val="center"/>
          </w:tcPr>
          <w:p w14:paraId="3E932F4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3CEC2F3F" w14:textId="77777777" w:rsidTr="00E83E1A">
        <w:trPr>
          <w:jc w:val="center"/>
        </w:trPr>
        <w:tc>
          <w:tcPr>
            <w:tcW w:w="717" w:type="dxa"/>
            <w:tcBorders>
              <w:top w:val="single" w:sz="4" w:space="0" w:color="auto"/>
              <w:bottom w:val="single" w:sz="4" w:space="0" w:color="auto"/>
              <w:right w:val="single" w:sz="4" w:space="0" w:color="auto"/>
            </w:tcBorders>
            <w:vAlign w:val="center"/>
          </w:tcPr>
          <w:p w14:paraId="5D4A7B8A"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eastAsia="MS Mincho" w:hAnsi="Arial" w:cs="Arial"/>
                <w:sz w:val="18"/>
                <w:szCs w:val="18"/>
                <w:lang w:eastAsia="ru-RU"/>
              </w:rPr>
              <w:t>12.1</w:t>
            </w:r>
          </w:p>
        </w:tc>
        <w:tc>
          <w:tcPr>
            <w:tcW w:w="5648" w:type="dxa"/>
            <w:tcBorders>
              <w:top w:val="single" w:sz="4" w:space="0" w:color="auto"/>
              <w:left w:val="single" w:sz="4" w:space="0" w:color="auto"/>
              <w:bottom w:val="single" w:sz="4" w:space="0" w:color="auto"/>
              <w:right w:val="single" w:sz="4" w:space="0" w:color="auto"/>
            </w:tcBorders>
            <w:vAlign w:val="center"/>
          </w:tcPr>
          <w:p w14:paraId="0D7252C6" w14:textId="77777777" w:rsidR="007B1F6F" w:rsidRPr="00B40990" w:rsidRDefault="007B1F6F" w:rsidP="00E83E1A">
            <w:pPr>
              <w:spacing w:after="0" w:line="240" w:lineRule="auto"/>
              <w:outlineLvl w:val="3"/>
              <w:rPr>
                <w:rFonts w:ascii="Arial" w:hAnsi="Arial"/>
                <w:b/>
                <w:sz w:val="18"/>
              </w:rPr>
            </w:pPr>
            <w:r w:rsidRPr="00B40990">
              <w:rPr>
                <w:rFonts w:ascii="Arial" w:eastAsia="MS Mincho" w:hAnsi="Arial" w:cs="Arial"/>
                <w:sz w:val="18"/>
                <w:szCs w:val="18"/>
                <w:lang w:eastAsia="ru-RU"/>
              </w:rPr>
              <w:t>Ритуальная деятельность</w:t>
            </w:r>
          </w:p>
        </w:tc>
        <w:tc>
          <w:tcPr>
            <w:tcW w:w="631" w:type="dxa"/>
            <w:tcBorders>
              <w:top w:val="single" w:sz="4" w:space="0" w:color="auto"/>
              <w:left w:val="single" w:sz="4" w:space="0" w:color="auto"/>
              <w:bottom w:val="single" w:sz="4" w:space="0" w:color="auto"/>
              <w:right w:val="single" w:sz="4" w:space="0" w:color="auto"/>
            </w:tcBorders>
            <w:vAlign w:val="center"/>
          </w:tcPr>
          <w:p w14:paraId="75DE302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67EA00D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172E11B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567" w:type="dxa"/>
            <w:tcBorders>
              <w:top w:val="single" w:sz="4" w:space="0" w:color="auto"/>
              <w:left w:val="single" w:sz="4" w:space="0" w:color="auto"/>
              <w:bottom w:val="single" w:sz="4" w:space="0" w:color="auto"/>
              <w:right w:val="single" w:sz="4" w:space="0" w:color="auto"/>
            </w:tcBorders>
            <w:vAlign w:val="center"/>
          </w:tcPr>
          <w:p w14:paraId="5D697CE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67" w:type="dxa"/>
            <w:tcBorders>
              <w:top w:val="single" w:sz="4" w:space="0" w:color="auto"/>
              <w:left w:val="single" w:sz="4" w:space="0" w:color="auto"/>
              <w:bottom w:val="single" w:sz="4" w:space="0" w:color="auto"/>
              <w:right w:val="single" w:sz="4" w:space="0" w:color="auto"/>
            </w:tcBorders>
          </w:tcPr>
          <w:p w14:paraId="32E8ABD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23142FDE"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О</w:t>
            </w:r>
          </w:p>
        </w:tc>
        <w:tc>
          <w:tcPr>
            <w:tcW w:w="466" w:type="dxa"/>
            <w:tcBorders>
              <w:top w:val="single" w:sz="4" w:space="0" w:color="auto"/>
              <w:left w:val="single" w:sz="4" w:space="0" w:color="auto"/>
              <w:bottom w:val="single" w:sz="4" w:space="0" w:color="auto"/>
              <w:right w:val="single" w:sz="4" w:space="0" w:color="auto"/>
            </w:tcBorders>
          </w:tcPr>
          <w:p w14:paraId="587D214D"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5373760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F8358A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4C95B5DC" w14:textId="77777777" w:rsidTr="00E83E1A">
        <w:trPr>
          <w:jc w:val="center"/>
        </w:trPr>
        <w:tc>
          <w:tcPr>
            <w:tcW w:w="717" w:type="dxa"/>
            <w:tcBorders>
              <w:top w:val="single" w:sz="4" w:space="0" w:color="auto"/>
              <w:bottom w:val="single" w:sz="4" w:space="0" w:color="auto"/>
              <w:right w:val="single" w:sz="4" w:space="0" w:color="auto"/>
            </w:tcBorders>
            <w:vAlign w:val="center"/>
          </w:tcPr>
          <w:p w14:paraId="4BDD490C" w14:textId="77777777" w:rsidR="007B1F6F" w:rsidRPr="00B40990" w:rsidRDefault="007B1F6F" w:rsidP="00E83E1A">
            <w:pPr>
              <w:spacing w:after="0" w:line="240" w:lineRule="auto"/>
              <w:jc w:val="center"/>
              <w:outlineLvl w:val="3"/>
              <w:rPr>
                <w:rFonts w:ascii="Arial" w:eastAsia="MS Mincho" w:hAnsi="Arial" w:cs="Arial"/>
                <w:sz w:val="18"/>
                <w:szCs w:val="18"/>
                <w:lang w:eastAsia="ru-RU"/>
              </w:rPr>
            </w:pPr>
            <w:r w:rsidRPr="00B40990">
              <w:rPr>
                <w:rFonts w:ascii="Arial" w:eastAsia="MS Mincho" w:hAnsi="Arial" w:cs="Arial"/>
                <w:sz w:val="18"/>
                <w:szCs w:val="18"/>
                <w:lang w:eastAsia="ru-RU"/>
              </w:rPr>
              <w:t>12.2</w:t>
            </w:r>
          </w:p>
        </w:tc>
        <w:tc>
          <w:tcPr>
            <w:tcW w:w="5648" w:type="dxa"/>
            <w:tcBorders>
              <w:top w:val="single" w:sz="4" w:space="0" w:color="auto"/>
              <w:left w:val="single" w:sz="4" w:space="0" w:color="auto"/>
              <w:bottom w:val="single" w:sz="4" w:space="0" w:color="auto"/>
              <w:right w:val="single" w:sz="4" w:space="0" w:color="auto"/>
            </w:tcBorders>
            <w:vAlign w:val="center"/>
          </w:tcPr>
          <w:p w14:paraId="03481DF1"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eastAsia="MS Mincho" w:hAnsi="Arial" w:cs="Arial"/>
                <w:sz w:val="18"/>
                <w:szCs w:val="18"/>
                <w:lang w:eastAsia="ru-RU"/>
              </w:rPr>
              <w:t>Специальная деятельность</w:t>
            </w:r>
          </w:p>
        </w:tc>
        <w:tc>
          <w:tcPr>
            <w:tcW w:w="631" w:type="dxa"/>
            <w:tcBorders>
              <w:top w:val="single" w:sz="4" w:space="0" w:color="auto"/>
              <w:left w:val="single" w:sz="4" w:space="0" w:color="auto"/>
              <w:bottom w:val="single" w:sz="4" w:space="0" w:color="auto"/>
              <w:right w:val="single" w:sz="4" w:space="0" w:color="auto"/>
            </w:tcBorders>
            <w:vAlign w:val="center"/>
          </w:tcPr>
          <w:p w14:paraId="00B14C1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2CC0E84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7F9B8EB3"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567" w:type="dxa"/>
            <w:tcBorders>
              <w:top w:val="single" w:sz="4" w:space="0" w:color="auto"/>
              <w:left w:val="single" w:sz="4" w:space="0" w:color="auto"/>
              <w:bottom w:val="single" w:sz="4" w:space="0" w:color="auto"/>
              <w:right w:val="single" w:sz="4" w:space="0" w:color="auto"/>
            </w:tcBorders>
            <w:vAlign w:val="center"/>
          </w:tcPr>
          <w:p w14:paraId="0DBE6ED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467" w:type="dxa"/>
            <w:tcBorders>
              <w:top w:val="single" w:sz="4" w:space="0" w:color="auto"/>
              <w:left w:val="single" w:sz="4" w:space="0" w:color="auto"/>
              <w:bottom w:val="single" w:sz="4" w:space="0" w:color="auto"/>
              <w:right w:val="single" w:sz="4" w:space="0" w:color="auto"/>
            </w:tcBorders>
          </w:tcPr>
          <w:p w14:paraId="5DADF48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7589FBFC" w14:textId="77777777" w:rsidR="007B1F6F" w:rsidRPr="00B40990" w:rsidRDefault="007B1F6F" w:rsidP="00E83E1A">
            <w:pPr>
              <w:spacing w:after="0" w:line="240" w:lineRule="auto"/>
              <w:jc w:val="center"/>
              <w:outlineLvl w:val="3"/>
              <w:rPr>
                <w:rFonts w:ascii="Arial" w:hAnsi="Arial" w:cs="Arial"/>
                <w:sz w:val="18"/>
                <w:szCs w:val="18"/>
                <w:lang w:eastAsia="ru-RU"/>
              </w:rPr>
            </w:pPr>
            <w:r>
              <w:rPr>
                <w:rFonts w:ascii="Arial" w:hAnsi="Arial" w:cs="Arial"/>
                <w:sz w:val="18"/>
                <w:szCs w:val="18"/>
                <w:lang w:eastAsia="ru-RU"/>
              </w:rPr>
              <w:t>О</w:t>
            </w:r>
          </w:p>
        </w:tc>
        <w:tc>
          <w:tcPr>
            <w:tcW w:w="466" w:type="dxa"/>
            <w:tcBorders>
              <w:top w:val="single" w:sz="4" w:space="0" w:color="auto"/>
              <w:left w:val="single" w:sz="4" w:space="0" w:color="auto"/>
              <w:bottom w:val="single" w:sz="4" w:space="0" w:color="auto"/>
              <w:right w:val="single" w:sz="4" w:space="0" w:color="auto"/>
            </w:tcBorders>
          </w:tcPr>
          <w:p w14:paraId="4994EDC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7173CA08"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21A78B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r>
      <w:tr w:rsidR="007B1F6F" w:rsidRPr="00B40990" w14:paraId="7B689ABA" w14:textId="77777777" w:rsidTr="00E83E1A">
        <w:trPr>
          <w:jc w:val="center"/>
        </w:trPr>
        <w:tc>
          <w:tcPr>
            <w:tcW w:w="717" w:type="dxa"/>
            <w:tcBorders>
              <w:top w:val="single" w:sz="4" w:space="0" w:color="auto"/>
              <w:bottom w:val="single" w:sz="4" w:space="0" w:color="auto"/>
              <w:right w:val="single" w:sz="4" w:space="0" w:color="auto"/>
            </w:tcBorders>
            <w:vAlign w:val="center"/>
          </w:tcPr>
          <w:p w14:paraId="266E874D" w14:textId="77777777" w:rsidR="007B1F6F" w:rsidRPr="00B40990" w:rsidRDefault="007B1F6F" w:rsidP="00E83E1A">
            <w:pPr>
              <w:spacing w:after="0" w:line="240" w:lineRule="auto"/>
              <w:jc w:val="center"/>
              <w:outlineLvl w:val="3"/>
              <w:rPr>
                <w:rFonts w:ascii="Arial" w:eastAsia="MS Mincho" w:hAnsi="Arial" w:cs="Arial"/>
                <w:sz w:val="18"/>
                <w:szCs w:val="18"/>
                <w:lang w:eastAsia="ru-RU"/>
              </w:rPr>
            </w:pPr>
            <w:r w:rsidRPr="00B40990">
              <w:rPr>
                <w:rFonts w:ascii="Arial" w:hAnsi="Arial" w:cs="Arial"/>
                <w:sz w:val="18"/>
                <w:szCs w:val="18"/>
                <w:lang w:eastAsia="ru-RU"/>
              </w:rPr>
              <w:t>13.0</w:t>
            </w:r>
          </w:p>
        </w:tc>
        <w:tc>
          <w:tcPr>
            <w:tcW w:w="5648" w:type="dxa"/>
            <w:tcBorders>
              <w:top w:val="single" w:sz="4" w:space="0" w:color="auto"/>
              <w:left w:val="single" w:sz="4" w:space="0" w:color="auto"/>
              <w:bottom w:val="single" w:sz="4" w:space="0" w:color="auto"/>
              <w:right w:val="single" w:sz="4" w:space="0" w:color="auto"/>
            </w:tcBorders>
            <w:vAlign w:val="center"/>
          </w:tcPr>
          <w:p w14:paraId="79495F4C" w14:textId="77777777" w:rsidR="007B1F6F" w:rsidRPr="00B40990" w:rsidRDefault="007B1F6F" w:rsidP="00E83E1A">
            <w:pPr>
              <w:spacing w:after="0" w:line="240" w:lineRule="auto"/>
              <w:outlineLvl w:val="3"/>
              <w:rPr>
                <w:rFonts w:ascii="Arial" w:eastAsia="MS Mincho" w:hAnsi="Arial" w:cs="Arial"/>
                <w:sz w:val="18"/>
                <w:szCs w:val="18"/>
                <w:lang w:eastAsia="ru-RU"/>
              </w:rPr>
            </w:pPr>
            <w:r w:rsidRPr="00B40990">
              <w:rPr>
                <w:rFonts w:ascii="Arial" w:hAnsi="Arial" w:cs="Arial"/>
                <w:sz w:val="18"/>
                <w:szCs w:val="18"/>
                <w:lang w:eastAsia="ru-RU"/>
              </w:rPr>
              <w:t>Земельные участки общего назначения</w:t>
            </w:r>
          </w:p>
        </w:tc>
        <w:tc>
          <w:tcPr>
            <w:tcW w:w="631" w:type="dxa"/>
            <w:tcBorders>
              <w:top w:val="single" w:sz="4" w:space="0" w:color="auto"/>
              <w:left w:val="single" w:sz="4" w:space="0" w:color="auto"/>
              <w:bottom w:val="single" w:sz="4" w:space="0" w:color="auto"/>
              <w:right w:val="single" w:sz="4" w:space="0" w:color="auto"/>
            </w:tcBorders>
            <w:vAlign w:val="center"/>
          </w:tcPr>
          <w:p w14:paraId="0ED9EE0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598C7EE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7DECEB8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0515BB0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2DB4823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00F431D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33284E2F"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2C4C357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02AB29A0"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r>
      <w:tr w:rsidR="007B1F6F" w:rsidRPr="00B40990" w14:paraId="23FA475B" w14:textId="77777777" w:rsidTr="00E83E1A">
        <w:trPr>
          <w:jc w:val="center"/>
        </w:trPr>
        <w:tc>
          <w:tcPr>
            <w:tcW w:w="717" w:type="dxa"/>
            <w:tcBorders>
              <w:top w:val="single" w:sz="4" w:space="0" w:color="auto"/>
              <w:bottom w:val="single" w:sz="4" w:space="0" w:color="auto"/>
              <w:right w:val="single" w:sz="4" w:space="0" w:color="auto"/>
            </w:tcBorders>
            <w:vAlign w:val="center"/>
          </w:tcPr>
          <w:p w14:paraId="7704D19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13.1</w:t>
            </w:r>
          </w:p>
        </w:tc>
        <w:tc>
          <w:tcPr>
            <w:tcW w:w="5648" w:type="dxa"/>
            <w:tcBorders>
              <w:top w:val="single" w:sz="4" w:space="0" w:color="auto"/>
              <w:left w:val="single" w:sz="4" w:space="0" w:color="auto"/>
              <w:bottom w:val="single" w:sz="4" w:space="0" w:color="auto"/>
              <w:right w:val="single" w:sz="4" w:space="0" w:color="auto"/>
            </w:tcBorders>
            <w:vAlign w:val="center"/>
          </w:tcPr>
          <w:p w14:paraId="0EE951F8"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Ведение огородничества</w:t>
            </w:r>
          </w:p>
        </w:tc>
        <w:tc>
          <w:tcPr>
            <w:tcW w:w="631" w:type="dxa"/>
            <w:tcBorders>
              <w:top w:val="single" w:sz="4" w:space="0" w:color="auto"/>
              <w:left w:val="single" w:sz="4" w:space="0" w:color="auto"/>
              <w:bottom w:val="single" w:sz="4" w:space="0" w:color="auto"/>
              <w:right w:val="single" w:sz="4" w:space="0" w:color="auto"/>
            </w:tcBorders>
            <w:vAlign w:val="center"/>
          </w:tcPr>
          <w:p w14:paraId="27FA4EEB"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У</w:t>
            </w:r>
          </w:p>
        </w:tc>
        <w:tc>
          <w:tcPr>
            <w:tcW w:w="0" w:type="auto"/>
            <w:tcBorders>
              <w:top w:val="single" w:sz="4" w:space="0" w:color="auto"/>
              <w:left w:val="single" w:sz="4" w:space="0" w:color="auto"/>
              <w:bottom w:val="single" w:sz="4" w:space="0" w:color="auto"/>
              <w:right w:val="single" w:sz="4" w:space="0" w:color="auto"/>
            </w:tcBorders>
            <w:vAlign w:val="center"/>
          </w:tcPr>
          <w:p w14:paraId="48B24D36"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7B48E12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35F2EC3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435CB97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57431E7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44F54D3E"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11A1275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6E6E994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r>
      <w:tr w:rsidR="007B1F6F" w:rsidRPr="00B40990" w14:paraId="2AF64727" w14:textId="77777777" w:rsidTr="00E83E1A">
        <w:trPr>
          <w:jc w:val="center"/>
        </w:trPr>
        <w:tc>
          <w:tcPr>
            <w:tcW w:w="717" w:type="dxa"/>
            <w:tcBorders>
              <w:top w:val="single" w:sz="4" w:space="0" w:color="auto"/>
              <w:bottom w:val="single" w:sz="4" w:space="0" w:color="auto"/>
              <w:right w:val="single" w:sz="4" w:space="0" w:color="auto"/>
            </w:tcBorders>
            <w:vAlign w:val="center"/>
          </w:tcPr>
          <w:p w14:paraId="53902189"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lastRenderedPageBreak/>
              <w:t>13.2</w:t>
            </w:r>
          </w:p>
        </w:tc>
        <w:tc>
          <w:tcPr>
            <w:tcW w:w="5648" w:type="dxa"/>
            <w:tcBorders>
              <w:top w:val="single" w:sz="4" w:space="0" w:color="auto"/>
              <w:left w:val="single" w:sz="4" w:space="0" w:color="auto"/>
              <w:bottom w:val="single" w:sz="4" w:space="0" w:color="auto"/>
              <w:right w:val="single" w:sz="4" w:space="0" w:color="auto"/>
            </w:tcBorders>
            <w:vAlign w:val="center"/>
          </w:tcPr>
          <w:p w14:paraId="5B635671" w14:textId="77777777" w:rsidR="007B1F6F" w:rsidRPr="00B40990" w:rsidRDefault="007B1F6F" w:rsidP="00E83E1A">
            <w:pPr>
              <w:spacing w:after="0" w:line="240" w:lineRule="auto"/>
              <w:outlineLvl w:val="3"/>
              <w:rPr>
                <w:rFonts w:ascii="Arial" w:hAnsi="Arial" w:cs="Arial"/>
                <w:sz w:val="18"/>
                <w:szCs w:val="18"/>
                <w:lang w:eastAsia="ru-RU"/>
              </w:rPr>
            </w:pPr>
            <w:r w:rsidRPr="00B40990">
              <w:rPr>
                <w:rFonts w:ascii="Arial" w:hAnsi="Arial" w:cs="Arial"/>
                <w:sz w:val="18"/>
                <w:szCs w:val="18"/>
                <w:lang w:eastAsia="ru-RU"/>
              </w:rPr>
              <w:t>Ведение садоводства</w:t>
            </w:r>
          </w:p>
        </w:tc>
        <w:tc>
          <w:tcPr>
            <w:tcW w:w="631" w:type="dxa"/>
            <w:tcBorders>
              <w:top w:val="single" w:sz="4" w:space="0" w:color="auto"/>
              <w:left w:val="single" w:sz="4" w:space="0" w:color="auto"/>
              <w:bottom w:val="single" w:sz="4" w:space="0" w:color="auto"/>
              <w:right w:val="single" w:sz="4" w:space="0" w:color="auto"/>
            </w:tcBorders>
            <w:vAlign w:val="center"/>
          </w:tcPr>
          <w:p w14:paraId="0CF8067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14:paraId="221BEB4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3" w:type="dxa"/>
            <w:tcBorders>
              <w:top w:val="single" w:sz="4" w:space="0" w:color="auto"/>
              <w:left w:val="single" w:sz="4" w:space="0" w:color="auto"/>
              <w:bottom w:val="single" w:sz="4" w:space="0" w:color="auto"/>
              <w:right w:val="single" w:sz="4" w:space="0" w:color="auto"/>
            </w:tcBorders>
            <w:vAlign w:val="center"/>
          </w:tcPr>
          <w:p w14:paraId="241DCE8C"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26899CD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7" w:type="dxa"/>
            <w:tcBorders>
              <w:top w:val="single" w:sz="4" w:space="0" w:color="auto"/>
              <w:left w:val="single" w:sz="4" w:space="0" w:color="auto"/>
              <w:bottom w:val="single" w:sz="4" w:space="0" w:color="auto"/>
              <w:right w:val="single" w:sz="4" w:space="0" w:color="auto"/>
            </w:tcBorders>
          </w:tcPr>
          <w:p w14:paraId="08529EA1"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76" w:type="dxa"/>
            <w:tcBorders>
              <w:top w:val="single" w:sz="4" w:space="0" w:color="auto"/>
              <w:left w:val="single" w:sz="4" w:space="0" w:color="auto"/>
              <w:bottom w:val="single" w:sz="4" w:space="0" w:color="auto"/>
              <w:right w:val="single" w:sz="4" w:space="0" w:color="auto"/>
            </w:tcBorders>
            <w:vAlign w:val="center"/>
          </w:tcPr>
          <w:p w14:paraId="649C34A4"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66" w:type="dxa"/>
            <w:tcBorders>
              <w:top w:val="single" w:sz="4" w:space="0" w:color="auto"/>
              <w:left w:val="single" w:sz="4" w:space="0" w:color="auto"/>
              <w:bottom w:val="single" w:sz="4" w:space="0" w:color="auto"/>
              <w:right w:val="single" w:sz="4" w:space="0" w:color="auto"/>
            </w:tcBorders>
            <w:vAlign w:val="center"/>
          </w:tcPr>
          <w:p w14:paraId="579C7395"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right w:val="single" w:sz="4" w:space="0" w:color="auto"/>
            </w:tcBorders>
          </w:tcPr>
          <w:p w14:paraId="280B0C92"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w:t>
            </w:r>
          </w:p>
        </w:tc>
        <w:tc>
          <w:tcPr>
            <w:tcW w:w="436" w:type="dxa"/>
            <w:tcBorders>
              <w:top w:val="single" w:sz="4" w:space="0" w:color="auto"/>
              <w:left w:val="single" w:sz="4" w:space="0" w:color="auto"/>
              <w:bottom w:val="single" w:sz="4" w:space="0" w:color="auto"/>
            </w:tcBorders>
            <w:vAlign w:val="center"/>
          </w:tcPr>
          <w:p w14:paraId="4AEE1707" w14:textId="77777777" w:rsidR="007B1F6F" w:rsidRPr="00B40990" w:rsidRDefault="007B1F6F" w:rsidP="00E83E1A">
            <w:pPr>
              <w:spacing w:after="0" w:line="240" w:lineRule="auto"/>
              <w:jc w:val="center"/>
              <w:outlineLvl w:val="3"/>
              <w:rPr>
                <w:rFonts w:ascii="Arial" w:hAnsi="Arial" w:cs="Arial"/>
                <w:sz w:val="18"/>
                <w:szCs w:val="18"/>
                <w:lang w:eastAsia="ru-RU"/>
              </w:rPr>
            </w:pPr>
            <w:r w:rsidRPr="00B40990">
              <w:rPr>
                <w:rFonts w:ascii="Arial" w:hAnsi="Arial" w:cs="Arial"/>
                <w:sz w:val="18"/>
                <w:szCs w:val="18"/>
                <w:lang w:eastAsia="ru-RU"/>
              </w:rPr>
              <w:t>О</w:t>
            </w:r>
          </w:p>
        </w:tc>
      </w:tr>
    </w:tbl>
    <w:p w14:paraId="45147451" w14:textId="77777777" w:rsidR="007B1F6F" w:rsidRDefault="007B1F6F" w:rsidP="009E2949">
      <w:pPr>
        <w:tabs>
          <w:tab w:val="left" w:pos="1876"/>
        </w:tabs>
        <w:spacing w:after="0" w:line="240" w:lineRule="auto"/>
        <w:ind w:right="-709" w:firstLine="567"/>
        <w:jc w:val="both"/>
        <w:rPr>
          <w:rFonts w:ascii="Times New Roman" w:hAnsi="Times New Roman"/>
          <w:bCs/>
          <w:sz w:val="24"/>
          <w:szCs w:val="24"/>
          <w:lang w:eastAsia="ru-RU"/>
        </w:rPr>
      </w:pPr>
    </w:p>
    <w:p w14:paraId="3CBF1667" w14:textId="77777777" w:rsidR="007B1F6F" w:rsidRPr="0014143C" w:rsidRDefault="007B1F6F" w:rsidP="009E2949">
      <w:pPr>
        <w:tabs>
          <w:tab w:val="left" w:pos="1876"/>
        </w:tabs>
        <w:spacing w:after="0" w:line="240" w:lineRule="auto"/>
        <w:ind w:right="-709" w:firstLine="567"/>
        <w:jc w:val="both"/>
        <w:rPr>
          <w:rFonts w:ascii="Times New Roman" w:hAnsi="Times New Roman"/>
          <w:bCs/>
          <w:sz w:val="24"/>
          <w:szCs w:val="24"/>
          <w:lang w:eastAsia="ru-RU"/>
        </w:rPr>
      </w:pPr>
    </w:p>
    <w:p w14:paraId="09CB3221" w14:textId="77777777" w:rsidR="007B1F6F" w:rsidRPr="009676AE" w:rsidRDefault="007B1F6F" w:rsidP="00BD3007">
      <w:pPr>
        <w:spacing w:after="0" w:line="240" w:lineRule="auto"/>
        <w:ind w:firstLine="709"/>
        <w:outlineLvl w:val="3"/>
        <w:rPr>
          <w:rFonts w:ascii="Times New Roman" w:hAnsi="Times New Roman"/>
          <w:bCs/>
          <w:sz w:val="24"/>
          <w:szCs w:val="24"/>
          <w:lang w:eastAsia="ru-RU"/>
        </w:rPr>
      </w:pPr>
      <w:r w:rsidRPr="009676AE">
        <w:rPr>
          <w:rFonts w:ascii="Times New Roman" w:hAnsi="Times New Roman"/>
          <w:bCs/>
          <w:sz w:val="24"/>
          <w:szCs w:val="24"/>
          <w:lang w:eastAsia="ru-RU"/>
        </w:rPr>
        <w:t>Условные обозначения к таблице:</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0"/>
        <w:gridCol w:w="8897"/>
      </w:tblGrid>
      <w:tr w:rsidR="007B1F6F" w:rsidRPr="009676AE" w14:paraId="0826D6B6" w14:textId="77777777" w:rsidTr="009676AE">
        <w:tc>
          <w:tcPr>
            <w:tcW w:w="210" w:type="pct"/>
            <w:tcBorders>
              <w:top w:val="single" w:sz="4" w:space="0" w:color="auto"/>
              <w:bottom w:val="single" w:sz="4" w:space="0" w:color="auto"/>
              <w:right w:val="single" w:sz="4" w:space="0" w:color="auto"/>
            </w:tcBorders>
            <w:vAlign w:val="center"/>
          </w:tcPr>
          <w:p w14:paraId="534EE51E" w14:textId="77777777" w:rsidR="007B1F6F" w:rsidRPr="009676AE" w:rsidRDefault="007B1F6F" w:rsidP="00BD3007">
            <w:pPr>
              <w:spacing w:after="0" w:line="240" w:lineRule="auto"/>
              <w:jc w:val="center"/>
              <w:outlineLvl w:val="3"/>
              <w:rPr>
                <w:rFonts w:ascii="Times New Roman" w:hAnsi="Times New Roman"/>
                <w:sz w:val="24"/>
                <w:szCs w:val="24"/>
                <w:lang w:eastAsia="ru-RU"/>
              </w:rPr>
            </w:pPr>
            <w:r w:rsidRPr="009676AE">
              <w:rPr>
                <w:rFonts w:ascii="Times New Roman" w:hAnsi="Times New Roman"/>
                <w:sz w:val="24"/>
                <w:szCs w:val="24"/>
                <w:lang w:eastAsia="ru-RU"/>
              </w:rPr>
              <w:t>О</w:t>
            </w:r>
          </w:p>
        </w:tc>
        <w:tc>
          <w:tcPr>
            <w:tcW w:w="4790" w:type="pct"/>
            <w:tcBorders>
              <w:top w:val="nil"/>
              <w:left w:val="single" w:sz="4" w:space="0" w:color="auto"/>
              <w:bottom w:val="nil"/>
              <w:right w:val="nil"/>
            </w:tcBorders>
          </w:tcPr>
          <w:p w14:paraId="14B89488" w14:textId="77777777" w:rsidR="007B1F6F" w:rsidRPr="009676AE" w:rsidRDefault="007B1F6F" w:rsidP="00BD3007">
            <w:pPr>
              <w:tabs>
                <w:tab w:val="left" w:pos="317"/>
              </w:tabs>
              <w:spacing w:after="0" w:line="240" w:lineRule="auto"/>
              <w:outlineLvl w:val="3"/>
              <w:rPr>
                <w:rFonts w:ascii="Times New Roman" w:hAnsi="Times New Roman"/>
                <w:b/>
                <w:sz w:val="24"/>
                <w:szCs w:val="24"/>
                <w:lang w:eastAsia="ru-RU"/>
              </w:rPr>
            </w:pPr>
            <w:r w:rsidRPr="009676AE">
              <w:rPr>
                <w:rFonts w:ascii="Times New Roman" w:hAnsi="Times New Roman"/>
                <w:sz w:val="24"/>
                <w:szCs w:val="24"/>
                <w:lang w:eastAsia="ru-RU"/>
              </w:rPr>
              <w:t>−  основной вид разрешенного использования</w:t>
            </w:r>
          </w:p>
        </w:tc>
      </w:tr>
      <w:tr w:rsidR="007B1F6F" w:rsidRPr="009676AE" w14:paraId="5300F222" w14:textId="77777777" w:rsidTr="009676AE">
        <w:tc>
          <w:tcPr>
            <w:tcW w:w="210" w:type="pct"/>
            <w:tcBorders>
              <w:top w:val="single" w:sz="4" w:space="0" w:color="auto"/>
              <w:bottom w:val="single" w:sz="4" w:space="0" w:color="auto"/>
              <w:right w:val="single" w:sz="4" w:space="0" w:color="auto"/>
            </w:tcBorders>
            <w:vAlign w:val="center"/>
          </w:tcPr>
          <w:p w14:paraId="5507CB86" w14:textId="77777777" w:rsidR="007B1F6F" w:rsidRPr="009676AE" w:rsidRDefault="007B1F6F" w:rsidP="00BD3007">
            <w:pPr>
              <w:spacing w:after="0" w:line="240" w:lineRule="auto"/>
              <w:jc w:val="center"/>
              <w:outlineLvl w:val="3"/>
              <w:rPr>
                <w:rFonts w:ascii="Times New Roman" w:hAnsi="Times New Roman"/>
                <w:sz w:val="24"/>
                <w:szCs w:val="24"/>
                <w:lang w:eastAsia="ru-RU"/>
              </w:rPr>
            </w:pPr>
            <w:r w:rsidRPr="009676AE">
              <w:rPr>
                <w:rFonts w:ascii="Times New Roman" w:hAnsi="Times New Roman"/>
                <w:sz w:val="24"/>
                <w:szCs w:val="24"/>
                <w:lang w:eastAsia="ru-RU"/>
              </w:rPr>
              <w:t>У</w:t>
            </w:r>
          </w:p>
        </w:tc>
        <w:tc>
          <w:tcPr>
            <w:tcW w:w="4790" w:type="pct"/>
            <w:tcBorders>
              <w:top w:val="nil"/>
              <w:left w:val="single" w:sz="4" w:space="0" w:color="auto"/>
              <w:bottom w:val="nil"/>
              <w:right w:val="nil"/>
            </w:tcBorders>
          </w:tcPr>
          <w:p w14:paraId="2717B17E" w14:textId="77777777" w:rsidR="007B1F6F" w:rsidRPr="009676AE" w:rsidRDefault="007B1F6F" w:rsidP="00BD3007">
            <w:pPr>
              <w:tabs>
                <w:tab w:val="left" w:pos="317"/>
              </w:tabs>
              <w:spacing w:after="0" w:line="240" w:lineRule="auto"/>
              <w:outlineLvl w:val="3"/>
              <w:rPr>
                <w:rFonts w:ascii="Times New Roman" w:hAnsi="Times New Roman"/>
                <w:b/>
                <w:sz w:val="24"/>
                <w:szCs w:val="24"/>
                <w:lang w:eastAsia="ru-RU"/>
              </w:rPr>
            </w:pPr>
            <w:r w:rsidRPr="009676AE">
              <w:rPr>
                <w:rFonts w:ascii="Times New Roman" w:hAnsi="Times New Roman"/>
                <w:sz w:val="24"/>
                <w:szCs w:val="24"/>
                <w:lang w:eastAsia="ru-RU"/>
              </w:rPr>
              <w:t>−  условно разрешенный вид использования</w:t>
            </w:r>
          </w:p>
        </w:tc>
      </w:tr>
      <w:tr w:rsidR="007B1F6F" w:rsidRPr="009676AE" w14:paraId="5BE611D6" w14:textId="77777777" w:rsidTr="009676AE">
        <w:tc>
          <w:tcPr>
            <w:tcW w:w="210" w:type="pct"/>
            <w:tcBorders>
              <w:top w:val="single" w:sz="4" w:space="0" w:color="auto"/>
              <w:bottom w:val="single" w:sz="4" w:space="0" w:color="auto"/>
              <w:right w:val="single" w:sz="4" w:space="0" w:color="auto"/>
            </w:tcBorders>
            <w:vAlign w:val="center"/>
          </w:tcPr>
          <w:p w14:paraId="6655E781" w14:textId="77777777" w:rsidR="007B1F6F" w:rsidRPr="009676AE" w:rsidRDefault="007B1F6F" w:rsidP="00BD3007">
            <w:pPr>
              <w:spacing w:after="0" w:line="240" w:lineRule="auto"/>
              <w:jc w:val="center"/>
              <w:outlineLvl w:val="3"/>
              <w:rPr>
                <w:rFonts w:ascii="Times New Roman" w:hAnsi="Times New Roman"/>
                <w:sz w:val="24"/>
                <w:szCs w:val="24"/>
                <w:lang w:eastAsia="ru-RU"/>
              </w:rPr>
            </w:pPr>
            <w:r w:rsidRPr="009676AE">
              <w:rPr>
                <w:rFonts w:ascii="Times New Roman" w:hAnsi="Times New Roman"/>
                <w:sz w:val="24"/>
                <w:szCs w:val="24"/>
                <w:lang w:eastAsia="ru-RU"/>
              </w:rPr>
              <w:t>В</w:t>
            </w:r>
          </w:p>
        </w:tc>
        <w:tc>
          <w:tcPr>
            <w:tcW w:w="4790" w:type="pct"/>
            <w:tcBorders>
              <w:top w:val="nil"/>
              <w:left w:val="single" w:sz="4" w:space="0" w:color="auto"/>
              <w:bottom w:val="nil"/>
              <w:right w:val="nil"/>
            </w:tcBorders>
          </w:tcPr>
          <w:p w14:paraId="089F21F3" w14:textId="77777777" w:rsidR="007B1F6F" w:rsidRPr="009676AE" w:rsidRDefault="007B1F6F" w:rsidP="00BD3007">
            <w:pPr>
              <w:tabs>
                <w:tab w:val="left" w:pos="317"/>
              </w:tabs>
              <w:spacing w:after="0" w:line="240" w:lineRule="auto"/>
              <w:outlineLvl w:val="3"/>
              <w:rPr>
                <w:rFonts w:ascii="Times New Roman" w:hAnsi="Times New Roman"/>
                <w:sz w:val="24"/>
                <w:szCs w:val="24"/>
                <w:lang w:eastAsia="ru-RU"/>
              </w:rPr>
            </w:pPr>
            <w:r w:rsidRPr="009676AE">
              <w:rPr>
                <w:rFonts w:ascii="Times New Roman" w:hAnsi="Times New Roman"/>
                <w:sz w:val="24"/>
                <w:szCs w:val="24"/>
                <w:lang w:eastAsia="ru-RU"/>
              </w:rPr>
              <w:t>−  вспомогательный вид разрешенного использования</w:t>
            </w:r>
          </w:p>
        </w:tc>
      </w:tr>
      <w:tr w:rsidR="007B1F6F" w:rsidRPr="009676AE" w14:paraId="772C413D" w14:textId="77777777" w:rsidTr="009676AE">
        <w:tc>
          <w:tcPr>
            <w:tcW w:w="210" w:type="pct"/>
            <w:tcBorders>
              <w:top w:val="single" w:sz="4" w:space="0" w:color="auto"/>
              <w:bottom w:val="single" w:sz="4" w:space="0" w:color="auto"/>
              <w:right w:val="single" w:sz="4" w:space="0" w:color="auto"/>
            </w:tcBorders>
            <w:vAlign w:val="center"/>
          </w:tcPr>
          <w:p w14:paraId="24471F2D" w14:textId="77777777" w:rsidR="007B1F6F" w:rsidRPr="009676AE" w:rsidRDefault="007B1F6F" w:rsidP="00BD3007">
            <w:pPr>
              <w:spacing w:after="0" w:line="240" w:lineRule="auto"/>
              <w:jc w:val="center"/>
              <w:outlineLvl w:val="3"/>
              <w:rPr>
                <w:rFonts w:ascii="Times New Roman" w:hAnsi="Times New Roman"/>
                <w:sz w:val="24"/>
                <w:szCs w:val="24"/>
                <w:lang w:eastAsia="ru-RU"/>
              </w:rPr>
            </w:pPr>
            <w:r w:rsidRPr="009676AE">
              <w:rPr>
                <w:rFonts w:ascii="Times New Roman" w:hAnsi="Times New Roman"/>
                <w:sz w:val="24"/>
                <w:szCs w:val="24"/>
                <w:lang w:eastAsia="ru-RU"/>
              </w:rPr>
              <w:t>-</w:t>
            </w:r>
          </w:p>
        </w:tc>
        <w:tc>
          <w:tcPr>
            <w:tcW w:w="4790" w:type="pct"/>
            <w:tcBorders>
              <w:top w:val="nil"/>
              <w:left w:val="single" w:sz="4" w:space="0" w:color="auto"/>
              <w:bottom w:val="nil"/>
              <w:right w:val="nil"/>
            </w:tcBorders>
          </w:tcPr>
          <w:p w14:paraId="5783D26B" w14:textId="77777777" w:rsidR="007B1F6F" w:rsidRPr="009676AE" w:rsidRDefault="007B1F6F" w:rsidP="00BD3007">
            <w:pPr>
              <w:tabs>
                <w:tab w:val="left" w:pos="317"/>
              </w:tabs>
              <w:spacing w:after="0" w:line="240" w:lineRule="auto"/>
              <w:outlineLvl w:val="3"/>
              <w:rPr>
                <w:rFonts w:ascii="Times New Roman" w:hAnsi="Times New Roman"/>
                <w:sz w:val="24"/>
                <w:szCs w:val="24"/>
                <w:lang w:eastAsia="ru-RU"/>
              </w:rPr>
            </w:pPr>
            <w:r w:rsidRPr="009676AE">
              <w:rPr>
                <w:rFonts w:ascii="Times New Roman" w:hAnsi="Times New Roman"/>
                <w:sz w:val="24"/>
                <w:szCs w:val="24"/>
                <w:lang w:eastAsia="ru-RU"/>
              </w:rPr>
              <w:t>−  вид разрешенного использования не установлен</w:t>
            </w:r>
          </w:p>
        </w:tc>
      </w:tr>
    </w:tbl>
    <w:p w14:paraId="77CFB05A" w14:textId="77777777" w:rsidR="007B1F6F" w:rsidRPr="009676AE" w:rsidRDefault="007B1F6F" w:rsidP="00D65ACC">
      <w:pPr>
        <w:tabs>
          <w:tab w:val="left" w:pos="1876"/>
        </w:tabs>
        <w:spacing w:after="0" w:line="240" w:lineRule="auto"/>
        <w:ind w:right="-709" w:firstLine="567"/>
        <w:jc w:val="both"/>
        <w:rPr>
          <w:rFonts w:ascii="Times New Roman" w:hAnsi="Times New Roman"/>
          <w:bCs/>
          <w:sz w:val="24"/>
          <w:szCs w:val="24"/>
          <w:lang w:eastAsia="ru-RU"/>
        </w:rPr>
      </w:pPr>
      <w:bookmarkStart w:id="250" w:name="_Toc351977051"/>
      <w:bookmarkStart w:id="251" w:name="_Toc398890952"/>
    </w:p>
    <w:p w14:paraId="75AD5BD0" w14:textId="77777777" w:rsidR="007B1F6F" w:rsidRPr="0014143C" w:rsidRDefault="007B1F6F" w:rsidP="00D65ACC">
      <w:pPr>
        <w:tabs>
          <w:tab w:val="left" w:pos="1876"/>
        </w:tabs>
        <w:spacing w:after="0" w:line="240" w:lineRule="auto"/>
        <w:ind w:right="-709" w:firstLine="567"/>
        <w:jc w:val="both"/>
        <w:rPr>
          <w:rFonts w:ascii="Times New Roman" w:hAnsi="Times New Roman"/>
          <w:bCs/>
          <w:sz w:val="24"/>
          <w:szCs w:val="24"/>
          <w:lang w:eastAsia="ru-RU"/>
        </w:rPr>
      </w:pPr>
    </w:p>
    <w:p w14:paraId="16A822CA" w14:textId="77777777" w:rsidR="007B1F6F" w:rsidRPr="0014143C" w:rsidRDefault="007B1F6F" w:rsidP="004D1D5B">
      <w:pPr>
        <w:tabs>
          <w:tab w:val="left" w:pos="1876"/>
        </w:tabs>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14143C">
        <w:rPr>
          <w:rFonts w:ascii="Times New Roman" w:hAnsi="Times New Roman"/>
          <w:bCs/>
          <w:sz w:val="24"/>
          <w:szCs w:val="24"/>
          <w:lang w:eastAsia="ru-RU"/>
        </w:rPr>
        <w:t>Виды разрешенного использования земельных участков и объектов капитального строительства по территориальным зонам определены в таблице 2 в соответствии с «Классификатором видов разрешенного использования земельных участков», утв</w:t>
      </w:r>
      <w:r>
        <w:rPr>
          <w:rFonts w:ascii="Times New Roman" w:hAnsi="Times New Roman"/>
          <w:bCs/>
          <w:sz w:val="24"/>
          <w:szCs w:val="24"/>
          <w:lang w:eastAsia="ru-RU"/>
        </w:rPr>
        <w:t xml:space="preserve">ерждённым </w:t>
      </w:r>
      <w:r w:rsidRPr="0014143C">
        <w:rPr>
          <w:rFonts w:ascii="Times New Roman" w:hAnsi="Times New Roman"/>
          <w:bCs/>
          <w:sz w:val="24"/>
          <w:szCs w:val="24"/>
          <w:lang w:eastAsia="ru-RU"/>
        </w:rPr>
        <w:t>приказом Минэкономразвития России от 01.09.2014 № 540. Указанным Классификатором установлено содержание (описание) видов разрешенного использования.</w:t>
      </w:r>
    </w:p>
    <w:p w14:paraId="4B4B6C55" w14:textId="77777777" w:rsidR="007B1F6F" w:rsidRDefault="007B1F6F" w:rsidP="0047433A">
      <w:pPr>
        <w:tabs>
          <w:tab w:val="left" w:pos="1876"/>
        </w:tabs>
        <w:spacing w:after="0" w:line="240" w:lineRule="auto"/>
        <w:ind w:firstLine="567"/>
        <w:jc w:val="both"/>
        <w:rPr>
          <w:rFonts w:ascii="Times New Roman" w:hAnsi="Times New Roman"/>
          <w:bCs/>
          <w:sz w:val="24"/>
          <w:szCs w:val="24"/>
          <w:lang w:eastAsia="ru-RU"/>
        </w:rPr>
      </w:pPr>
      <w:r w:rsidRPr="0014143C">
        <w:rPr>
          <w:rFonts w:ascii="Times New Roman" w:hAnsi="Times New Roman"/>
          <w:bCs/>
          <w:sz w:val="24"/>
          <w:szCs w:val="24"/>
          <w:lang w:eastAsia="ru-RU"/>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w:t>
      </w:r>
      <w:r w:rsidRPr="00B83C43">
        <w:rPr>
          <w:rFonts w:ascii="Times New Roman" w:hAnsi="Times New Roman"/>
          <w:bCs/>
          <w:sz w:val="24"/>
          <w:szCs w:val="24"/>
          <w:lang w:eastAsia="ru-RU"/>
        </w:rPr>
        <w:t>, объектов благоустройства</w:t>
      </w:r>
      <w:r w:rsidRPr="0014143C">
        <w:rPr>
          <w:rFonts w:ascii="Times New Roman" w:hAnsi="Times New Roman"/>
          <w:bCs/>
          <w:sz w:val="24"/>
          <w:szCs w:val="24"/>
          <w:lang w:eastAsia="ru-RU"/>
        </w:rPr>
        <w:t>, если федеральным законом не установлено иное.</w:t>
      </w:r>
      <w:bookmarkStart w:id="252" w:name="_Toc531808776"/>
      <w:bookmarkStart w:id="253" w:name="_Toc28428455"/>
    </w:p>
    <w:p w14:paraId="2787E7A0" w14:textId="77777777" w:rsidR="007B1F6F" w:rsidRPr="0014143C" w:rsidRDefault="007B1F6F" w:rsidP="0047433A">
      <w:pPr>
        <w:tabs>
          <w:tab w:val="left" w:pos="1876"/>
        </w:tabs>
        <w:spacing w:after="0" w:line="240" w:lineRule="auto"/>
        <w:ind w:firstLine="567"/>
        <w:jc w:val="both"/>
        <w:rPr>
          <w:rFonts w:ascii="Times New Roman" w:hAnsi="Times New Roman"/>
          <w:bCs/>
          <w:sz w:val="24"/>
          <w:szCs w:val="26"/>
          <w:lang w:eastAsia="ru-RU"/>
        </w:rPr>
      </w:pPr>
      <w:r w:rsidRPr="0014143C">
        <w:rPr>
          <w:rFonts w:ascii="Times New Roman" w:hAnsi="Times New Roman"/>
          <w:b/>
          <w:bCs/>
          <w:sz w:val="24"/>
          <w:szCs w:val="26"/>
          <w:lang w:eastAsia="ru-RU"/>
        </w:rPr>
        <w:t>Статья 19.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50"/>
      <w:r w:rsidRPr="0014143C">
        <w:rPr>
          <w:rFonts w:ascii="Times New Roman" w:hAnsi="Times New Roman"/>
          <w:b/>
          <w:bCs/>
          <w:sz w:val="24"/>
          <w:szCs w:val="26"/>
          <w:lang w:eastAsia="ru-RU"/>
        </w:rPr>
        <w:t>.</w:t>
      </w:r>
      <w:bookmarkEnd w:id="251"/>
      <w:bookmarkEnd w:id="252"/>
      <w:bookmarkEnd w:id="253"/>
    </w:p>
    <w:p w14:paraId="23CDAA70" w14:textId="77777777" w:rsidR="007B1F6F" w:rsidRPr="0014143C" w:rsidRDefault="007B1F6F" w:rsidP="004D1D5B">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Мест</w:t>
      </w:r>
      <w:r>
        <w:rPr>
          <w:rFonts w:ascii="Times New Roman" w:hAnsi="Times New Roman"/>
          <w:sz w:val="24"/>
          <w:szCs w:val="24"/>
          <w:lang w:eastAsia="ru-RU"/>
        </w:rPr>
        <w:t>а</w:t>
      </w:r>
      <w:r w:rsidRPr="0014143C">
        <w:rPr>
          <w:rFonts w:ascii="Times New Roman" w:hAnsi="Times New Roman"/>
          <w:sz w:val="24"/>
          <w:szCs w:val="24"/>
          <w:lang w:eastAsia="ru-RU"/>
        </w:rPr>
        <w:t xml:space="preserve"> допустимого размещения зданий, строений, сооружений </w:t>
      </w:r>
      <w:r>
        <w:rPr>
          <w:rFonts w:ascii="Times New Roman" w:hAnsi="Times New Roman"/>
          <w:sz w:val="24"/>
          <w:szCs w:val="24"/>
          <w:lang w:eastAsia="ru-RU"/>
        </w:rPr>
        <w:t>(</w:t>
      </w:r>
      <w:r w:rsidRPr="00103198">
        <w:rPr>
          <w:rFonts w:ascii="Times New Roman" w:hAnsi="Times New Roman"/>
          <w:sz w:val="24"/>
          <w:szCs w:val="24"/>
          <w:lang w:eastAsia="ru-RU"/>
        </w:rPr>
        <w:t>границы, в пределах которых разрешается строительство объектов капитального строительства</w:t>
      </w:r>
      <w:r>
        <w:rPr>
          <w:rFonts w:ascii="Times New Roman" w:hAnsi="Times New Roman"/>
          <w:sz w:val="24"/>
          <w:szCs w:val="24"/>
          <w:lang w:eastAsia="ru-RU"/>
        </w:rPr>
        <w:t xml:space="preserve">) </w:t>
      </w:r>
      <w:r w:rsidRPr="0014143C">
        <w:rPr>
          <w:rFonts w:ascii="Times New Roman" w:hAnsi="Times New Roman"/>
          <w:sz w:val="24"/>
          <w:szCs w:val="24"/>
          <w:lang w:eastAsia="ru-RU"/>
        </w:rPr>
        <w:t>определя</w:t>
      </w:r>
      <w:r>
        <w:rPr>
          <w:rFonts w:ascii="Times New Roman" w:hAnsi="Times New Roman"/>
          <w:sz w:val="24"/>
          <w:szCs w:val="24"/>
          <w:lang w:eastAsia="ru-RU"/>
        </w:rPr>
        <w:t>ю</w:t>
      </w:r>
      <w:r w:rsidRPr="0014143C">
        <w:rPr>
          <w:rFonts w:ascii="Times New Roman" w:hAnsi="Times New Roman"/>
          <w:sz w:val="24"/>
          <w:szCs w:val="24"/>
          <w:lang w:eastAsia="ru-RU"/>
        </w:rPr>
        <w:t>тся</w:t>
      </w:r>
      <w:r>
        <w:rPr>
          <w:rFonts w:ascii="Times New Roman" w:hAnsi="Times New Roman"/>
          <w:sz w:val="24"/>
          <w:szCs w:val="24"/>
          <w:lang w:eastAsia="ru-RU"/>
        </w:rPr>
        <w:t xml:space="preserve"> с помощью </w:t>
      </w:r>
      <w:r w:rsidRPr="0014143C">
        <w:rPr>
          <w:rFonts w:ascii="Times New Roman" w:hAnsi="Times New Roman"/>
          <w:sz w:val="24"/>
          <w:szCs w:val="24"/>
          <w:lang w:eastAsia="ru-RU"/>
        </w:rPr>
        <w:t>линий отступа от красн</w:t>
      </w:r>
      <w:r>
        <w:rPr>
          <w:rFonts w:ascii="Times New Roman" w:hAnsi="Times New Roman"/>
          <w:sz w:val="24"/>
          <w:szCs w:val="24"/>
          <w:lang w:eastAsia="ru-RU"/>
        </w:rPr>
        <w:t>ых</w:t>
      </w:r>
      <w:r w:rsidRPr="0014143C">
        <w:rPr>
          <w:rFonts w:ascii="Times New Roman" w:hAnsi="Times New Roman"/>
          <w:sz w:val="24"/>
          <w:szCs w:val="24"/>
          <w:lang w:eastAsia="ru-RU"/>
        </w:rPr>
        <w:t xml:space="preserve"> лини</w:t>
      </w:r>
      <w:r>
        <w:rPr>
          <w:rFonts w:ascii="Times New Roman" w:hAnsi="Times New Roman"/>
          <w:sz w:val="24"/>
          <w:szCs w:val="24"/>
          <w:lang w:eastAsia="ru-RU"/>
        </w:rPr>
        <w:t>й</w:t>
      </w:r>
      <w:r w:rsidRPr="0014143C">
        <w:rPr>
          <w:rFonts w:ascii="Times New Roman" w:hAnsi="Times New Roman"/>
          <w:sz w:val="24"/>
          <w:szCs w:val="24"/>
          <w:lang w:eastAsia="ru-RU"/>
        </w:rPr>
        <w:t xml:space="preserve"> и минимальны</w:t>
      </w:r>
      <w:r>
        <w:rPr>
          <w:rFonts w:ascii="Times New Roman" w:hAnsi="Times New Roman"/>
          <w:sz w:val="24"/>
          <w:szCs w:val="24"/>
          <w:lang w:eastAsia="ru-RU"/>
        </w:rPr>
        <w:t>х</w:t>
      </w:r>
      <w:r w:rsidRPr="0014143C">
        <w:rPr>
          <w:rFonts w:ascii="Times New Roman" w:hAnsi="Times New Roman"/>
          <w:sz w:val="24"/>
          <w:szCs w:val="24"/>
          <w:lang w:eastAsia="ru-RU"/>
        </w:rPr>
        <w:t xml:space="preserve"> отступ</w:t>
      </w:r>
      <w:r>
        <w:rPr>
          <w:rFonts w:ascii="Times New Roman" w:hAnsi="Times New Roman"/>
          <w:sz w:val="24"/>
          <w:szCs w:val="24"/>
          <w:lang w:eastAsia="ru-RU"/>
        </w:rPr>
        <w:t>ов</w:t>
      </w:r>
      <w:r w:rsidRPr="0014143C">
        <w:rPr>
          <w:rFonts w:ascii="Times New Roman" w:hAnsi="Times New Roman"/>
          <w:sz w:val="24"/>
          <w:szCs w:val="24"/>
          <w:lang w:eastAsia="ru-RU"/>
        </w:rPr>
        <w:t xml:space="preserve"> от границ земельного участка*.</w:t>
      </w:r>
    </w:p>
    <w:p w14:paraId="24103ED7" w14:textId="77777777" w:rsidR="007B1F6F" w:rsidRPr="0014143C" w:rsidRDefault="007B1F6F" w:rsidP="004D1D5B">
      <w:pPr>
        <w:spacing w:after="0" w:line="240" w:lineRule="auto"/>
        <w:ind w:firstLine="709"/>
        <w:jc w:val="both"/>
        <w:rPr>
          <w:rFonts w:ascii="Times New Roman" w:hAnsi="Times New Roman"/>
          <w:sz w:val="24"/>
          <w:szCs w:val="24"/>
          <w:lang w:eastAsia="ru-RU"/>
        </w:rPr>
      </w:pPr>
    </w:p>
    <w:p w14:paraId="1E4781C5" w14:textId="77777777" w:rsidR="007B1F6F" w:rsidRPr="0014143C" w:rsidRDefault="007B1F6F" w:rsidP="00BD3007">
      <w:pPr>
        <w:keepNext/>
        <w:spacing w:after="0" w:line="240" w:lineRule="auto"/>
        <w:ind w:firstLine="709"/>
        <w:jc w:val="right"/>
        <w:outlineLvl w:val="3"/>
        <w:rPr>
          <w:rFonts w:ascii="Times New Roman" w:hAnsi="Times New Roman"/>
          <w:b/>
          <w:bCs/>
          <w:sz w:val="20"/>
          <w:szCs w:val="20"/>
          <w:lang w:eastAsia="ru-RU"/>
        </w:rPr>
      </w:pPr>
      <w:r w:rsidRPr="0014143C">
        <w:rPr>
          <w:rFonts w:ascii="Times New Roman" w:hAnsi="Times New Roman"/>
          <w:b/>
          <w:bCs/>
          <w:sz w:val="20"/>
          <w:szCs w:val="20"/>
          <w:lang w:eastAsia="ru-RU"/>
        </w:rPr>
        <w:t xml:space="preserve">Таблица </w:t>
      </w:r>
      <w:r>
        <w:rPr>
          <w:rFonts w:ascii="Times New Roman" w:hAnsi="Times New Roman"/>
          <w:b/>
          <w:bCs/>
          <w:sz w:val="20"/>
          <w:szCs w:val="20"/>
          <w:lang w:eastAsia="ru-RU"/>
        </w:rPr>
        <w:t>3</w:t>
      </w:r>
      <w:r w:rsidRPr="0014143C">
        <w:rPr>
          <w:rFonts w:ascii="Times New Roman" w:hAnsi="Times New Roman"/>
          <w:b/>
          <w:bCs/>
          <w:sz w:val="20"/>
          <w:szCs w:val="20"/>
          <w:lang w:eastAsia="ru-RU"/>
        </w:rPr>
        <w:t>. Перечень предельных (максимальных и (или) минимальных) размеров ЗУ и параметров разрешенного строительства, реконструкции ОКС</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
        <w:gridCol w:w="2319"/>
        <w:gridCol w:w="1165"/>
        <w:gridCol w:w="1161"/>
        <w:gridCol w:w="1597"/>
        <w:gridCol w:w="1308"/>
        <w:gridCol w:w="1012"/>
      </w:tblGrid>
      <w:tr w:rsidR="007B1F6F" w:rsidRPr="007169E3" w14:paraId="6F5070C8" w14:textId="77777777" w:rsidTr="00B00D79">
        <w:trPr>
          <w:cantSplit/>
          <w:trHeight w:val="2004"/>
        </w:trPr>
        <w:tc>
          <w:tcPr>
            <w:tcW w:w="464" w:type="pct"/>
            <w:vAlign w:val="center"/>
          </w:tcPr>
          <w:p w14:paraId="384A16DE" w14:textId="77777777" w:rsidR="007B1F6F" w:rsidRPr="00B00D79" w:rsidRDefault="007B1F6F" w:rsidP="007169E3">
            <w:pPr>
              <w:spacing w:after="0" w:line="240" w:lineRule="auto"/>
              <w:jc w:val="center"/>
              <w:rPr>
                <w:rFonts w:ascii="Times New Roman" w:hAnsi="Times New Roman"/>
                <w:b/>
                <w:sz w:val="24"/>
                <w:szCs w:val="24"/>
                <w:lang w:eastAsia="ru-RU"/>
              </w:rPr>
            </w:pPr>
            <w:r w:rsidRPr="00B00D79">
              <w:rPr>
                <w:rFonts w:ascii="Times New Roman" w:hAnsi="Times New Roman"/>
                <w:b/>
                <w:sz w:val="24"/>
                <w:szCs w:val="24"/>
                <w:lang w:eastAsia="ru-RU"/>
              </w:rPr>
              <w:t>Обозначение</w:t>
            </w:r>
          </w:p>
        </w:tc>
        <w:tc>
          <w:tcPr>
            <w:tcW w:w="1229" w:type="pct"/>
            <w:tcMar>
              <w:left w:w="11" w:type="dxa"/>
              <w:right w:w="11" w:type="dxa"/>
            </w:tcMar>
            <w:vAlign w:val="center"/>
          </w:tcPr>
          <w:p w14:paraId="0D5C1440" w14:textId="77777777" w:rsidR="007B1F6F" w:rsidRPr="00B00D79" w:rsidRDefault="007B1F6F" w:rsidP="007169E3">
            <w:pPr>
              <w:spacing w:after="0" w:line="240" w:lineRule="auto"/>
              <w:jc w:val="center"/>
              <w:rPr>
                <w:rFonts w:ascii="Times New Roman" w:hAnsi="Times New Roman"/>
                <w:b/>
                <w:sz w:val="24"/>
                <w:szCs w:val="24"/>
                <w:lang w:eastAsia="ru-RU"/>
              </w:rPr>
            </w:pPr>
            <w:r w:rsidRPr="00B00D79">
              <w:rPr>
                <w:rFonts w:ascii="Times New Roman" w:hAnsi="Times New Roman"/>
                <w:b/>
                <w:sz w:val="24"/>
                <w:szCs w:val="24"/>
                <w:lang w:eastAsia="ru-RU"/>
              </w:rPr>
              <w:t>Наименование территориальной зоны</w:t>
            </w:r>
          </w:p>
        </w:tc>
        <w:tc>
          <w:tcPr>
            <w:tcW w:w="617" w:type="pct"/>
            <w:vAlign w:val="center"/>
          </w:tcPr>
          <w:p w14:paraId="2081874F" w14:textId="77777777" w:rsidR="007B1F6F" w:rsidRPr="00B00D79" w:rsidRDefault="007B1F6F" w:rsidP="007169E3">
            <w:pPr>
              <w:spacing w:after="0" w:line="240" w:lineRule="auto"/>
              <w:jc w:val="center"/>
              <w:outlineLvl w:val="3"/>
              <w:rPr>
                <w:rFonts w:ascii="Times New Roman" w:hAnsi="Times New Roman"/>
                <w:b/>
                <w:bCs/>
                <w:sz w:val="24"/>
                <w:szCs w:val="24"/>
                <w:lang w:eastAsia="ru-RU"/>
              </w:rPr>
            </w:pPr>
            <w:r w:rsidRPr="00B00D79">
              <w:rPr>
                <w:rFonts w:ascii="Times New Roman" w:hAnsi="Times New Roman"/>
                <w:b/>
                <w:bCs/>
                <w:sz w:val="24"/>
                <w:szCs w:val="24"/>
                <w:lang w:eastAsia="ru-RU"/>
              </w:rPr>
              <w:t xml:space="preserve">Минимальная площадь ЗУ </w:t>
            </w:r>
          </w:p>
          <w:p w14:paraId="2430B40C" w14:textId="77777777" w:rsidR="007B1F6F" w:rsidRPr="00B00D79" w:rsidRDefault="007B1F6F" w:rsidP="007169E3">
            <w:pPr>
              <w:spacing w:after="0" w:line="240" w:lineRule="auto"/>
              <w:jc w:val="center"/>
              <w:outlineLvl w:val="3"/>
              <w:rPr>
                <w:rFonts w:ascii="Times New Roman" w:hAnsi="Times New Roman"/>
                <w:b/>
                <w:bCs/>
                <w:sz w:val="24"/>
                <w:szCs w:val="24"/>
                <w:lang w:eastAsia="ru-RU"/>
              </w:rPr>
            </w:pPr>
            <w:r w:rsidRPr="00B00D79">
              <w:rPr>
                <w:rFonts w:ascii="Times New Roman" w:hAnsi="Times New Roman"/>
                <w:b/>
                <w:bCs/>
                <w:sz w:val="24"/>
                <w:szCs w:val="24"/>
                <w:lang w:eastAsia="ru-RU"/>
              </w:rPr>
              <w:t>(га)</w:t>
            </w:r>
          </w:p>
        </w:tc>
        <w:tc>
          <w:tcPr>
            <w:tcW w:w="615" w:type="pct"/>
            <w:vAlign w:val="center"/>
          </w:tcPr>
          <w:p w14:paraId="7B77FBBC" w14:textId="77777777" w:rsidR="007B1F6F" w:rsidRPr="00B00D79" w:rsidRDefault="007B1F6F" w:rsidP="007169E3">
            <w:pPr>
              <w:spacing w:after="0" w:line="240" w:lineRule="auto"/>
              <w:jc w:val="center"/>
              <w:outlineLvl w:val="3"/>
              <w:rPr>
                <w:rFonts w:ascii="Times New Roman" w:hAnsi="Times New Roman"/>
                <w:b/>
                <w:bCs/>
                <w:sz w:val="24"/>
                <w:szCs w:val="24"/>
                <w:lang w:eastAsia="ru-RU"/>
              </w:rPr>
            </w:pPr>
            <w:r w:rsidRPr="00B00D79">
              <w:rPr>
                <w:rFonts w:ascii="Times New Roman" w:hAnsi="Times New Roman"/>
                <w:b/>
                <w:bCs/>
                <w:sz w:val="24"/>
                <w:szCs w:val="24"/>
                <w:lang w:eastAsia="ru-RU"/>
              </w:rPr>
              <w:t>Максимальная площадь ЗУ</w:t>
            </w:r>
          </w:p>
          <w:p w14:paraId="45015129" w14:textId="77777777" w:rsidR="007B1F6F" w:rsidRPr="00B00D79" w:rsidRDefault="007B1F6F" w:rsidP="007169E3">
            <w:pPr>
              <w:spacing w:after="0" w:line="240" w:lineRule="auto"/>
              <w:jc w:val="center"/>
              <w:outlineLvl w:val="3"/>
              <w:rPr>
                <w:rFonts w:ascii="Times New Roman" w:hAnsi="Times New Roman"/>
                <w:b/>
                <w:bCs/>
                <w:sz w:val="24"/>
                <w:szCs w:val="24"/>
                <w:lang w:eastAsia="ru-RU"/>
              </w:rPr>
            </w:pPr>
            <w:r w:rsidRPr="00B00D79">
              <w:rPr>
                <w:rFonts w:ascii="Times New Roman" w:hAnsi="Times New Roman"/>
                <w:b/>
                <w:bCs/>
                <w:sz w:val="24"/>
                <w:szCs w:val="24"/>
                <w:lang w:eastAsia="ru-RU"/>
              </w:rPr>
              <w:t>(га)</w:t>
            </w:r>
          </w:p>
        </w:tc>
        <w:tc>
          <w:tcPr>
            <w:tcW w:w="846" w:type="pct"/>
            <w:vAlign w:val="center"/>
          </w:tcPr>
          <w:p w14:paraId="5E936118" w14:textId="77777777" w:rsidR="007B1F6F" w:rsidRPr="00B00D79" w:rsidRDefault="007B1F6F" w:rsidP="007169E3">
            <w:pPr>
              <w:spacing w:after="0" w:line="240" w:lineRule="auto"/>
              <w:jc w:val="center"/>
              <w:outlineLvl w:val="3"/>
              <w:rPr>
                <w:rFonts w:ascii="Times New Roman" w:hAnsi="Times New Roman"/>
                <w:b/>
                <w:bCs/>
                <w:sz w:val="24"/>
                <w:szCs w:val="24"/>
                <w:lang w:eastAsia="ru-RU"/>
              </w:rPr>
            </w:pPr>
            <w:r w:rsidRPr="00B00D79">
              <w:rPr>
                <w:rFonts w:ascii="Times New Roman" w:hAnsi="Times New Roman"/>
                <w:b/>
                <w:bCs/>
                <w:sz w:val="24"/>
                <w:szCs w:val="24"/>
                <w:lang w:eastAsia="ru-RU"/>
              </w:rPr>
              <w:t>Минимальный отступ от границ ЗУ в целях определения мест допустимого размещения ОКС* (м)</w:t>
            </w:r>
          </w:p>
        </w:tc>
        <w:tc>
          <w:tcPr>
            <w:tcW w:w="693" w:type="pct"/>
            <w:tcMar>
              <w:left w:w="11" w:type="dxa"/>
              <w:right w:w="11" w:type="dxa"/>
            </w:tcMar>
            <w:vAlign w:val="center"/>
          </w:tcPr>
          <w:p w14:paraId="5700AF55" w14:textId="77777777" w:rsidR="007B1F6F" w:rsidRPr="00B00D79" w:rsidRDefault="007B1F6F" w:rsidP="007169E3">
            <w:pPr>
              <w:spacing w:after="0" w:line="240" w:lineRule="auto"/>
              <w:jc w:val="center"/>
              <w:outlineLvl w:val="3"/>
              <w:rPr>
                <w:rFonts w:ascii="Times New Roman" w:hAnsi="Times New Roman"/>
                <w:b/>
                <w:bCs/>
                <w:sz w:val="24"/>
                <w:szCs w:val="24"/>
                <w:lang w:eastAsia="ru-RU"/>
              </w:rPr>
            </w:pPr>
            <w:r w:rsidRPr="00B00D79">
              <w:rPr>
                <w:rFonts w:ascii="Times New Roman" w:hAnsi="Times New Roman"/>
                <w:b/>
                <w:bCs/>
                <w:sz w:val="24"/>
                <w:szCs w:val="24"/>
                <w:lang w:eastAsia="ru-RU"/>
              </w:rPr>
              <w:t>Максимальный процент застройки**</w:t>
            </w:r>
          </w:p>
          <w:p w14:paraId="50533302" w14:textId="77777777" w:rsidR="007B1F6F" w:rsidRPr="00B00D79" w:rsidRDefault="007B1F6F" w:rsidP="007169E3">
            <w:pPr>
              <w:spacing w:after="0" w:line="240" w:lineRule="auto"/>
              <w:jc w:val="center"/>
              <w:outlineLvl w:val="3"/>
              <w:rPr>
                <w:rFonts w:ascii="Times New Roman" w:hAnsi="Times New Roman"/>
                <w:b/>
                <w:bCs/>
                <w:sz w:val="24"/>
                <w:szCs w:val="24"/>
                <w:lang w:eastAsia="ru-RU"/>
              </w:rPr>
            </w:pPr>
            <w:r w:rsidRPr="00B00D79">
              <w:rPr>
                <w:rFonts w:ascii="Times New Roman" w:hAnsi="Times New Roman"/>
                <w:b/>
                <w:bCs/>
                <w:sz w:val="24"/>
                <w:szCs w:val="24"/>
                <w:lang w:eastAsia="ru-RU"/>
              </w:rPr>
              <w:t>(%)</w:t>
            </w:r>
          </w:p>
        </w:tc>
        <w:tc>
          <w:tcPr>
            <w:tcW w:w="536" w:type="pct"/>
            <w:vAlign w:val="center"/>
          </w:tcPr>
          <w:p w14:paraId="22D8B97B" w14:textId="77777777" w:rsidR="007B1F6F" w:rsidRPr="00B00D79" w:rsidRDefault="007B1F6F" w:rsidP="007169E3">
            <w:pPr>
              <w:spacing w:after="0" w:line="240" w:lineRule="auto"/>
              <w:jc w:val="center"/>
              <w:outlineLvl w:val="3"/>
              <w:rPr>
                <w:rFonts w:ascii="Times New Roman" w:hAnsi="Times New Roman"/>
                <w:b/>
                <w:bCs/>
                <w:sz w:val="24"/>
                <w:szCs w:val="24"/>
                <w:lang w:eastAsia="ru-RU"/>
              </w:rPr>
            </w:pPr>
            <w:r w:rsidRPr="00B00D79">
              <w:rPr>
                <w:rFonts w:ascii="Times New Roman" w:hAnsi="Times New Roman"/>
                <w:b/>
                <w:bCs/>
                <w:sz w:val="24"/>
                <w:szCs w:val="24"/>
                <w:lang w:eastAsia="ru-RU"/>
              </w:rPr>
              <w:t>Предельная высота ОКС (м)</w:t>
            </w:r>
          </w:p>
        </w:tc>
      </w:tr>
      <w:tr w:rsidR="007B1F6F" w:rsidRPr="00B00D79" w14:paraId="5A2EDB97" w14:textId="77777777" w:rsidTr="00B00D79">
        <w:tc>
          <w:tcPr>
            <w:tcW w:w="464" w:type="pct"/>
          </w:tcPr>
          <w:p w14:paraId="7C03A555" w14:textId="77777777" w:rsidR="007B1F6F" w:rsidRPr="00B00D79" w:rsidRDefault="007B1F6F" w:rsidP="007169E3">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Ж-1</w:t>
            </w:r>
          </w:p>
        </w:tc>
        <w:tc>
          <w:tcPr>
            <w:tcW w:w="1229" w:type="pct"/>
          </w:tcPr>
          <w:p w14:paraId="32EAB7AC" w14:textId="77777777" w:rsidR="007B1F6F" w:rsidRPr="00B00D79" w:rsidRDefault="007B1F6F" w:rsidP="007169E3">
            <w:pPr>
              <w:shd w:val="clear" w:color="auto" w:fill="FFFFFF"/>
              <w:spacing w:after="0" w:line="240" w:lineRule="auto"/>
              <w:rPr>
                <w:rFonts w:ascii="Times New Roman" w:hAnsi="Times New Roman"/>
                <w:sz w:val="24"/>
                <w:szCs w:val="24"/>
              </w:rPr>
            </w:pPr>
            <w:r w:rsidRPr="00B00D79">
              <w:rPr>
                <w:rFonts w:ascii="Times New Roman" w:hAnsi="Times New Roman"/>
                <w:sz w:val="24"/>
                <w:szCs w:val="24"/>
                <w:lang w:eastAsia="ru-RU"/>
              </w:rPr>
              <w:t>Жилая зона индивидуальной застройки</w:t>
            </w:r>
          </w:p>
        </w:tc>
        <w:tc>
          <w:tcPr>
            <w:tcW w:w="617" w:type="pct"/>
            <w:vAlign w:val="center"/>
          </w:tcPr>
          <w:p w14:paraId="71951CD2"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007F8E3E"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38808E01"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r w:rsidRPr="00B00D79">
              <w:rPr>
                <w:rFonts w:ascii="Times New Roman" w:hAnsi="Times New Roman"/>
                <w:sz w:val="24"/>
                <w:szCs w:val="24"/>
                <w:lang w:eastAsia="ru-RU"/>
              </w:rPr>
              <w:t>3</w:t>
            </w:r>
          </w:p>
        </w:tc>
        <w:tc>
          <w:tcPr>
            <w:tcW w:w="693" w:type="pct"/>
            <w:vAlign w:val="center"/>
          </w:tcPr>
          <w:p w14:paraId="36D4A005"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4</w:t>
            </w:r>
            <w:r w:rsidRPr="00B00D79">
              <w:rPr>
                <w:rFonts w:ascii="Times New Roman" w:hAnsi="Times New Roman"/>
                <w:sz w:val="24"/>
                <w:szCs w:val="24"/>
                <w:lang w:eastAsia="ru-RU"/>
              </w:rPr>
              <w:t>0</w:t>
            </w:r>
          </w:p>
        </w:tc>
        <w:tc>
          <w:tcPr>
            <w:tcW w:w="536" w:type="pct"/>
            <w:vAlign w:val="center"/>
          </w:tcPr>
          <w:p w14:paraId="160BB516"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15</w:t>
            </w:r>
          </w:p>
        </w:tc>
      </w:tr>
      <w:tr w:rsidR="007B1F6F" w:rsidRPr="00B00D79" w14:paraId="7CEC02B4" w14:textId="77777777" w:rsidTr="00B00D79">
        <w:tc>
          <w:tcPr>
            <w:tcW w:w="464" w:type="pct"/>
          </w:tcPr>
          <w:p w14:paraId="52AB1E73" w14:textId="77777777" w:rsidR="007B1F6F" w:rsidRPr="00B00D79" w:rsidRDefault="007B1F6F" w:rsidP="007169E3">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ОЖ</w:t>
            </w:r>
          </w:p>
        </w:tc>
        <w:tc>
          <w:tcPr>
            <w:tcW w:w="1229" w:type="pct"/>
          </w:tcPr>
          <w:p w14:paraId="09BBFF84" w14:textId="77777777" w:rsidR="007B1F6F" w:rsidRPr="00B00D79" w:rsidRDefault="007B1F6F" w:rsidP="007169E3">
            <w:pPr>
              <w:widowControl w:val="0"/>
              <w:shd w:val="clear" w:color="auto" w:fill="FFFFFF"/>
              <w:autoSpaceDE w:val="0"/>
              <w:autoSpaceDN w:val="0"/>
              <w:adjustRightInd w:val="0"/>
              <w:spacing w:after="0" w:line="240" w:lineRule="auto"/>
              <w:rPr>
                <w:rFonts w:ascii="Times New Roman" w:hAnsi="Times New Roman"/>
                <w:sz w:val="24"/>
                <w:szCs w:val="24"/>
              </w:rPr>
            </w:pPr>
            <w:r w:rsidRPr="00B00D79">
              <w:rPr>
                <w:rFonts w:ascii="Times New Roman" w:hAnsi="Times New Roman"/>
                <w:sz w:val="24"/>
                <w:szCs w:val="24"/>
                <w:lang w:eastAsia="ru-RU"/>
              </w:rPr>
              <w:t>Общественно-жилая зона</w:t>
            </w:r>
          </w:p>
        </w:tc>
        <w:tc>
          <w:tcPr>
            <w:tcW w:w="617" w:type="pct"/>
            <w:vAlign w:val="center"/>
          </w:tcPr>
          <w:p w14:paraId="0C462759"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7A60443D"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5A26E03B" w14:textId="77777777" w:rsidR="007B1F6F" w:rsidRPr="00B00D79" w:rsidRDefault="007B1F6F" w:rsidP="007169E3">
            <w:pPr>
              <w:spacing w:after="0" w:line="240" w:lineRule="auto"/>
              <w:ind w:firstLine="33"/>
              <w:jc w:val="center"/>
              <w:outlineLvl w:val="3"/>
              <w:rPr>
                <w:rFonts w:ascii="Times New Roman" w:hAnsi="Times New Roman"/>
                <w:sz w:val="24"/>
              </w:rPr>
            </w:pPr>
            <w:proofErr w:type="spellStart"/>
            <w:r w:rsidRPr="00B00D79">
              <w:rPr>
                <w:rFonts w:ascii="Times New Roman" w:hAnsi="Times New Roman"/>
                <w:bCs/>
                <w:sz w:val="24"/>
                <w:szCs w:val="24"/>
                <w:lang w:eastAsia="ru-RU"/>
              </w:rPr>
              <w:t>нпу</w:t>
            </w:r>
            <w:proofErr w:type="spellEnd"/>
          </w:p>
        </w:tc>
        <w:tc>
          <w:tcPr>
            <w:tcW w:w="693" w:type="pct"/>
            <w:vAlign w:val="center"/>
          </w:tcPr>
          <w:p w14:paraId="20750BE1" w14:textId="77777777" w:rsidR="007B1F6F" w:rsidRPr="00B00D79" w:rsidRDefault="007B1F6F" w:rsidP="007169E3">
            <w:pPr>
              <w:spacing w:after="0" w:line="240" w:lineRule="auto"/>
              <w:ind w:firstLine="33"/>
              <w:jc w:val="center"/>
              <w:outlineLvl w:val="3"/>
              <w:rPr>
                <w:rFonts w:ascii="Times New Roman" w:hAnsi="Times New Roman"/>
                <w:sz w:val="24"/>
              </w:rPr>
            </w:pPr>
            <w:proofErr w:type="spellStart"/>
            <w:r w:rsidRPr="00B00D79">
              <w:rPr>
                <w:rFonts w:ascii="Times New Roman" w:hAnsi="Times New Roman"/>
                <w:bCs/>
                <w:sz w:val="24"/>
                <w:szCs w:val="24"/>
                <w:lang w:eastAsia="ru-RU"/>
              </w:rPr>
              <w:t>нпу</w:t>
            </w:r>
            <w:proofErr w:type="spellEnd"/>
          </w:p>
        </w:tc>
        <w:tc>
          <w:tcPr>
            <w:tcW w:w="536" w:type="pct"/>
            <w:vAlign w:val="center"/>
          </w:tcPr>
          <w:p w14:paraId="4555856A"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30</w:t>
            </w:r>
          </w:p>
        </w:tc>
      </w:tr>
      <w:tr w:rsidR="007B1F6F" w:rsidRPr="00B00D79" w14:paraId="112BCA1C" w14:textId="77777777" w:rsidTr="00B00D79">
        <w:tc>
          <w:tcPr>
            <w:tcW w:w="464" w:type="pct"/>
          </w:tcPr>
          <w:p w14:paraId="0530B35F" w14:textId="77777777" w:rsidR="007B1F6F" w:rsidRPr="00B00D79" w:rsidRDefault="007B1F6F" w:rsidP="007169E3">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П</w:t>
            </w:r>
          </w:p>
        </w:tc>
        <w:tc>
          <w:tcPr>
            <w:tcW w:w="1229" w:type="pct"/>
          </w:tcPr>
          <w:p w14:paraId="385E0048" w14:textId="77777777" w:rsidR="007B1F6F" w:rsidRPr="00B00D79" w:rsidRDefault="007B1F6F" w:rsidP="007169E3">
            <w:pPr>
              <w:shd w:val="clear" w:color="auto" w:fill="FFFFFF"/>
              <w:spacing w:after="0" w:line="240" w:lineRule="auto"/>
              <w:rPr>
                <w:rFonts w:ascii="Times New Roman" w:hAnsi="Times New Roman"/>
                <w:sz w:val="24"/>
                <w:szCs w:val="24"/>
              </w:rPr>
            </w:pPr>
            <w:r w:rsidRPr="00B00D79">
              <w:rPr>
                <w:rFonts w:ascii="Times New Roman" w:hAnsi="Times New Roman"/>
                <w:sz w:val="24"/>
                <w:szCs w:val="24"/>
                <w:lang w:eastAsia="ru-RU"/>
              </w:rPr>
              <w:t>Зона производственная, инженерной и транспортной инфраструктур</w:t>
            </w:r>
          </w:p>
        </w:tc>
        <w:tc>
          <w:tcPr>
            <w:tcW w:w="617" w:type="pct"/>
            <w:vAlign w:val="center"/>
          </w:tcPr>
          <w:p w14:paraId="093D898D"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18D28CF7"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60768FAF"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93" w:type="pct"/>
            <w:vAlign w:val="center"/>
          </w:tcPr>
          <w:p w14:paraId="3F731001"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536" w:type="pct"/>
            <w:vAlign w:val="center"/>
          </w:tcPr>
          <w:p w14:paraId="3C39D1A0"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20</w:t>
            </w:r>
          </w:p>
        </w:tc>
      </w:tr>
      <w:tr w:rsidR="007B1F6F" w:rsidRPr="00B00D79" w14:paraId="4DC5B9D6" w14:textId="77777777" w:rsidTr="00B00D79">
        <w:tc>
          <w:tcPr>
            <w:tcW w:w="464" w:type="pct"/>
          </w:tcPr>
          <w:p w14:paraId="57F545A0" w14:textId="77777777" w:rsidR="007B1F6F" w:rsidRPr="00B00D79" w:rsidRDefault="007B1F6F" w:rsidP="007169E3">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lastRenderedPageBreak/>
              <w:t>П</w:t>
            </w:r>
            <w:r>
              <w:rPr>
                <w:rFonts w:ascii="Times New Roman" w:hAnsi="Times New Roman"/>
                <w:sz w:val="24"/>
                <w:szCs w:val="24"/>
                <w:lang w:eastAsia="ru-RU"/>
              </w:rPr>
              <w:t>-Н</w:t>
            </w:r>
          </w:p>
        </w:tc>
        <w:tc>
          <w:tcPr>
            <w:tcW w:w="1229" w:type="pct"/>
          </w:tcPr>
          <w:p w14:paraId="777CE077" w14:textId="5096734F" w:rsidR="007B1F6F" w:rsidRPr="00B00D79" w:rsidRDefault="007B1F6F" w:rsidP="007169E3">
            <w:pPr>
              <w:shd w:val="clear" w:color="auto" w:fill="FFFFFF"/>
              <w:spacing w:after="0" w:line="240" w:lineRule="auto"/>
              <w:rPr>
                <w:rFonts w:ascii="Times New Roman" w:hAnsi="Times New Roman"/>
                <w:sz w:val="24"/>
                <w:szCs w:val="24"/>
              </w:rPr>
            </w:pPr>
            <w:r w:rsidRPr="00B00D79">
              <w:rPr>
                <w:rFonts w:ascii="Times New Roman" w:hAnsi="Times New Roman"/>
                <w:sz w:val="24"/>
                <w:szCs w:val="24"/>
                <w:lang w:eastAsia="ru-RU"/>
              </w:rPr>
              <w:t>Зона производственная, инженерной и транспортной инфраструктур</w:t>
            </w:r>
            <w:r w:rsidRPr="00161422">
              <w:rPr>
                <w:rFonts w:ascii="Times New Roman" w:hAnsi="Times New Roman"/>
                <w:sz w:val="24"/>
                <w:szCs w:val="24"/>
                <w:lang w:eastAsia="ru-RU"/>
              </w:rPr>
              <w:t>а пределами границ населённых пунктов</w:t>
            </w:r>
          </w:p>
        </w:tc>
        <w:tc>
          <w:tcPr>
            <w:tcW w:w="617" w:type="pct"/>
            <w:vAlign w:val="center"/>
          </w:tcPr>
          <w:p w14:paraId="0CBC312A"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2AB6DC85"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4436A000"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93" w:type="pct"/>
            <w:vAlign w:val="center"/>
          </w:tcPr>
          <w:p w14:paraId="7EA4F6FD"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536" w:type="pct"/>
            <w:vAlign w:val="center"/>
          </w:tcPr>
          <w:p w14:paraId="19A443B2"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20</w:t>
            </w:r>
          </w:p>
        </w:tc>
      </w:tr>
      <w:tr w:rsidR="007B1F6F" w:rsidRPr="00B00D79" w14:paraId="10105CE2" w14:textId="77777777" w:rsidTr="00B00D79">
        <w:tc>
          <w:tcPr>
            <w:tcW w:w="464" w:type="pct"/>
          </w:tcPr>
          <w:p w14:paraId="35772D18" w14:textId="77777777" w:rsidR="007B1F6F" w:rsidRPr="00B00D79" w:rsidRDefault="007B1F6F" w:rsidP="007169E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w:t>
            </w:r>
          </w:p>
        </w:tc>
        <w:tc>
          <w:tcPr>
            <w:tcW w:w="1229" w:type="pct"/>
          </w:tcPr>
          <w:p w14:paraId="3809D034" w14:textId="77777777" w:rsidR="007B1F6F" w:rsidRPr="00B00D79" w:rsidRDefault="007B1F6F" w:rsidP="007169E3">
            <w:pPr>
              <w:shd w:val="clear" w:color="auto" w:fill="FFFFFF"/>
              <w:spacing w:after="0" w:line="240" w:lineRule="auto"/>
              <w:rPr>
                <w:rFonts w:ascii="Times New Roman" w:hAnsi="Times New Roman"/>
                <w:sz w:val="24"/>
                <w:szCs w:val="24"/>
              </w:rPr>
            </w:pPr>
            <w:r w:rsidRPr="007169E3">
              <w:rPr>
                <w:rFonts w:ascii="Times New Roman" w:hAnsi="Times New Roman"/>
                <w:sz w:val="24"/>
                <w:szCs w:val="24"/>
                <w:lang w:eastAsia="ru-RU"/>
              </w:rPr>
              <w:t>Зона сельскохозяйственного использования</w:t>
            </w:r>
          </w:p>
        </w:tc>
        <w:tc>
          <w:tcPr>
            <w:tcW w:w="617" w:type="pct"/>
            <w:vAlign w:val="center"/>
          </w:tcPr>
          <w:p w14:paraId="6B85369A"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708C985F"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5CBE5A0A"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93" w:type="pct"/>
            <w:vAlign w:val="center"/>
          </w:tcPr>
          <w:p w14:paraId="0D911045"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536" w:type="pct"/>
            <w:vAlign w:val="center"/>
          </w:tcPr>
          <w:p w14:paraId="1129EA5B"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20</w:t>
            </w:r>
          </w:p>
        </w:tc>
      </w:tr>
      <w:tr w:rsidR="007B1F6F" w:rsidRPr="00B00D79" w14:paraId="36B31ADC" w14:textId="77777777" w:rsidTr="00E83E1A">
        <w:tc>
          <w:tcPr>
            <w:tcW w:w="464" w:type="pct"/>
          </w:tcPr>
          <w:p w14:paraId="5EC809F0" w14:textId="77777777" w:rsidR="007B1F6F" w:rsidRPr="00B00D79" w:rsidRDefault="007B1F6F" w:rsidP="00EC57A8">
            <w:pPr>
              <w:spacing w:after="0" w:line="240" w:lineRule="auto"/>
              <w:jc w:val="center"/>
              <w:rPr>
                <w:rFonts w:ascii="Times New Roman" w:hAnsi="Times New Roman"/>
                <w:sz w:val="24"/>
                <w:szCs w:val="24"/>
                <w:lang w:eastAsia="ru-RU"/>
              </w:rPr>
            </w:pPr>
            <w:r w:rsidRPr="006C0AE8">
              <w:rPr>
                <w:rFonts w:ascii="Times New Roman" w:hAnsi="Times New Roman"/>
                <w:sz w:val="24"/>
                <w:szCs w:val="24"/>
                <w:lang w:eastAsia="ru-RU"/>
              </w:rPr>
              <w:t>СП</w:t>
            </w:r>
          </w:p>
        </w:tc>
        <w:tc>
          <w:tcPr>
            <w:tcW w:w="1229" w:type="pct"/>
          </w:tcPr>
          <w:p w14:paraId="3B323319" w14:textId="77777777" w:rsidR="007B1F6F" w:rsidRPr="00B00D79" w:rsidRDefault="007B1F6F" w:rsidP="00EC57A8">
            <w:pPr>
              <w:shd w:val="clear" w:color="auto" w:fill="FFFFFF"/>
              <w:spacing w:after="0" w:line="240" w:lineRule="auto"/>
              <w:rPr>
                <w:rFonts w:ascii="Times New Roman" w:hAnsi="Times New Roman"/>
                <w:sz w:val="24"/>
                <w:szCs w:val="24"/>
              </w:rPr>
            </w:pPr>
            <w:r w:rsidRPr="006C0AE8">
              <w:rPr>
                <w:rFonts w:ascii="Times New Roman" w:hAnsi="Times New Roman"/>
                <w:sz w:val="24"/>
                <w:szCs w:val="24"/>
                <w:lang w:eastAsia="ru-RU"/>
              </w:rPr>
              <w:t>Зона специального назначения</w:t>
            </w:r>
          </w:p>
        </w:tc>
        <w:tc>
          <w:tcPr>
            <w:tcW w:w="617" w:type="pct"/>
            <w:vAlign w:val="center"/>
          </w:tcPr>
          <w:p w14:paraId="0FDF2A0A" w14:textId="77777777" w:rsidR="007B1F6F" w:rsidRPr="00B00D79" w:rsidRDefault="007B1F6F" w:rsidP="00EC57A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7F5C80F2" w14:textId="77777777" w:rsidR="007B1F6F" w:rsidRPr="00B00D79" w:rsidRDefault="007B1F6F" w:rsidP="00EC57A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1ACBB06A" w14:textId="77777777" w:rsidR="007B1F6F" w:rsidRPr="00B00D79" w:rsidRDefault="007B1F6F" w:rsidP="00EC57A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93" w:type="pct"/>
            <w:vAlign w:val="center"/>
          </w:tcPr>
          <w:p w14:paraId="133B8696" w14:textId="77777777" w:rsidR="007B1F6F" w:rsidRPr="00B00D79" w:rsidRDefault="007B1F6F" w:rsidP="00EC57A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536" w:type="pct"/>
            <w:vAlign w:val="center"/>
          </w:tcPr>
          <w:p w14:paraId="6DA6E52F" w14:textId="77777777" w:rsidR="007B1F6F" w:rsidRPr="00B00D79" w:rsidRDefault="007B1F6F" w:rsidP="00EC57A8">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20</w:t>
            </w:r>
          </w:p>
        </w:tc>
      </w:tr>
      <w:tr w:rsidR="007B1F6F" w:rsidRPr="00B00D79" w14:paraId="7685E82A" w14:textId="77777777" w:rsidTr="008A7191">
        <w:tc>
          <w:tcPr>
            <w:tcW w:w="464" w:type="pct"/>
          </w:tcPr>
          <w:p w14:paraId="101A3B39" w14:textId="77777777" w:rsidR="007B1F6F" w:rsidRPr="00B00D79" w:rsidRDefault="007B1F6F" w:rsidP="00196B5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ОТ</w:t>
            </w:r>
          </w:p>
        </w:tc>
        <w:tc>
          <w:tcPr>
            <w:tcW w:w="1229" w:type="pct"/>
          </w:tcPr>
          <w:p w14:paraId="595EB041" w14:textId="77777777" w:rsidR="007B1F6F" w:rsidRPr="00B00D79" w:rsidRDefault="007B1F6F" w:rsidP="00196B58">
            <w:pPr>
              <w:widowControl w:val="0"/>
              <w:shd w:val="clear" w:color="auto" w:fill="FFFFFF"/>
              <w:autoSpaceDE w:val="0"/>
              <w:autoSpaceDN w:val="0"/>
              <w:adjustRightInd w:val="0"/>
              <w:spacing w:after="0" w:line="240" w:lineRule="auto"/>
              <w:rPr>
                <w:rFonts w:ascii="Times New Roman" w:hAnsi="Times New Roman"/>
                <w:sz w:val="24"/>
                <w:szCs w:val="24"/>
              </w:rPr>
            </w:pPr>
            <w:r w:rsidRPr="007169E3">
              <w:rPr>
                <w:rFonts w:ascii="Times New Roman" w:hAnsi="Times New Roman"/>
                <w:sz w:val="24"/>
                <w:szCs w:val="24"/>
                <w:lang w:eastAsia="ru-RU"/>
              </w:rPr>
              <w:t xml:space="preserve">Зона </w:t>
            </w:r>
            <w:r w:rsidRPr="002C5568">
              <w:rPr>
                <w:rFonts w:ascii="Times New Roman" w:hAnsi="Times New Roman"/>
                <w:sz w:val="24"/>
                <w:szCs w:val="24"/>
                <w:lang w:eastAsia="ru-RU"/>
              </w:rPr>
              <w:t>отдыха</w:t>
            </w:r>
            <w:r>
              <w:rPr>
                <w:rFonts w:ascii="Times New Roman" w:hAnsi="Times New Roman"/>
                <w:sz w:val="24"/>
                <w:szCs w:val="24"/>
                <w:lang w:eastAsia="ru-RU"/>
              </w:rPr>
              <w:t xml:space="preserve"> и</w:t>
            </w:r>
            <w:r w:rsidRPr="002C5568">
              <w:rPr>
                <w:rFonts w:ascii="Times New Roman" w:hAnsi="Times New Roman"/>
                <w:sz w:val="24"/>
                <w:szCs w:val="24"/>
                <w:lang w:eastAsia="ru-RU"/>
              </w:rPr>
              <w:t xml:space="preserve"> туризма</w:t>
            </w:r>
          </w:p>
        </w:tc>
        <w:tc>
          <w:tcPr>
            <w:tcW w:w="617" w:type="pct"/>
            <w:vAlign w:val="center"/>
          </w:tcPr>
          <w:p w14:paraId="209C9072" w14:textId="77777777" w:rsidR="007B1F6F" w:rsidRPr="00B00D79" w:rsidRDefault="007B1F6F" w:rsidP="00196B5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315E2F4B" w14:textId="77777777" w:rsidR="007B1F6F" w:rsidRPr="00B00D79" w:rsidRDefault="007B1F6F" w:rsidP="00196B5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05492DD6" w14:textId="77777777" w:rsidR="007B1F6F" w:rsidRPr="00B00D79" w:rsidRDefault="007B1F6F" w:rsidP="00196B58">
            <w:pPr>
              <w:spacing w:after="0" w:line="240" w:lineRule="auto"/>
              <w:ind w:firstLine="33"/>
              <w:jc w:val="center"/>
              <w:outlineLvl w:val="3"/>
              <w:rPr>
                <w:rFonts w:ascii="Times New Roman" w:hAnsi="Times New Roman"/>
                <w:sz w:val="24"/>
              </w:rPr>
            </w:pPr>
            <w:proofErr w:type="spellStart"/>
            <w:r w:rsidRPr="00B00D79">
              <w:rPr>
                <w:rFonts w:ascii="Times New Roman" w:hAnsi="Times New Roman"/>
                <w:bCs/>
                <w:sz w:val="24"/>
                <w:szCs w:val="24"/>
                <w:lang w:eastAsia="ru-RU"/>
              </w:rPr>
              <w:t>нпу</w:t>
            </w:r>
            <w:proofErr w:type="spellEnd"/>
          </w:p>
        </w:tc>
        <w:tc>
          <w:tcPr>
            <w:tcW w:w="693" w:type="pct"/>
            <w:vAlign w:val="center"/>
          </w:tcPr>
          <w:p w14:paraId="63701932" w14:textId="77777777" w:rsidR="007B1F6F" w:rsidRPr="00B00D79" w:rsidRDefault="007B1F6F" w:rsidP="00196B58">
            <w:pPr>
              <w:spacing w:after="0" w:line="240" w:lineRule="auto"/>
              <w:ind w:firstLine="33"/>
              <w:jc w:val="center"/>
              <w:outlineLvl w:val="3"/>
              <w:rPr>
                <w:rFonts w:ascii="Times New Roman" w:hAnsi="Times New Roman"/>
                <w:sz w:val="24"/>
              </w:rPr>
            </w:pPr>
            <w:proofErr w:type="spellStart"/>
            <w:r w:rsidRPr="00B00D79">
              <w:rPr>
                <w:rFonts w:ascii="Times New Roman" w:hAnsi="Times New Roman"/>
                <w:bCs/>
                <w:sz w:val="24"/>
                <w:szCs w:val="24"/>
                <w:lang w:eastAsia="ru-RU"/>
              </w:rPr>
              <w:t>нпу</w:t>
            </w:r>
            <w:proofErr w:type="spellEnd"/>
          </w:p>
        </w:tc>
        <w:tc>
          <w:tcPr>
            <w:tcW w:w="536" w:type="pct"/>
            <w:vAlign w:val="center"/>
          </w:tcPr>
          <w:p w14:paraId="5E8384AE" w14:textId="77777777" w:rsidR="007B1F6F" w:rsidRPr="00B00D79" w:rsidRDefault="007B1F6F" w:rsidP="00196B58">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20</w:t>
            </w:r>
          </w:p>
        </w:tc>
      </w:tr>
      <w:tr w:rsidR="007B1F6F" w:rsidRPr="00B00D79" w14:paraId="44334C8D" w14:textId="77777777" w:rsidTr="008A7191">
        <w:tc>
          <w:tcPr>
            <w:tcW w:w="464" w:type="pct"/>
          </w:tcPr>
          <w:p w14:paraId="0A28951D" w14:textId="77777777" w:rsidR="007B1F6F" w:rsidRPr="00B00D79" w:rsidRDefault="007B1F6F" w:rsidP="00196B58">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Р</w:t>
            </w:r>
          </w:p>
        </w:tc>
        <w:tc>
          <w:tcPr>
            <w:tcW w:w="1229" w:type="pct"/>
          </w:tcPr>
          <w:p w14:paraId="51ED24C5" w14:textId="77777777" w:rsidR="007B1F6F" w:rsidRPr="00B00D79" w:rsidRDefault="007B1F6F" w:rsidP="00196B58">
            <w:pPr>
              <w:shd w:val="clear" w:color="auto" w:fill="FFFFFF"/>
              <w:spacing w:after="0" w:line="240" w:lineRule="auto"/>
              <w:ind w:firstLine="18"/>
              <w:rPr>
                <w:rFonts w:ascii="Times New Roman" w:hAnsi="Times New Roman"/>
                <w:sz w:val="24"/>
                <w:szCs w:val="24"/>
                <w:lang w:eastAsia="ru-RU"/>
              </w:rPr>
            </w:pPr>
            <w:bookmarkStart w:id="254" w:name="_Hlk28428316"/>
            <w:r>
              <w:rPr>
                <w:rFonts w:ascii="Times New Roman" w:hAnsi="Times New Roman"/>
                <w:sz w:val="24"/>
                <w:szCs w:val="24"/>
                <w:lang w:eastAsia="ru-RU"/>
              </w:rPr>
              <w:t>З</w:t>
            </w:r>
            <w:r w:rsidRPr="00B00D79">
              <w:rPr>
                <w:rFonts w:ascii="Times New Roman" w:hAnsi="Times New Roman"/>
                <w:sz w:val="24"/>
                <w:szCs w:val="24"/>
                <w:lang w:eastAsia="ru-RU"/>
              </w:rPr>
              <w:t>она</w:t>
            </w:r>
            <w:r>
              <w:rPr>
                <w:rFonts w:ascii="Times New Roman" w:hAnsi="Times New Roman"/>
                <w:sz w:val="24"/>
                <w:szCs w:val="24"/>
                <w:lang w:eastAsia="ru-RU"/>
              </w:rPr>
              <w:t xml:space="preserve"> природных территорий</w:t>
            </w:r>
            <w:bookmarkEnd w:id="254"/>
          </w:p>
        </w:tc>
        <w:tc>
          <w:tcPr>
            <w:tcW w:w="617" w:type="pct"/>
            <w:vAlign w:val="center"/>
          </w:tcPr>
          <w:p w14:paraId="11A86BFE" w14:textId="77777777" w:rsidR="007B1F6F" w:rsidRPr="00B00D79" w:rsidRDefault="007B1F6F" w:rsidP="00196B5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05439B43" w14:textId="77777777" w:rsidR="007B1F6F" w:rsidRPr="00B00D79" w:rsidRDefault="007B1F6F" w:rsidP="00196B5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0DA7FE5C" w14:textId="77777777" w:rsidR="007B1F6F" w:rsidRPr="00B00D79" w:rsidRDefault="007B1F6F" w:rsidP="00196B5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sz w:val="24"/>
                <w:szCs w:val="24"/>
                <w:lang w:eastAsia="ru-RU"/>
              </w:rPr>
              <w:t>нпу</w:t>
            </w:r>
            <w:proofErr w:type="spellEnd"/>
          </w:p>
        </w:tc>
        <w:tc>
          <w:tcPr>
            <w:tcW w:w="693" w:type="pct"/>
            <w:vAlign w:val="center"/>
          </w:tcPr>
          <w:p w14:paraId="00D5B890" w14:textId="77777777" w:rsidR="007B1F6F" w:rsidRPr="00B00D79" w:rsidRDefault="007B1F6F" w:rsidP="00196B58">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536" w:type="pct"/>
            <w:vAlign w:val="center"/>
          </w:tcPr>
          <w:p w14:paraId="22161513" w14:textId="77777777" w:rsidR="007B1F6F" w:rsidRPr="00B00D79" w:rsidRDefault="007B1F6F" w:rsidP="00196B58">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0</w:t>
            </w:r>
          </w:p>
        </w:tc>
      </w:tr>
      <w:tr w:rsidR="007B1F6F" w:rsidRPr="00B00D79" w14:paraId="218E61F2" w14:textId="77777777" w:rsidTr="00B00D79">
        <w:tc>
          <w:tcPr>
            <w:tcW w:w="464" w:type="pct"/>
          </w:tcPr>
          <w:p w14:paraId="7F0C899C" w14:textId="77777777" w:rsidR="007B1F6F" w:rsidRPr="00B00D79" w:rsidRDefault="007B1F6F" w:rsidP="007169E3">
            <w:pPr>
              <w:spacing w:after="0" w:line="240" w:lineRule="auto"/>
              <w:jc w:val="center"/>
              <w:rPr>
                <w:rFonts w:ascii="Times New Roman" w:hAnsi="Times New Roman"/>
                <w:sz w:val="24"/>
                <w:szCs w:val="24"/>
                <w:lang w:eastAsia="ru-RU"/>
              </w:rPr>
            </w:pPr>
            <w:r w:rsidRPr="00B00D79">
              <w:rPr>
                <w:rFonts w:ascii="Times New Roman" w:hAnsi="Times New Roman"/>
                <w:sz w:val="24"/>
                <w:szCs w:val="24"/>
                <w:lang w:eastAsia="ru-RU"/>
              </w:rPr>
              <w:t>С</w:t>
            </w:r>
          </w:p>
        </w:tc>
        <w:tc>
          <w:tcPr>
            <w:tcW w:w="1229" w:type="pct"/>
          </w:tcPr>
          <w:p w14:paraId="1F0819AA" w14:textId="77777777" w:rsidR="007B1F6F" w:rsidRPr="00B00D79" w:rsidRDefault="007B1F6F" w:rsidP="007169E3">
            <w:pPr>
              <w:shd w:val="clear" w:color="auto" w:fill="FFFFFF"/>
              <w:spacing w:after="0" w:line="240" w:lineRule="auto"/>
              <w:ind w:firstLine="18"/>
              <w:rPr>
                <w:rFonts w:ascii="Times New Roman" w:hAnsi="Times New Roman"/>
                <w:sz w:val="24"/>
                <w:szCs w:val="24"/>
              </w:rPr>
            </w:pPr>
            <w:r w:rsidRPr="00B00D79">
              <w:rPr>
                <w:rFonts w:ascii="Times New Roman" w:hAnsi="Times New Roman"/>
                <w:sz w:val="24"/>
                <w:szCs w:val="24"/>
                <w:lang w:eastAsia="ru-RU"/>
              </w:rPr>
              <w:t>Зона садоводства</w:t>
            </w:r>
          </w:p>
        </w:tc>
        <w:tc>
          <w:tcPr>
            <w:tcW w:w="617" w:type="pct"/>
            <w:vAlign w:val="center"/>
          </w:tcPr>
          <w:p w14:paraId="14CD4921"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15" w:type="pct"/>
            <w:vAlign w:val="center"/>
          </w:tcPr>
          <w:p w14:paraId="227B3D93"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846" w:type="pct"/>
            <w:vAlign w:val="center"/>
          </w:tcPr>
          <w:p w14:paraId="6CF5E7EC"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693" w:type="pct"/>
            <w:vAlign w:val="center"/>
          </w:tcPr>
          <w:p w14:paraId="30CF396E"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proofErr w:type="spellStart"/>
            <w:r w:rsidRPr="00B00D79">
              <w:rPr>
                <w:rFonts w:ascii="Times New Roman" w:hAnsi="Times New Roman"/>
                <w:bCs/>
                <w:sz w:val="24"/>
                <w:szCs w:val="24"/>
                <w:lang w:eastAsia="ru-RU"/>
              </w:rPr>
              <w:t>нпу</w:t>
            </w:r>
            <w:proofErr w:type="spellEnd"/>
          </w:p>
        </w:tc>
        <w:tc>
          <w:tcPr>
            <w:tcW w:w="536" w:type="pct"/>
            <w:vAlign w:val="center"/>
          </w:tcPr>
          <w:p w14:paraId="18DAEBA2" w14:textId="77777777" w:rsidR="007B1F6F" w:rsidRPr="00B00D79" w:rsidRDefault="007B1F6F" w:rsidP="007169E3">
            <w:pPr>
              <w:spacing w:after="0" w:line="240" w:lineRule="auto"/>
              <w:ind w:firstLine="33"/>
              <w:jc w:val="center"/>
              <w:outlineLvl w:val="3"/>
              <w:rPr>
                <w:rFonts w:ascii="Times New Roman" w:hAnsi="Times New Roman"/>
                <w:sz w:val="24"/>
                <w:szCs w:val="24"/>
                <w:lang w:eastAsia="ru-RU"/>
              </w:rPr>
            </w:pPr>
            <w:r>
              <w:rPr>
                <w:rFonts w:ascii="Times New Roman" w:hAnsi="Times New Roman"/>
                <w:sz w:val="24"/>
                <w:szCs w:val="24"/>
                <w:lang w:eastAsia="ru-RU"/>
              </w:rPr>
              <w:t>12</w:t>
            </w:r>
          </w:p>
        </w:tc>
      </w:tr>
    </w:tbl>
    <w:p w14:paraId="6E504E50" w14:textId="77777777" w:rsidR="007B1F6F" w:rsidRDefault="007B1F6F" w:rsidP="00AE66BB">
      <w:pPr>
        <w:rPr>
          <w:lang w:eastAsia="ru-RU"/>
        </w:rPr>
      </w:pPr>
    </w:p>
    <w:p w14:paraId="7A3CC7B5" w14:textId="77777777" w:rsidR="007B1F6F" w:rsidRPr="009676AE" w:rsidRDefault="007B1F6F" w:rsidP="00BD2EB1">
      <w:pPr>
        <w:spacing w:after="0" w:line="240" w:lineRule="auto"/>
        <w:ind w:left="142"/>
        <w:jc w:val="both"/>
        <w:outlineLvl w:val="3"/>
        <w:rPr>
          <w:rFonts w:ascii="Times New Roman" w:hAnsi="Times New Roman"/>
          <w:bCs/>
          <w:sz w:val="24"/>
          <w:szCs w:val="24"/>
          <w:lang w:eastAsia="ru-RU"/>
        </w:rPr>
      </w:pPr>
      <w:r w:rsidRPr="009676AE">
        <w:rPr>
          <w:rFonts w:ascii="Times New Roman" w:hAnsi="Times New Roman"/>
          <w:bCs/>
          <w:sz w:val="24"/>
          <w:szCs w:val="24"/>
          <w:lang w:eastAsia="ru-RU"/>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14:paraId="08C66604" w14:textId="77777777" w:rsidR="007B1F6F" w:rsidRDefault="007B1F6F" w:rsidP="00BD2EB1">
      <w:pPr>
        <w:spacing w:after="0" w:line="240" w:lineRule="auto"/>
        <w:ind w:left="142"/>
        <w:jc w:val="both"/>
        <w:outlineLvl w:val="3"/>
        <w:rPr>
          <w:rFonts w:ascii="Times New Roman" w:hAnsi="Times New Roman"/>
          <w:bCs/>
          <w:sz w:val="24"/>
          <w:szCs w:val="24"/>
          <w:lang w:eastAsia="ru-RU"/>
        </w:rPr>
      </w:pPr>
      <w:r w:rsidRPr="009676AE">
        <w:rPr>
          <w:rFonts w:ascii="Times New Roman" w:hAnsi="Times New Roman"/>
          <w:bCs/>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hAnsi="Times New Roman"/>
          <w:bCs/>
          <w:sz w:val="24"/>
          <w:szCs w:val="24"/>
          <w:lang w:eastAsia="ru-RU"/>
        </w:rPr>
        <w:t>;</w:t>
      </w:r>
    </w:p>
    <w:p w14:paraId="3E445349" w14:textId="77777777" w:rsidR="007B1F6F" w:rsidRDefault="007B1F6F" w:rsidP="00DC79EE">
      <w:pPr>
        <w:spacing w:after="0" w:line="240" w:lineRule="auto"/>
        <w:ind w:left="142"/>
        <w:outlineLvl w:val="3"/>
        <w:rPr>
          <w:rFonts w:ascii="Times New Roman" w:hAnsi="Times New Roman"/>
          <w:bCs/>
          <w:sz w:val="24"/>
          <w:szCs w:val="24"/>
          <w:lang w:eastAsia="ru-RU"/>
        </w:rPr>
      </w:pPr>
    </w:p>
    <w:p w14:paraId="5E3BFB53" w14:textId="77777777" w:rsidR="007B1F6F" w:rsidRPr="009676AE" w:rsidRDefault="007B1F6F" w:rsidP="00383E3E">
      <w:pPr>
        <w:spacing w:after="0" w:line="240" w:lineRule="auto"/>
        <w:ind w:left="142" w:firstLine="566"/>
        <w:outlineLvl w:val="3"/>
        <w:rPr>
          <w:rFonts w:ascii="Times New Roman" w:hAnsi="Times New Roman"/>
          <w:bCs/>
          <w:sz w:val="24"/>
          <w:szCs w:val="24"/>
          <w:lang w:eastAsia="ru-RU"/>
        </w:rPr>
      </w:pPr>
      <w:r w:rsidRPr="009676AE">
        <w:rPr>
          <w:rFonts w:ascii="Times New Roman" w:hAnsi="Times New Roman"/>
          <w:bCs/>
          <w:sz w:val="24"/>
          <w:szCs w:val="24"/>
          <w:lang w:eastAsia="ru-RU"/>
        </w:rPr>
        <w:t xml:space="preserve">Условные обозначения к таблице: </w:t>
      </w:r>
    </w:p>
    <w:p w14:paraId="3E2576E5" w14:textId="77777777" w:rsidR="007B1F6F" w:rsidRPr="009676AE" w:rsidRDefault="007B1F6F" w:rsidP="008231E4">
      <w:pPr>
        <w:spacing w:after="0" w:line="240" w:lineRule="auto"/>
        <w:ind w:left="142"/>
        <w:outlineLvl w:val="3"/>
        <w:rPr>
          <w:rFonts w:ascii="Times New Roman" w:hAnsi="Times New Roman"/>
          <w:bCs/>
          <w:sz w:val="24"/>
          <w:szCs w:val="24"/>
          <w:lang w:eastAsia="ru-RU"/>
        </w:rPr>
      </w:pPr>
      <w:r w:rsidRPr="009676AE">
        <w:rPr>
          <w:rFonts w:ascii="Times New Roman" w:hAnsi="Times New Roman"/>
          <w:bCs/>
          <w:sz w:val="24"/>
          <w:szCs w:val="24"/>
          <w:lang w:eastAsia="ru-RU"/>
        </w:rPr>
        <w:t>ЗУ – земельный участок;</w:t>
      </w:r>
    </w:p>
    <w:p w14:paraId="3E4EFD91" w14:textId="77777777" w:rsidR="007B1F6F" w:rsidRPr="009676AE" w:rsidRDefault="007B1F6F" w:rsidP="008231E4">
      <w:pPr>
        <w:spacing w:after="0" w:line="240" w:lineRule="auto"/>
        <w:ind w:left="142"/>
        <w:outlineLvl w:val="3"/>
        <w:rPr>
          <w:rFonts w:ascii="Times New Roman" w:hAnsi="Times New Roman"/>
          <w:bCs/>
          <w:sz w:val="24"/>
          <w:szCs w:val="24"/>
          <w:lang w:eastAsia="ru-RU"/>
        </w:rPr>
      </w:pPr>
      <w:r w:rsidRPr="009676AE">
        <w:rPr>
          <w:rFonts w:ascii="Times New Roman" w:hAnsi="Times New Roman"/>
          <w:bCs/>
          <w:sz w:val="24"/>
          <w:szCs w:val="24"/>
          <w:lang w:eastAsia="ru-RU"/>
        </w:rPr>
        <w:t>ОКС – объекты капитального строительства (здания, строения и сооружения);</w:t>
      </w:r>
    </w:p>
    <w:p w14:paraId="77627D5D" w14:textId="77777777" w:rsidR="007B1F6F" w:rsidRDefault="007B1F6F" w:rsidP="00BA46F6">
      <w:pPr>
        <w:spacing w:after="0" w:line="240" w:lineRule="auto"/>
        <w:ind w:left="142"/>
        <w:outlineLvl w:val="3"/>
        <w:rPr>
          <w:rFonts w:ascii="Times New Roman" w:hAnsi="Times New Roman"/>
          <w:bCs/>
          <w:sz w:val="24"/>
          <w:szCs w:val="24"/>
          <w:lang w:eastAsia="ru-RU"/>
        </w:rPr>
      </w:pPr>
      <w:proofErr w:type="spellStart"/>
      <w:r w:rsidRPr="009676AE">
        <w:rPr>
          <w:rFonts w:ascii="Times New Roman" w:hAnsi="Times New Roman"/>
          <w:bCs/>
          <w:sz w:val="24"/>
          <w:szCs w:val="24"/>
          <w:lang w:eastAsia="ru-RU"/>
        </w:rPr>
        <w:t>нпу</w:t>
      </w:r>
      <w:proofErr w:type="spellEnd"/>
      <w:r w:rsidRPr="009676AE">
        <w:rPr>
          <w:rFonts w:ascii="Times New Roman" w:hAnsi="Times New Roman"/>
          <w:bCs/>
          <w:sz w:val="24"/>
          <w:szCs w:val="24"/>
          <w:lang w:eastAsia="ru-RU"/>
        </w:rPr>
        <w:t xml:space="preserve"> – предельный размер (параметр) не подлежит установлению</w:t>
      </w:r>
      <w:bookmarkStart w:id="255" w:name="_Toc531808777"/>
      <w:bookmarkStart w:id="256" w:name="_Toc28428456"/>
      <w:bookmarkStart w:id="257" w:name="_Toc398890953"/>
      <w:bookmarkStart w:id="258" w:name="_Toc330317451"/>
    </w:p>
    <w:p w14:paraId="187042E3" w14:textId="77777777" w:rsidR="007B1F6F" w:rsidRPr="0014143C" w:rsidRDefault="007B1F6F" w:rsidP="00BA46F6">
      <w:pPr>
        <w:spacing w:after="0" w:line="240" w:lineRule="auto"/>
        <w:ind w:left="142"/>
        <w:outlineLvl w:val="3"/>
        <w:rPr>
          <w:rFonts w:ascii="Times New Roman" w:hAnsi="Times New Roman"/>
          <w:b/>
          <w:bCs/>
          <w:sz w:val="24"/>
          <w:szCs w:val="26"/>
          <w:lang w:eastAsia="ru-RU"/>
        </w:rPr>
      </w:pPr>
      <w:r w:rsidRPr="0014143C">
        <w:rPr>
          <w:rFonts w:ascii="Times New Roman" w:hAnsi="Times New Roman"/>
          <w:b/>
          <w:bCs/>
          <w:sz w:val="24"/>
          <w:szCs w:val="26"/>
          <w:lang w:eastAsia="ru-RU"/>
        </w:rPr>
        <w:t>Статья 20. Описание территориальных зон.</w:t>
      </w:r>
      <w:bookmarkEnd w:id="255"/>
      <w:bookmarkEnd w:id="256"/>
    </w:p>
    <w:p w14:paraId="25C2B9BC" w14:textId="77777777" w:rsidR="007B1F6F" w:rsidRPr="0014143C" w:rsidRDefault="007B1F6F" w:rsidP="005C686D">
      <w:pPr>
        <w:keepNext/>
        <w:keepLines/>
        <w:spacing w:before="200" w:after="0" w:line="240" w:lineRule="auto"/>
        <w:ind w:firstLine="709"/>
        <w:jc w:val="both"/>
        <w:outlineLvl w:val="4"/>
        <w:rPr>
          <w:rFonts w:ascii="Times New Roman" w:hAnsi="Times New Roman"/>
          <w:b/>
          <w:sz w:val="24"/>
          <w:szCs w:val="24"/>
          <w:lang w:eastAsia="ru-RU"/>
        </w:rPr>
      </w:pPr>
      <w:r w:rsidRPr="0014143C">
        <w:rPr>
          <w:rFonts w:ascii="Times New Roman" w:hAnsi="Times New Roman"/>
          <w:b/>
          <w:sz w:val="24"/>
          <w:szCs w:val="24"/>
          <w:lang w:eastAsia="ru-RU"/>
        </w:rPr>
        <w:t>Жилая зона индивидуальной застройки Ж</w:t>
      </w:r>
      <w:r>
        <w:rPr>
          <w:rFonts w:ascii="Times New Roman" w:hAnsi="Times New Roman"/>
          <w:b/>
          <w:sz w:val="24"/>
          <w:szCs w:val="24"/>
          <w:lang w:eastAsia="ru-RU"/>
        </w:rPr>
        <w:t>-1</w:t>
      </w:r>
      <w:r w:rsidRPr="0014143C">
        <w:rPr>
          <w:rFonts w:ascii="Times New Roman" w:hAnsi="Times New Roman"/>
          <w:b/>
          <w:sz w:val="24"/>
          <w:szCs w:val="24"/>
          <w:lang w:eastAsia="ru-RU"/>
        </w:rPr>
        <w:t>.</w:t>
      </w:r>
    </w:p>
    <w:p w14:paraId="3A5C2EC6" w14:textId="77777777" w:rsidR="007B1F6F" w:rsidRPr="0014143C" w:rsidRDefault="007B1F6F" w:rsidP="005C686D">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Жилая зона индивидуальной застройки – территории, застроенные или планируемые к застройке индивидуальными жилыми домами, блокированными домами, а также для размещения участков для ведения личного подсобного хозяйства.</w:t>
      </w:r>
    </w:p>
    <w:p w14:paraId="7D7B34B9" w14:textId="77777777" w:rsidR="007B1F6F" w:rsidRPr="0014143C" w:rsidRDefault="007B1F6F" w:rsidP="005C686D">
      <w:pPr>
        <w:keepNext/>
        <w:keepLines/>
        <w:spacing w:before="200" w:after="0" w:line="240" w:lineRule="auto"/>
        <w:ind w:firstLine="709"/>
        <w:jc w:val="both"/>
        <w:outlineLvl w:val="4"/>
        <w:rPr>
          <w:rFonts w:ascii="Times New Roman" w:hAnsi="Times New Roman"/>
          <w:b/>
          <w:sz w:val="24"/>
          <w:szCs w:val="24"/>
          <w:lang w:eastAsia="ru-RU"/>
        </w:rPr>
      </w:pPr>
      <w:r w:rsidRPr="0014143C">
        <w:rPr>
          <w:rFonts w:ascii="Times New Roman" w:hAnsi="Times New Roman"/>
          <w:b/>
          <w:sz w:val="24"/>
          <w:szCs w:val="24"/>
          <w:lang w:eastAsia="ru-RU"/>
        </w:rPr>
        <w:t>Общественно-</w:t>
      </w:r>
      <w:r w:rsidRPr="004013DD">
        <w:rPr>
          <w:rFonts w:ascii="Times New Roman" w:hAnsi="Times New Roman"/>
          <w:b/>
          <w:sz w:val="24"/>
          <w:szCs w:val="24"/>
          <w:lang w:eastAsia="ru-RU"/>
        </w:rPr>
        <w:t>жилая</w:t>
      </w:r>
      <w:r w:rsidRPr="0014143C">
        <w:rPr>
          <w:rFonts w:ascii="Times New Roman" w:hAnsi="Times New Roman"/>
          <w:b/>
          <w:sz w:val="24"/>
          <w:szCs w:val="24"/>
          <w:lang w:eastAsia="ru-RU"/>
        </w:rPr>
        <w:t xml:space="preserve"> зона О</w:t>
      </w:r>
      <w:r>
        <w:rPr>
          <w:rFonts w:ascii="Times New Roman" w:hAnsi="Times New Roman"/>
          <w:b/>
          <w:sz w:val="24"/>
          <w:szCs w:val="24"/>
          <w:lang w:eastAsia="ru-RU"/>
        </w:rPr>
        <w:t>Ж</w:t>
      </w:r>
      <w:r w:rsidRPr="0014143C">
        <w:rPr>
          <w:rFonts w:ascii="Times New Roman" w:hAnsi="Times New Roman"/>
          <w:b/>
          <w:sz w:val="24"/>
          <w:szCs w:val="24"/>
          <w:lang w:eastAsia="ru-RU"/>
        </w:rPr>
        <w:t>.</w:t>
      </w:r>
    </w:p>
    <w:p w14:paraId="7AA29264" w14:textId="77777777" w:rsidR="007B1F6F" w:rsidRPr="0014143C" w:rsidRDefault="007B1F6F" w:rsidP="005C686D">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Общественно-</w:t>
      </w:r>
      <w:r w:rsidRPr="004013DD">
        <w:rPr>
          <w:rFonts w:ascii="Times New Roman" w:hAnsi="Times New Roman"/>
          <w:sz w:val="24"/>
          <w:szCs w:val="24"/>
          <w:lang w:eastAsia="ru-RU"/>
        </w:rPr>
        <w:t>жилая</w:t>
      </w:r>
      <w:r w:rsidRPr="0014143C">
        <w:rPr>
          <w:rFonts w:ascii="Times New Roman" w:hAnsi="Times New Roman"/>
          <w:sz w:val="24"/>
          <w:szCs w:val="24"/>
          <w:lang w:eastAsia="ru-RU"/>
        </w:rPr>
        <w:t xml:space="preserve"> зона– территории, застроенные или планируемые к застройке многоквартирными домами, административно-деловыми, банковскими, торговыми зданиями, зданиями многофункционального назначения</w:t>
      </w:r>
      <w:r>
        <w:rPr>
          <w:rFonts w:ascii="Times New Roman" w:hAnsi="Times New Roman"/>
          <w:sz w:val="24"/>
          <w:szCs w:val="24"/>
          <w:lang w:eastAsia="ru-RU"/>
        </w:rPr>
        <w:t>,</w:t>
      </w:r>
      <w:r w:rsidRPr="0014143C">
        <w:rPr>
          <w:rFonts w:ascii="Times New Roman" w:hAnsi="Times New Roman"/>
          <w:sz w:val="24"/>
          <w:szCs w:val="24"/>
          <w:lang w:eastAsia="ru-RU"/>
        </w:rPr>
        <w:t xml:space="preserve"> объектами лечебно-оздоровительного, учебного, социального и коммунально-бытового назначения</w:t>
      </w:r>
      <w:r>
        <w:rPr>
          <w:rFonts w:ascii="Times New Roman" w:hAnsi="Times New Roman"/>
          <w:sz w:val="24"/>
          <w:szCs w:val="24"/>
          <w:lang w:eastAsia="ru-RU"/>
        </w:rPr>
        <w:t>,</w:t>
      </w:r>
      <w:r w:rsidRPr="0014143C">
        <w:rPr>
          <w:rFonts w:ascii="Times New Roman" w:hAnsi="Times New Roman"/>
          <w:sz w:val="24"/>
          <w:szCs w:val="24"/>
          <w:lang w:eastAsia="ru-RU"/>
        </w:rPr>
        <w:t xml:space="preserve"> вспомогательными зданиями и сооружениями, а также </w:t>
      </w:r>
      <w:r>
        <w:rPr>
          <w:rFonts w:ascii="Times New Roman" w:hAnsi="Times New Roman"/>
          <w:sz w:val="24"/>
          <w:szCs w:val="24"/>
          <w:lang w:eastAsia="ru-RU"/>
        </w:rPr>
        <w:t xml:space="preserve">для </w:t>
      </w:r>
      <w:r w:rsidRPr="0014143C">
        <w:rPr>
          <w:rFonts w:ascii="Times New Roman" w:hAnsi="Times New Roman"/>
          <w:sz w:val="24"/>
          <w:szCs w:val="24"/>
          <w:lang w:eastAsia="ru-RU"/>
        </w:rPr>
        <w:t xml:space="preserve">размещения скверов, игровых и спортивных площадок. </w:t>
      </w:r>
    </w:p>
    <w:p w14:paraId="49D709D4" w14:textId="77777777" w:rsidR="007B1F6F" w:rsidRPr="00EF04D5" w:rsidRDefault="007B1F6F" w:rsidP="00EF04D5">
      <w:pPr>
        <w:keepNext/>
        <w:keepLines/>
        <w:spacing w:before="200" w:after="0" w:line="240" w:lineRule="auto"/>
        <w:ind w:firstLine="709"/>
        <w:jc w:val="both"/>
        <w:outlineLvl w:val="4"/>
        <w:rPr>
          <w:rFonts w:ascii="Times New Roman" w:hAnsi="Times New Roman"/>
          <w:b/>
          <w:sz w:val="24"/>
          <w:szCs w:val="24"/>
          <w:lang w:eastAsia="ru-RU"/>
        </w:rPr>
      </w:pPr>
      <w:r w:rsidRPr="00EF04D5">
        <w:rPr>
          <w:rFonts w:ascii="Times New Roman" w:hAnsi="Times New Roman"/>
          <w:b/>
          <w:sz w:val="24"/>
          <w:szCs w:val="24"/>
          <w:lang w:eastAsia="ru-RU"/>
        </w:rPr>
        <w:t>Зона производственная, инженерной и транспортной инфраструктур П.</w:t>
      </w:r>
    </w:p>
    <w:p w14:paraId="59A0DB76" w14:textId="77777777" w:rsidR="007B1F6F" w:rsidRPr="00EF04D5" w:rsidRDefault="007B1F6F" w:rsidP="00EF04D5">
      <w:pPr>
        <w:spacing w:after="0" w:line="240" w:lineRule="auto"/>
        <w:ind w:firstLine="709"/>
        <w:jc w:val="both"/>
        <w:rPr>
          <w:rFonts w:ascii="Times New Roman" w:hAnsi="Times New Roman"/>
          <w:sz w:val="24"/>
          <w:szCs w:val="24"/>
          <w:lang w:eastAsia="ru-RU"/>
        </w:rPr>
      </w:pPr>
      <w:r w:rsidRPr="00EF04D5">
        <w:rPr>
          <w:rFonts w:ascii="Times New Roman" w:hAnsi="Times New Roman"/>
          <w:sz w:val="24"/>
          <w:szCs w:val="24"/>
          <w:lang w:eastAsia="ru-RU"/>
        </w:rPr>
        <w:t xml:space="preserve">Зона производственная, инженерной и транспортной инфраструктур – предназначена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w:t>
      </w:r>
      <w:r w:rsidRPr="00EF04D5">
        <w:rPr>
          <w:rFonts w:ascii="Times New Roman" w:hAnsi="Times New Roman"/>
          <w:sz w:val="24"/>
          <w:szCs w:val="24"/>
          <w:lang w:eastAsia="ru-RU"/>
        </w:rPr>
        <w:lastRenderedPageBreak/>
        <w:t>объектов оптовой торговли, транспорта, для установления санитарно-защитных зон таких объектов в соответствии с требованиями технических регламентов, а также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14:paraId="0B1028B8" w14:textId="36D278BD" w:rsidR="007B1F6F" w:rsidRPr="00EF04D5" w:rsidRDefault="007B1F6F" w:rsidP="00EF04D5">
      <w:pPr>
        <w:keepNext/>
        <w:keepLines/>
        <w:spacing w:before="200" w:after="0" w:line="240" w:lineRule="auto"/>
        <w:ind w:firstLine="709"/>
        <w:jc w:val="both"/>
        <w:outlineLvl w:val="4"/>
        <w:rPr>
          <w:rFonts w:ascii="Times New Roman" w:hAnsi="Times New Roman"/>
          <w:b/>
          <w:sz w:val="24"/>
          <w:szCs w:val="24"/>
          <w:lang w:eastAsia="ru-RU"/>
        </w:rPr>
      </w:pPr>
      <w:r w:rsidRPr="00EF04D5">
        <w:rPr>
          <w:rFonts w:ascii="Times New Roman" w:hAnsi="Times New Roman"/>
          <w:b/>
          <w:sz w:val="24"/>
          <w:szCs w:val="24"/>
          <w:lang w:eastAsia="ru-RU"/>
        </w:rPr>
        <w:t>Зона производственная, инженерной и транспортной инфраструктура пределами границ населённых пунктов П-Н.</w:t>
      </w:r>
    </w:p>
    <w:p w14:paraId="05F6CF13" w14:textId="436EB8BC" w:rsidR="007B1F6F" w:rsidRPr="00EF04D5" w:rsidRDefault="007B1F6F" w:rsidP="00EF04D5">
      <w:pPr>
        <w:spacing w:after="0" w:line="240" w:lineRule="auto"/>
        <w:ind w:firstLine="709"/>
        <w:jc w:val="both"/>
        <w:rPr>
          <w:rFonts w:ascii="Times New Roman" w:hAnsi="Times New Roman"/>
          <w:sz w:val="24"/>
          <w:szCs w:val="24"/>
          <w:lang w:eastAsia="ru-RU"/>
        </w:rPr>
      </w:pPr>
      <w:r w:rsidRPr="00EF04D5">
        <w:rPr>
          <w:rFonts w:ascii="Times New Roman" w:hAnsi="Times New Roman"/>
          <w:sz w:val="24"/>
          <w:szCs w:val="24"/>
          <w:lang w:eastAsia="ru-RU"/>
        </w:rPr>
        <w:t>Зона производственная, инженерной и транспортной инфраструктура пределами границ населённых пунктов – предназначена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транспорта, для установления санитарно-защитных зон таких объектов в соответствии с требованиями технических регламентов.</w:t>
      </w:r>
    </w:p>
    <w:p w14:paraId="6872B02A" w14:textId="77777777" w:rsidR="007B1F6F" w:rsidRPr="00EF04D5" w:rsidRDefault="007B1F6F" w:rsidP="00EF04D5">
      <w:pPr>
        <w:keepNext/>
        <w:keepLines/>
        <w:spacing w:before="200" w:after="0" w:line="240" w:lineRule="auto"/>
        <w:ind w:firstLine="709"/>
        <w:jc w:val="both"/>
        <w:outlineLvl w:val="4"/>
        <w:rPr>
          <w:rFonts w:ascii="Times New Roman" w:hAnsi="Times New Roman"/>
          <w:b/>
          <w:sz w:val="24"/>
          <w:szCs w:val="24"/>
          <w:lang w:eastAsia="ru-RU"/>
        </w:rPr>
      </w:pPr>
      <w:r w:rsidRPr="00EF04D5">
        <w:rPr>
          <w:rFonts w:ascii="Times New Roman" w:hAnsi="Times New Roman"/>
          <w:b/>
          <w:sz w:val="24"/>
          <w:szCs w:val="24"/>
          <w:lang w:eastAsia="ru-RU"/>
        </w:rPr>
        <w:t>Зона сельскохозяйственного использования СХ.</w:t>
      </w:r>
    </w:p>
    <w:p w14:paraId="12DD382B" w14:textId="77777777" w:rsidR="007B1F6F" w:rsidRDefault="007B1F6F" w:rsidP="00EF04D5">
      <w:pPr>
        <w:spacing w:after="0" w:line="240" w:lineRule="auto"/>
        <w:ind w:firstLine="709"/>
        <w:jc w:val="both"/>
        <w:rPr>
          <w:rFonts w:ascii="Times New Roman" w:hAnsi="Times New Roman"/>
          <w:sz w:val="24"/>
          <w:szCs w:val="24"/>
          <w:lang w:eastAsia="ru-RU"/>
        </w:rPr>
      </w:pPr>
      <w:r w:rsidRPr="00EF04D5">
        <w:rPr>
          <w:rFonts w:ascii="Times New Roman" w:hAnsi="Times New Roman"/>
          <w:sz w:val="24"/>
          <w:szCs w:val="24"/>
          <w:lang w:eastAsia="ru-RU"/>
        </w:rPr>
        <w:t>Зона сельскохозяйственного использования – территории, предназначенные для размещения сельскохозяйственных предприятий.</w:t>
      </w:r>
    </w:p>
    <w:p w14:paraId="4BC0753B" w14:textId="77777777" w:rsidR="007B1F6F" w:rsidRPr="00EC57A8" w:rsidRDefault="007B1F6F" w:rsidP="00EC57A8">
      <w:pPr>
        <w:keepNext/>
        <w:keepLines/>
        <w:spacing w:before="200" w:after="0" w:line="240" w:lineRule="auto"/>
        <w:ind w:firstLine="709"/>
        <w:jc w:val="both"/>
        <w:outlineLvl w:val="4"/>
        <w:rPr>
          <w:rFonts w:ascii="Times New Roman" w:hAnsi="Times New Roman"/>
          <w:b/>
          <w:sz w:val="24"/>
          <w:szCs w:val="24"/>
          <w:lang w:eastAsia="ru-RU"/>
        </w:rPr>
      </w:pPr>
      <w:r w:rsidRPr="00EC57A8">
        <w:rPr>
          <w:rFonts w:ascii="Times New Roman" w:hAnsi="Times New Roman"/>
          <w:b/>
          <w:sz w:val="24"/>
          <w:szCs w:val="24"/>
          <w:lang w:eastAsia="ru-RU"/>
        </w:rPr>
        <w:t>Зона специального назначения СП</w:t>
      </w:r>
      <w:r>
        <w:rPr>
          <w:rFonts w:ascii="Times New Roman" w:hAnsi="Times New Roman"/>
          <w:b/>
          <w:sz w:val="24"/>
          <w:szCs w:val="24"/>
          <w:lang w:eastAsia="ru-RU"/>
        </w:rPr>
        <w:t>.</w:t>
      </w:r>
    </w:p>
    <w:p w14:paraId="315E2756" w14:textId="77777777" w:rsidR="007B1F6F" w:rsidRPr="00EF04D5" w:rsidRDefault="007B1F6F" w:rsidP="00EF04D5">
      <w:pPr>
        <w:spacing w:after="0" w:line="240" w:lineRule="auto"/>
        <w:ind w:firstLine="709"/>
        <w:jc w:val="both"/>
        <w:rPr>
          <w:rFonts w:ascii="Times New Roman" w:hAnsi="Times New Roman"/>
          <w:sz w:val="24"/>
          <w:szCs w:val="24"/>
          <w:lang w:eastAsia="ru-RU"/>
        </w:rPr>
      </w:pPr>
      <w:r w:rsidRPr="00EC57A8">
        <w:rPr>
          <w:rFonts w:ascii="Times New Roman" w:hAnsi="Times New Roman"/>
          <w:sz w:val="24"/>
          <w:szCs w:val="24"/>
          <w:lang w:eastAsia="ru-RU"/>
        </w:rPr>
        <w:t>Зона специального назначения</w:t>
      </w:r>
      <w:r w:rsidRPr="00EF04D5">
        <w:rPr>
          <w:rFonts w:ascii="Times New Roman" w:hAnsi="Times New Roman"/>
          <w:sz w:val="24"/>
          <w:szCs w:val="24"/>
          <w:lang w:eastAsia="ru-RU"/>
        </w:rPr>
        <w:t xml:space="preserve">– территории, </w:t>
      </w:r>
      <w:r w:rsidRPr="00EC57A8">
        <w:rPr>
          <w:rFonts w:ascii="Times New Roman" w:hAnsi="Times New Roman"/>
          <w:sz w:val="24"/>
          <w:szCs w:val="24"/>
          <w:lang w:eastAsia="ru-RU"/>
        </w:rPr>
        <w:t>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w:t>
      </w:r>
      <w:r>
        <w:rPr>
          <w:rFonts w:ascii="Times New Roman" w:hAnsi="Times New Roman"/>
          <w:sz w:val="24"/>
          <w:szCs w:val="24"/>
          <w:lang w:eastAsia="ru-RU"/>
        </w:rPr>
        <w:t>ой</w:t>
      </w:r>
      <w:r w:rsidRPr="00EC57A8">
        <w:rPr>
          <w:rFonts w:ascii="Times New Roman" w:hAnsi="Times New Roman"/>
          <w:sz w:val="24"/>
          <w:szCs w:val="24"/>
          <w:lang w:eastAsia="ru-RU"/>
        </w:rPr>
        <w:t xml:space="preserve"> зон</w:t>
      </w:r>
      <w:r>
        <w:rPr>
          <w:rFonts w:ascii="Times New Roman" w:hAnsi="Times New Roman"/>
          <w:sz w:val="24"/>
          <w:szCs w:val="24"/>
          <w:lang w:eastAsia="ru-RU"/>
        </w:rPr>
        <w:t>ы</w:t>
      </w:r>
      <w:r w:rsidRPr="00EC57A8">
        <w:rPr>
          <w:rFonts w:ascii="Times New Roman" w:hAnsi="Times New Roman"/>
          <w:sz w:val="24"/>
          <w:szCs w:val="24"/>
          <w:lang w:eastAsia="ru-RU"/>
        </w:rPr>
        <w:t xml:space="preserve"> и недопустимо в других территориальных зонах.</w:t>
      </w:r>
    </w:p>
    <w:p w14:paraId="0417CBFD" w14:textId="698B05BE" w:rsidR="007B1F6F" w:rsidRPr="0014143C" w:rsidRDefault="007B1F6F" w:rsidP="00CA7AEF">
      <w:pPr>
        <w:keepNext/>
        <w:keepLines/>
        <w:spacing w:before="200" w:after="0" w:line="240" w:lineRule="auto"/>
        <w:ind w:firstLine="709"/>
        <w:jc w:val="both"/>
        <w:outlineLvl w:val="4"/>
        <w:rPr>
          <w:rFonts w:ascii="Times New Roman" w:hAnsi="Times New Roman"/>
          <w:b/>
          <w:sz w:val="24"/>
          <w:szCs w:val="24"/>
          <w:lang w:eastAsia="ru-RU"/>
        </w:rPr>
      </w:pPr>
      <w:r w:rsidRPr="00CA7AEF">
        <w:rPr>
          <w:rFonts w:ascii="Times New Roman" w:hAnsi="Times New Roman"/>
          <w:b/>
          <w:sz w:val="24"/>
          <w:szCs w:val="24"/>
          <w:lang w:eastAsia="ru-RU"/>
        </w:rPr>
        <w:t>Зона отдыха и туризма</w:t>
      </w:r>
      <w:r w:rsidR="00C85517">
        <w:rPr>
          <w:rFonts w:ascii="Times New Roman" w:hAnsi="Times New Roman"/>
          <w:b/>
          <w:sz w:val="24"/>
          <w:szCs w:val="24"/>
          <w:lang w:eastAsia="ru-RU"/>
        </w:rPr>
        <w:t xml:space="preserve"> </w:t>
      </w:r>
      <w:r>
        <w:rPr>
          <w:rFonts w:ascii="Times New Roman" w:hAnsi="Times New Roman"/>
          <w:b/>
          <w:sz w:val="24"/>
          <w:szCs w:val="24"/>
          <w:lang w:eastAsia="ru-RU"/>
        </w:rPr>
        <w:t>ОТ</w:t>
      </w:r>
      <w:r w:rsidRPr="0014143C">
        <w:rPr>
          <w:rFonts w:ascii="Times New Roman" w:hAnsi="Times New Roman"/>
          <w:b/>
          <w:sz w:val="24"/>
          <w:szCs w:val="24"/>
          <w:lang w:eastAsia="ru-RU"/>
        </w:rPr>
        <w:t>.</w:t>
      </w:r>
    </w:p>
    <w:p w14:paraId="1FF94FCD" w14:textId="77777777" w:rsidR="007B1F6F" w:rsidRPr="0014143C" w:rsidRDefault="007B1F6F" w:rsidP="00CA7AEF">
      <w:pPr>
        <w:spacing w:after="0" w:line="240" w:lineRule="auto"/>
        <w:ind w:firstLine="709"/>
        <w:jc w:val="both"/>
        <w:rPr>
          <w:rFonts w:ascii="Times New Roman" w:hAnsi="Times New Roman"/>
          <w:sz w:val="24"/>
          <w:szCs w:val="24"/>
          <w:lang w:eastAsia="ru-RU"/>
        </w:rPr>
      </w:pPr>
      <w:r w:rsidRPr="00CA7AEF">
        <w:rPr>
          <w:rFonts w:ascii="Times New Roman" w:hAnsi="Times New Roman"/>
          <w:sz w:val="24"/>
          <w:szCs w:val="24"/>
          <w:lang w:eastAsia="ru-RU"/>
        </w:rPr>
        <w:t>Зона отдыха и туризма</w:t>
      </w:r>
      <w:r w:rsidRPr="0014143C">
        <w:rPr>
          <w:rFonts w:ascii="Times New Roman" w:hAnsi="Times New Roman"/>
          <w:sz w:val="24"/>
          <w:szCs w:val="24"/>
          <w:lang w:eastAsia="ru-RU"/>
        </w:rPr>
        <w:t>– территории, застроенные или планируемые к застройке объектами оздоровительного назначения</w:t>
      </w:r>
      <w:r>
        <w:rPr>
          <w:rFonts w:ascii="Times New Roman" w:hAnsi="Times New Roman"/>
          <w:sz w:val="24"/>
          <w:szCs w:val="24"/>
          <w:lang w:eastAsia="ru-RU"/>
        </w:rPr>
        <w:t>,</w:t>
      </w:r>
      <w:r w:rsidRPr="0014143C">
        <w:rPr>
          <w:rFonts w:ascii="Times New Roman" w:hAnsi="Times New Roman"/>
          <w:sz w:val="24"/>
          <w:szCs w:val="24"/>
          <w:lang w:eastAsia="ru-RU"/>
        </w:rPr>
        <w:t xml:space="preserve"> вспомогательными зданиями и сооружениями, а также </w:t>
      </w:r>
      <w:r>
        <w:rPr>
          <w:rFonts w:ascii="Times New Roman" w:hAnsi="Times New Roman"/>
          <w:sz w:val="24"/>
          <w:szCs w:val="24"/>
          <w:lang w:eastAsia="ru-RU"/>
        </w:rPr>
        <w:t xml:space="preserve">для </w:t>
      </w:r>
      <w:r w:rsidRPr="0014143C">
        <w:rPr>
          <w:rFonts w:ascii="Times New Roman" w:hAnsi="Times New Roman"/>
          <w:sz w:val="24"/>
          <w:szCs w:val="24"/>
          <w:lang w:eastAsia="ru-RU"/>
        </w:rPr>
        <w:t xml:space="preserve">размещения игровых и спортивных площадок. </w:t>
      </w:r>
    </w:p>
    <w:p w14:paraId="3A77295D" w14:textId="77777777" w:rsidR="007B1F6F" w:rsidRPr="00EF04D5" w:rsidRDefault="007B1F6F" w:rsidP="00CA7AEF">
      <w:pPr>
        <w:keepNext/>
        <w:keepLines/>
        <w:spacing w:before="200" w:after="0" w:line="240" w:lineRule="auto"/>
        <w:ind w:firstLine="709"/>
        <w:jc w:val="both"/>
        <w:outlineLvl w:val="4"/>
        <w:rPr>
          <w:rFonts w:ascii="Times New Roman" w:hAnsi="Times New Roman"/>
          <w:b/>
          <w:sz w:val="24"/>
          <w:szCs w:val="24"/>
          <w:lang w:eastAsia="ru-RU"/>
        </w:rPr>
      </w:pPr>
      <w:r w:rsidRPr="00196B58">
        <w:rPr>
          <w:rFonts w:ascii="Times New Roman" w:hAnsi="Times New Roman"/>
          <w:b/>
          <w:sz w:val="24"/>
          <w:szCs w:val="24"/>
          <w:lang w:eastAsia="ru-RU"/>
        </w:rPr>
        <w:t>Зона природных территорий</w:t>
      </w:r>
      <w:r w:rsidRPr="00EF04D5">
        <w:rPr>
          <w:rFonts w:ascii="Times New Roman" w:hAnsi="Times New Roman"/>
          <w:b/>
          <w:sz w:val="24"/>
          <w:szCs w:val="24"/>
          <w:lang w:eastAsia="ru-RU"/>
        </w:rPr>
        <w:t xml:space="preserve"> Р.</w:t>
      </w:r>
    </w:p>
    <w:p w14:paraId="087AAFFA" w14:textId="77777777" w:rsidR="007B1F6F" w:rsidRPr="00EF04D5" w:rsidRDefault="007B1F6F" w:rsidP="00CA7AEF">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196B58">
        <w:rPr>
          <w:rFonts w:ascii="Times New Roman" w:hAnsi="Times New Roman"/>
          <w:sz w:val="24"/>
          <w:szCs w:val="24"/>
          <w:lang w:eastAsia="ru-RU"/>
        </w:rPr>
        <w:t>Зона природных территорий</w:t>
      </w:r>
      <w:r w:rsidRPr="00EF04D5">
        <w:rPr>
          <w:rFonts w:ascii="Times New Roman" w:hAnsi="Times New Roman"/>
          <w:sz w:val="24"/>
          <w:szCs w:val="24"/>
          <w:lang w:eastAsia="ru-RU"/>
        </w:rPr>
        <w:t xml:space="preserve"> – рекреационные территории парков, скверов, иных озелененных зон, предназначенные для осуществления деятельности, связанной с сохранением отдельных естественных качеств окружающей природной среды путем ограничения хозяйственной деятельности в данной зоне.</w:t>
      </w:r>
    </w:p>
    <w:p w14:paraId="65BDBF78" w14:textId="77777777" w:rsidR="007B1F6F" w:rsidRPr="00EF04D5" w:rsidRDefault="007B1F6F" w:rsidP="00EF04D5">
      <w:pPr>
        <w:keepNext/>
        <w:keepLines/>
        <w:spacing w:before="200" w:after="0" w:line="240" w:lineRule="auto"/>
        <w:ind w:firstLine="709"/>
        <w:jc w:val="both"/>
        <w:outlineLvl w:val="4"/>
        <w:rPr>
          <w:rFonts w:ascii="Times New Roman" w:hAnsi="Times New Roman"/>
          <w:b/>
          <w:sz w:val="24"/>
          <w:szCs w:val="24"/>
          <w:lang w:eastAsia="ru-RU"/>
        </w:rPr>
      </w:pPr>
      <w:r w:rsidRPr="00EF04D5">
        <w:rPr>
          <w:rFonts w:ascii="Times New Roman" w:hAnsi="Times New Roman"/>
          <w:b/>
          <w:sz w:val="24"/>
          <w:szCs w:val="24"/>
          <w:lang w:eastAsia="ru-RU"/>
        </w:rPr>
        <w:t>Зона садоводства С.</w:t>
      </w:r>
    </w:p>
    <w:p w14:paraId="3B673A88" w14:textId="789D9E58" w:rsidR="007B1F6F" w:rsidRDefault="007B1F6F" w:rsidP="00BA46F6">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EF04D5">
        <w:rPr>
          <w:rFonts w:ascii="Times New Roman" w:hAnsi="Times New Roman"/>
          <w:sz w:val="24"/>
          <w:szCs w:val="24"/>
          <w:lang w:eastAsia="ru-RU"/>
        </w:rPr>
        <w:t>Зона садоводства – территории, предназначенные для осуществления деятельности, связанной с выращиванием плодовых, ягодных, овощных, бахчевых или иных сельскохозяйственных культур и картофеля, а также размещения жилого дома, хозяйственных построек.</w:t>
      </w:r>
      <w:bookmarkStart w:id="259" w:name="_Toc531808778"/>
      <w:bookmarkStart w:id="260" w:name="_Toc28428457"/>
    </w:p>
    <w:p w14:paraId="023D4861" w14:textId="77777777" w:rsidR="007B1F6F" w:rsidRPr="0014143C" w:rsidRDefault="007B1F6F" w:rsidP="00BA46F6">
      <w:pPr>
        <w:widowControl w:val="0"/>
        <w:autoSpaceDE w:val="0"/>
        <w:autoSpaceDN w:val="0"/>
        <w:adjustRightInd w:val="0"/>
        <w:spacing w:after="0" w:line="240" w:lineRule="auto"/>
        <w:ind w:firstLine="720"/>
        <w:jc w:val="both"/>
        <w:rPr>
          <w:rFonts w:ascii="Times New Roman" w:hAnsi="Times New Roman"/>
          <w:b/>
          <w:bCs/>
          <w:sz w:val="24"/>
          <w:szCs w:val="26"/>
          <w:lang w:eastAsia="ru-RU"/>
        </w:rPr>
      </w:pPr>
      <w:r w:rsidRPr="0014143C">
        <w:rPr>
          <w:rFonts w:ascii="Times New Roman" w:hAnsi="Times New Roman"/>
          <w:b/>
          <w:bCs/>
          <w:sz w:val="24"/>
          <w:szCs w:val="26"/>
          <w:lang w:eastAsia="ru-RU"/>
        </w:rPr>
        <w:t xml:space="preserve">Статья 21. Описание </w:t>
      </w:r>
      <w:r w:rsidRPr="0023424D">
        <w:rPr>
          <w:rFonts w:ascii="Times New Roman" w:hAnsi="Times New Roman"/>
          <w:b/>
          <w:bCs/>
          <w:sz w:val="24"/>
          <w:szCs w:val="26"/>
          <w:lang w:eastAsia="ru-RU"/>
        </w:rPr>
        <w:t>земель</w:t>
      </w:r>
      <w:r w:rsidRPr="0014143C">
        <w:rPr>
          <w:rFonts w:ascii="Times New Roman" w:hAnsi="Times New Roman"/>
          <w:b/>
          <w:bCs/>
          <w:sz w:val="24"/>
          <w:szCs w:val="26"/>
          <w:lang w:eastAsia="ru-RU"/>
        </w:rPr>
        <w:t xml:space="preserve">, для которых градостроительные регламенты не </w:t>
      </w:r>
      <w:r w:rsidRPr="005812A8">
        <w:rPr>
          <w:rFonts w:ascii="Times New Roman" w:hAnsi="Times New Roman"/>
          <w:b/>
          <w:bCs/>
          <w:sz w:val="24"/>
          <w:szCs w:val="26"/>
          <w:lang w:eastAsia="ru-RU"/>
        </w:rPr>
        <w:t>устанавливаются</w:t>
      </w:r>
      <w:r w:rsidRPr="0014143C">
        <w:rPr>
          <w:rFonts w:ascii="Times New Roman" w:hAnsi="Times New Roman"/>
          <w:b/>
          <w:bCs/>
          <w:sz w:val="24"/>
          <w:szCs w:val="26"/>
          <w:lang w:eastAsia="ru-RU"/>
        </w:rPr>
        <w:t>.</w:t>
      </w:r>
      <w:bookmarkEnd w:id="257"/>
      <w:bookmarkEnd w:id="259"/>
      <w:bookmarkEnd w:id="260"/>
    </w:p>
    <w:p w14:paraId="040E63F8" w14:textId="77777777" w:rsidR="007B1F6F" w:rsidRDefault="007B1F6F" w:rsidP="00D04224">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Градостроительны</w:t>
      </w:r>
      <w:r>
        <w:rPr>
          <w:rFonts w:ascii="Times New Roman" w:hAnsi="Times New Roman"/>
          <w:sz w:val="24"/>
          <w:szCs w:val="24"/>
          <w:lang w:eastAsia="ru-RU"/>
        </w:rPr>
        <w:t>е</w:t>
      </w:r>
      <w:r w:rsidRPr="0014143C">
        <w:rPr>
          <w:rFonts w:ascii="Times New Roman" w:hAnsi="Times New Roman"/>
          <w:sz w:val="24"/>
          <w:szCs w:val="24"/>
          <w:lang w:eastAsia="ru-RU"/>
        </w:rPr>
        <w:t xml:space="preserve"> регламент</w:t>
      </w:r>
      <w:r>
        <w:rPr>
          <w:rFonts w:ascii="Times New Roman" w:hAnsi="Times New Roman"/>
          <w:sz w:val="24"/>
          <w:szCs w:val="24"/>
          <w:lang w:eastAsia="ru-RU"/>
        </w:rPr>
        <w:t>ы</w:t>
      </w:r>
      <w:r w:rsidRPr="0014143C">
        <w:rPr>
          <w:rFonts w:ascii="Times New Roman" w:hAnsi="Times New Roman"/>
          <w:sz w:val="24"/>
          <w:szCs w:val="24"/>
          <w:lang w:eastAsia="ru-RU"/>
        </w:rPr>
        <w:t xml:space="preserve"> территориальных зон не установлен</w:t>
      </w:r>
      <w:r>
        <w:rPr>
          <w:rFonts w:ascii="Times New Roman" w:hAnsi="Times New Roman"/>
          <w:sz w:val="24"/>
          <w:szCs w:val="24"/>
          <w:lang w:eastAsia="ru-RU"/>
        </w:rPr>
        <w:t>ы и не подлежат применению</w:t>
      </w:r>
      <w:r w:rsidRPr="0014143C">
        <w:rPr>
          <w:rFonts w:ascii="Times New Roman" w:hAnsi="Times New Roman"/>
          <w:sz w:val="24"/>
          <w:szCs w:val="24"/>
          <w:lang w:eastAsia="ru-RU"/>
        </w:rPr>
        <w:t xml:space="preserve"> для </w:t>
      </w:r>
      <w:r>
        <w:rPr>
          <w:rFonts w:ascii="Times New Roman" w:hAnsi="Times New Roman"/>
          <w:sz w:val="24"/>
          <w:szCs w:val="24"/>
          <w:lang w:eastAsia="ru-RU"/>
        </w:rPr>
        <w:t>земель</w:t>
      </w:r>
      <w:r w:rsidRPr="0014143C">
        <w:rPr>
          <w:rFonts w:ascii="Times New Roman" w:hAnsi="Times New Roman"/>
          <w:sz w:val="24"/>
          <w:szCs w:val="24"/>
          <w:lang w:eastAsia="ru-RU"/>
        </w:rPr>
        <w:t xml:space="preserve">, </w:t>
      </w:r>
      <w:r w:rsidRPr="00BD4662">
        <w:rPr>
          <w:rFonts w:ascii="Times New Roman" w:hAnsi="Times New Roman"/>
          <w:sz w:val="24"/>
          <w:szCs w:val="24"/>
          <w:lang w:eastAsia="ru-RU"/>
        </w:rPr>
        <w:t xml:space="preserve">указанных в ч. </w:t>
      </w:r>
      <w:r>
        <w:rPr>
          <w:rFonts w:ascii="Times New Roman" w:hAnsi="Times New Roman"/>
          <w:sz w:val="24"/>
          <w:szCs w:val="24"/>
          <w:lang w:eastAsia="ru-RU"/>
        </w:rPr>
        <w:t>6</w:t>
      </w:r>
      <w:r w:rsidRPr="00BD4662">
        <w:rPr>
          <w:rFonts w:ascii="Times New Roman" w:hAnsi="Times New Roman"/>
          <w:sz w:val="24"/>
          <w:szCs w:val="24"/>
          <w:lang w:eastAsia="ru-RU"/>
        </w:rPr>
        <w:t xml:space="preserve"> ст. 36 Градостроительного кодекса Российской Федерации</w:t>
      </w:r>
      <w:r>
        <w:rPr>
          <w:rFonts w:ascii="Times New Roman" w:hAnsi="Times New Roman"/>
          <w:sz w:val="24"/>
          <w:szCs w:val="24"/>
          <w:lang w:eastAsia="ru-RU"/>
        </w:rPr>
        <w:t xml:space="preserve"> (вне зависимости от полноты их отображения на </w:t>
      </w:r>
      <w:r w:rsidRPr="0014143C">
        <w:rPr>
          <w:rFonts w:ascii="Times New Roman" w:hAnsi="Times New Roman"/>
          <w:spacing w:val="-4"/>
          <w:sz w:val="24"/>
          <w:szCs w:val="24"/>
          <w:lang w:eastAsia="ru-RU"/>
        </w:rPr>
        <w:t>карте градостроительного зонирования</w:t>
      </w:r>
      <w:r>
        <w:rPr>
          <w:rFonts w:ascii="Times New Roman" w:hAnsi="Times New Roman"/>
          <w:sz w:val="24"/>
          <w:szCs w:val="24"/>
          <w:lang w:eastAsia="ru-RU"/>
        </w:rPr>
        <w:t xml:space="preserve">). </w:t>
      </w:r>
      <w:r w:rsidRPr="009049EE">
        <w:rPr>
          <w:rFonts w:ascii="Times New Roman" w:hAnsi="Times New Roman"/>
          <w:sz w:val="24"/>
          <w:szCs w:val="24"/>
          <w:lang w:eastAsia="ru-RU"/>
        </w:rPr>
        <w:t xml:space="preserve">Границы </w:t>
      </w:r>
      <w:r>
        <w:rPr>
          <w:rFonts w:ascii="Times New Roman" w:hAnsi="Times New Roman"/>
          <w:sz w:val="24"/>
          <w:szCs w:val="24"/>
          <w:lang w:eastAsia="ru-RU"/>
        </w:rPr>
        <w:t xml:space="preserve">таких </w:t>
      </w:r>
      <w:r w:rsidRPr="009049EE">
        <w:rPr>
          <w:rFonts w:ascii="Times New Roman" w:hAnsi="Times New Roman"/>
          <w:sz w:val="24"/>
          <w:szCs w:val="24"/>
          <w:lang w:eastAsia="ru-RU"/>
        </w:rPr>
        <w:t>земель</w:t>
      </w:r>
      <w:r>
        <w:rPr>
          <w:rFonts w:ascii="Times New Roman" w:hAnsi="Times New Roman"/>
          <w:sz w:val="24"/>
          <w:szCs w:val="24"/>
          <w:lang w:eastAsia="ru-RU"/>
        </w:rPr>
        <w:t xml:space="preserve"> (</w:t>
      </w:r>
      <w:r w:rsidRPr="0014143C">
        <w:rPr>
          <w:rFonts w:ascii="Times New Roman" w:hAnsi="Times New Roman"/>
          <w:sz w:val="24"/>
          <w:szCs w:val="24"/>
          <w:lang w:eastAsia="ru-RU"/>
        </w:rPr>
        <w:t xml:space="preserve">земельных </w:t>
      </w:r>
      <w:r>
        <w:rPr>
          <w:rFonts w:ascii="Times New Roman" w:hAnsi="Times New Roman"/>
          <w:sz w:val="24"/>
          <w:szCs w:val="24"/>
          <w:lang w:eastAsia="ru-RU"/>
        </w:rPr>
        <w:t>участков)</w:t>
      </w:r>
      <w:r w:rsidRPr="009049EE">
        <w:rPr>
          <w:rFonts w:ascii="Times New Roman" w:hAnsi="Times New Roman"/>
          <w:sz w:val="24"/>
          <w:szCs w:val="24"/>
          <w:lang w:eastAsia="ru-RU"/>
        </w:rPr>
        <w:t xml:space="preserve"> определяются в соответствии с земельным </w:t>
      </w:r>
      <w:r w:rsidRPr="00D04224">
        <w:rPr>
          <w:rFonts w:ascii="Times New Roman" w:hAnsi="Times New Roman"/>
          <w:sz w:val="24"/>
          <w:szCs w:val="24"/>
          <w:lang w:eastAsia="ru-RU"/>
        </w:rPr>
        <w:t>законодательством, вносятся в Единый государственный реестр недвижимости.</w:t>
      </w:r>
    </w:p>
    <w:p w14:paraId="371DD373" w14:textId="77777777" w:rsidR="007B1F6F" w:rsidRPr="0014143C" w:rsidRDefault="007B1F6F" w:rsidP="00023C95">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Pr="0014143C">
        <w:rPr>
          <w:rFonts w:ascii="Times New Roman" w:hAnsi="Times New Roman"/>
          <w:sz w:val="24"/>
          <w:szCs w:val="24"/>
          <w:lang w:eastAsia="ru-RU"/>
        </w:rPr>
        <w:lastRenderedPageBreak/>
        <w:t xml:space="preserve">субъектов Российской Федерации или уполномоченными органами местного самоуправления в соответствии с федеральными законами. </w:t>
      </w:r>
    </w:p>
    <w:p w14:paraId="0E45AFA6" w14:textId="77777777" w:rsidR="007B1F6F" w:rsidRDefault="007B1F6F" w:rsidP="00023C95">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Фиксация, установление, изменение границ и регулирование использования указанных </w:t>
      </w:r>
      <w:r w:rsidRPr="0023424D">
        <w:rPr>
          <w:rFonts w:ascii="Times New Roman" w:hAnsi="Times New Roman"/>
          <w:sz w:val="24"/>
          <w:szCs w:val="24"/>
          <w:lang w:eastAsia="ru-RU"/>
        </w:rPr>
        <w:t xml:space="preserve">земель </w:t>
      </w:r>
      <w:r w:rsidRPr="0014143C">
        <w:rPr>
          <w:rFonts w:ascii="Times New Roman" w:hAnsi="Times New Roman"/>
          <w:sz w:val="24"/>
          <w:szCs w:val="24"/>
          <w:lang w:eastAsia="ru-RU"/>
        </w:rPr>
        <w:t xml:space="preserve">осуществляются в порядке, определенном </w:t>
      </w:r>
      <w:r>
        <w:rPr>
          <w:rFonts w:ascii="Times New Roman" w:hAnsi="Times New Roman"/>
          <w:sz w:val="24"/>
          <w:szCs w:val="24"/>
          <w:lang w:eastAsia="ru-RU"/>
        </w:rPr>
        <w:t>земельным законодательством</w:t>
      </w:r>
      <w:r w:rsidRPr="0014143C">
        <w:rPr>
          <w:rFonts w:ascii="Times New Roman" w:hAnsi="Times New Roman"/>
          <w:sz w:val="24"/>
          <w:szCs w:val="24"/>
          <w:lang w:eastAsia="ru-RU"/>
        </w:rPr>
        <w:t xml:space="preserve">. </w:t>
      </w:r>
    </w:p>
    <w:p w14:paraId="2270256F" w14:textId="77777777" w:rsidR="007B1F6F" w:rsidRDefault="007B1F6F" w:rsidP="00023C95">
      <w:pPr>
        <w:spacing w:after="0" w:line="240" w:lineRule="auto"/>
        <w:ind w:firstLine="709"/>
        <w:jc w:val="both"/>
        <w:rPr>
          <w:rFonts w:ascii="Times New Roman" w:hAnsi="Times New Roman"/>
          <w:sz w:val="24"/>
          <w:szCs w:val="24"/>
          <w:lang w:eastAsia="ru-RU"/>
        </w:rPr>
      </w:pPr>
      <w:r w:rsidRPr="00A23A77">
        <w:rPr>
          <w:rFonts w:ascii="Times New Roman" w:hAnsi="Times New Roman"/>
          <w:sz w:val="24"/>
          <w:szCs w:val="24"/>
          <w:lang w:eastAsia="ru-RU"/>
        </w:rPr>
        <w:t>Земли, указанные в настоящей стать</w:t>
      </w:r>
      <w:r>
        <w:rPr>
          <w:rFonts w:ascii="Times New Roman" w:hAnsi="Times New Roman"/>
          <w:sz w:val="24"/>
          <w:szCs w:val="24"/>
          <w:lang w:eastAsia="ru-RU"/>
        </w:rPr>
        <w:t>е</w:t>
      </w:r>
      <w:r w:rsidRPr="00A23A77">
        <w:rPr>
          <w:rFonts w:ascii="Times New Roman" w:hAnsi="Times New Roman"/>
          <w:sz w:val="24"/>
          <w:szCs w:val="24"/>
          <w:lang w:eastAsia="ru-RU"/>
        </w:rPr>
        <w:t>,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w:t>
      </w:r>
      <w:r>
        <w:rPr>
          <w:rFonts w:ascii="Times New Roman" w:hAnsi="Times New Roman"/>
          <w:sz w:val="24"/>
          <w:szCs w:val="24"/>
          <w:lang w:eastAsia="ru-RU"/>
        </w:rPr>
        <w:t>.</w:t>
      </w:r>
    </w:p>
    <w:p w14:paraId="4358DAA8" w14:textId="019732FE" w:rsidR="007B1F6F" w:rsidRPr="0014143C" w:rsidRDefault="007B1F6F" w:rsidP="003A1C9F">
      <w:pPr>
        <w:keepNext/>
        <w:keepLines/>
        <w:spacing w:before="200" w:after="0" w:line="240" w:lineRule="auto"/>
        <w:ind w:firstLine="709"/>
        <w:jc w:val="both"/>
        <w:outlineLvl w:val="4"/>
        <w:rPr>
          <w:rFonts w:ascii="Times New Roman" w:hAnsi="Times New Roman"/>
          <w:b/>
          <w:sz w:val="24"/>
          <w:szCs w:val="24"/>
          <w:lang w:eastAsia="ru-RU"/>
        </w:rPr>
      </w:pPr>
      <w:r w:rsidRPr="00905829">
        <w:rPr>
          <w:rFonts w:ascii="Times New Roman" w:hAnsi="Times New Roman"/>
          <w:b/>
          <w:bCs/>
          <w:sz w:val="24"/>
          <w:szCs w:val="26"/>
          <w:lang w:eastAsia="ru-RU"/>
        </w:rPr>
        <w:t>Земли</w:t>
      </w:r>
      <w:r w:rsidRPr="0014143C">
        <w:rPr>
          <w:rFonts w:ascii="Times New Roman" w:hAnsi="Times New Roman"/>
          <w:b/>
          <w:sz w:val="24"/>
          <w:szCs w:val="24"/>
          <w:lang w:eastAsia="ru-RU"/>
        </w:rPr>
        <w:t xml:space="preserve"> лесного фонда </w:t>
      </w:r>
      <w:r w:rsidR="00C85517">
        <w:rPr>
          <w:rFonts w:ascii="Times New Roman" w:hAnsi="Times New Roman"/>
          <w:b/>
          <w:sz w:val="24"/>
          <w:szCs w:val="24"/>
          <w:lang w:eastAsia="ru-RU"/>
        </w:rPr>
        <w:t>(</w:t>
      </w:r>
      <w:r w:rsidRPr="0014143C">
        <w:rPr>
          <w:rFonts w:ascii="Times New Roman" w:hAnsi="Times New Roman"/>
          <w:b/>
          <w:sz w:val="24"/>
          <w:szCs w:val="24"/>
          <w:lang w:eastAsia="ru-RU"/>
        </w:rPr>
        <w:t>ЗЛФ</w:t>
      </w:r>
      <w:r w:rsidR="00C85517">
        <w:rPr>
          <w:rFonts w:ascii="Times New Roman" w:hAnsi="Times New Roman"/>
          <w:b/>
          <w:sz w:val="24"/>
          <w:szCs w:val="24"/>
          <w:lang w:eastAsia="ru-RU"/>
        </w:rPr>
        <w:t>)</w:t>
      </w:r>
      <w:r w:rsidRPr="0014143C">
        <w:rPr>
          <w:rFonts w:ascii="Times New Roman" w:hAnsi="Times New Roman"/>
          <w:b/>
          <w:sz w:val="24"/>
          <w:szCs w:val="24"/>
          <w:lang w:eastAsia="ru-RU"/>
        </w:rPr>
        <w:t>.</w:t>
      </w:r>
    </w:p>
    <w:p w14:paraId="42C935E0" w14:textId="12E59454" w:rsidR="007B1F6F" w:rsidRDefault="007B1F6F" w:rsidP="005B60B9">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9049EE">
        <w:rPr>
          <w:rFonts w:ascii="Times New Roman" w:hAnsi="Times New Roman"/>
          <w:sz w:val="24"/>
          <w:szCs w:val="24"/>
          <w:lang w:eastAsia="ru-RU"/>
        </w:rPr>
        <w:t>Границы земель лесного фонда определяются в соответствии с земельным законодательством, лесным законодательством и законодательством о градостроительной деятельности.</w:t>
      </w:r>
      <w:r w:rsidR="00C85517">
        <w:rPr>
          <w:rFonts w:ascii="Times New Roman" w:hAnsi="Times New Roman"/>
          <w:sz w:val="24"/>
          <w:szCs w:val="24"/>
          <w:lang w:eastAsia="ru-RU"/>
        </w:rPr>
        <w:t xml:space="preserve"> </w:t>
      </w:r>
      <w:r w:rsidRPr="009049EE">
        <w:rPr>
          <w:rFonts w:ascii="Times New Roman" w:hAnsi="Times New Roman"/>
          <w:sz w:val="24"/>
          <w:szCs w:val="24"/>
          <w:lang w:eastAsia="ru-RU"/>
        </w:rPr>
        <w:t>Порядок использования и охраны земель лесного фонда устанавливается Земельным кодексом Российской Федерации и лесным законодательством.</w:t>
      </w:r>
    </w:p>
    <w:p w14:paraId="3C2499DB" w14:textId="21602C7B" w:rsidR="007B1F6F" w:rsidRPr="0014143C" w:rsidRDefault="007B1F6F" w:rsidP="005B60B9">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EF58C2">
        <w:rPr>
          <w:rFonts w:ascii="Times New Roman" w:hAnsi="Times New Roman"/>
          <w:sz w:val="24"/>
          <w:szCs w:val="24"/>
          <w:lang w:eastAsia="ru-RU"/>
        </w:rPr>
        <w:t xml:space="preserve">С 1.07.2019 г. границы земель лесного фонда определяются границами лесничеств. </w:t>
      </w:r>
      <w:r w:rsidRPr="009F6A93">
        <w:rPr>
          <w:rFonts w:ascii="Times New Roman" w:hAnsi="Times New Roman"/>
          <w:sz w:val="24"/>
          <w:szCs w:val="24"/>
          <w:lang w:eastAsia="ru-RU"/>
        </w:rPr>
        <w:t>Использование, охрана, защита, воспроизводство лесов, расположенных в границах лесничества, осуществляются в соответствии с лесохозяйственным регламентом лесничества.</w:t>
      </w:r>
      <w:r w:rsidR="00C85517">
        <w:rPr>
          <w:rFonts w:ascii="Times New Roman" w:hAnsi="Times New Roman"/>
          <w:sz w:val="24"/>
          <w:szCs w:val="24"/>
          <w:lang w:eastAsia="ru-RU"/>
        </w:rPr>
        <w:t xml:space="preserve"> </w:t>
      </w:r>
      <w:r w:rsidRPr="007E4F2B">
        <w:rPr>
          <w:rFonts w:ascii="Times New Roman" w:hAnsi="Times New Roman"/>
          <w:sz w:val="24"/>
          <w:szCs w:val="24"/>
          <w:lang w:eastAsia="ru-RU"/>
        </w:rPr>
        <w:t>В</w:t>
      </w:r>
      <w:r w:rsidR="00C85517">
        <w:rPr>
          <w:rFonts w:ascii="Times New Roman" w:hAnsi="Times New Roman"/>
          <w:sz w:val="24"/>
          <w:szCs w:val="24"/>
          <w:lang w:eastAsia="ru-RU"/>
        </w:rPr>
        <w:t xml:space="preserve"> </w:t>
      </w:r>
      <w:r w:rsidRPr="007E4F2B">
        <w:rPr>
          <w:rFonts w:ascii="Times New Roman" w:hAnsi="Times New Roman"/>
          <w:sz w:val="24"/>
          <w:szCs w:val="24"/>
          <w:lang w:eastAsia="ru-RU"/>
        </w:rPr>
        <w:t>лесохозяйственном регламенте в отношении лесов, расположенных в границах лесничеств, устанавливаются виды разрешенного использования лесов</w:t>
      </w:r>
      <w:r>
        <w:rPr>
          <w:rFonts w:ascii="Times New Roman" w:hAnsi="Times New Roman"/>
          <w:sz w:val="24"/>
          <w:szCs w:val="24"/>
          <w:lang w:eastAsia="ru-RU"/>
        </w:rPr>
        <w:t>.</w:t>
      </w:r>
    </w:p>
    <w:p w14:paraId="632F4B56" w14:textId="34CD7DAC" w:rsidR="007B1F6F" w:rsidRPr="0014143C" w:rsidRDefault="007B1F6F" w:rsidP="003A1C9F">
      <w:pPr>
        <w:keepNext/>
        <w:keepLines/>
        <w:spacing w:before="200" w:after="0" w:line="240" w:lineRule="auto"/>
        <w:ind w:firstLine="709"/>
        <w:jc w:val="both"/>
        <w:outlineLvl w:val="4"/>
        <w:rPr>
          <w:rFonts w:ascii="Times New Roman" w:hAnsi="Times New Roman"/>
          <w:b/>
          <w:sz w:val="24"/>
          <w:szCs w:val="24"/>
          <w:lang w:eastAsia="ru-RU"/>
        </w:rPr>
      </w:pPr>
      <w:r w:rsidRPr="00905829">
        <w:rPr>
          <w:rFonts w:ascii="Times New Roman" w:hAnsi="Times New Roman"/>
          <w:b/>
          <w:bCs/>
          <w:sz w:val="24"/>
          <w:szCs w:val="26"/>
          <w:lang w:eastAsia="ru-RU"/>
        </w:rPr>
        <w:t>Земли</w:t>
      </w:r>
      <w:r w:rsidRPr="00FF0E78">
        <w:rPr>
          <w:rFonts w:ascii="Times New Roman" w:hAnsi="Times New Roman"/>
          <w:b/>
          <w:sz w:val="24"/>
          <w:szCs w:val="24"/>
          <w:lang w:eastAsia="ru-RU"/>
        </w:rPr>
        <w:t>, покрыты</w:t>
      </w:r>
      <w:r>
        <w:rPr>
          <w:rFonts w:ascii="Times New Roman" w:hAnsi="Times New Roman"/>
          <w:b/>
          <w:sz w:val="24"/>
          <w:szCs w:val="24"/>
          <w:lang w:eastAsia="ru-RU"/>
        </w:rPr>
        <w:t>е</w:t>
      </w:r>
      <w:r w:rsidRPr="00FF0E78">
        <w:rPr>
          <w:rFonts w:ascii="Times New Roman" w:hAnsi="Times New Roman"/>
          <w:b/>
          <w:sz w:val="24"/>
          <w:szCs w:val="24"/>
          <w:lang w:eastAsia="ru-RU"/>
        </w:rPr>
        <w:t xml:space="preserve"> поверхностными водами</w:t>
      </w:r>
      <w:r w:rsidR="00C85517">
        <w:rPr>
          <w:rFonts w:ascii="Times New Roman" w:hAnsi="Times New Roman"/>
          <w:b/>
          <w:sz w:val="24"/>
          <w:szCs w:val="24"/>
          <w:lang w:eastAsia="ru-RU"/>
        </w:rPr>
        <w:t xml:space="preserve"> (</w:t>
      </w:r>
      <w:r>
        <w:rPr>
          <w:rFonts w:ascii="Times New Roman" w:hAnsi="Times New Roman"/>
          <w:b/>
          <w:sz w:val="24"/>
          <w:szCs w:val="24"/>
          <w:lang w:eastAsia="ru-RU"/>
        </w:rPr>
        <w:t>ЗПП</w:t>
      </w:r>
      <w:r w:rsidRPr="0014143C">
        <w:rPr>
          <w:rFonts w:ascii="Times New Roman" w:hAnsi="Times New Roman"/>
          <w:b/>
          <w:sz w:val="24"/>
          <w:szCs w:val="24"/>
          <w:lang w:eastAsia="ru-RU"/>
        </w:rPr>
        <w:t>В</w:t>
      </w:r>
      <w:r w:rsidR="00C85517">
        <w:rPr>
          <w:rFonts w:ascii="Times New Roman" w:hAnsi="Times New Roman"/>
          <w:b/>
          <w:sz w:val="24"/>
          <w:szCs w:val="24"/>
          <w:lang w:eastAsia="ru-RU"/>
        </w:rPr>
        <w:t>)</w:t>
      </w:r>
      <w:r w:rsidRPr="0014143C">
        <w:rPr>
          <w:rFonts w:ascii="Times New Roman" w:hAnsi="Times New Roman"/>
          <w:b/>
          <w:sz w:val="24"/>
          <w:szCs w:val="24"/>
          <w:lang w:eastAsia="ru-RU"/>
        </w:rPr>
        <w:t>.</w:t>
      </w:r>
    </w:p>
    <w:p w14:paraId="286A07D9" w14:textId="5C530AAC" w:rsidR="007B1F6F" w:rsidRPr="0014143C" w:rsidRDefault="007B1F6F" w:rsidP="003A1C9F">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9049EE">
        <w:rPr>
          <w:rFonts w:ascii="Times New Roman" w:hAnsi="Times New Roman"/>
          <w:sz w:val="24"/>
          <w:szCs w:val="24"/>
          <w:lang w:eastAsia="ru-RU"/>
        </w:rPr>
        <w:t>На землях, покрытых поверхностными водами, не осуществляется образование земельных участков.</w:t>
      </w:r>
      <w:r w:rsidR="00C85517">
        <w:rPr>
          <w:rFonts w:ascii="Times New Roman" w:hAnsi="Times New Roman"/>
          <w:sz w:val="24"/>
          <w:szCs w:val="24"/>
          <w:lang w:eastAsia="ru-RU"/>
        </w:rPr>
        <w:t xml:space="preserve"> </w:t>
      </w:r>
      <w:r w:rsidRPr="009049EE">
        <w:rPr>
          <w:rFonts w:ascii="Times New Roman" w:hAnsi="Times New Roman"/>
          <w:sz w:val="24"/>
          <w:szCs w:val="24"/>
          <w:lang w:eastAsia="ru-RU"/>
        </w:rPr>
        <w:t>Порядок использования и охраны земель водного фонда определяется Земельным кодексом Российской Федерации и водным законодательством.</w:t>
      </w:r>
    </w:p>
    <w:p w14:paraId="06BBCF00" w14:textId="76BE6E8D" w:rsidR="007B1F6F" w:rsidRPr="0014143C" w:rsidRDefault="007B1F6F" w:rsidP="00AE66BB">
      <w:pPr>
        <w:keepNext/>
        <w:keepLines/>
        <w:spacing w:before="200" w:after="0" w:line="240" w:lineRule="auto"/>
        <w:ind w:firstLine="709"/>
        <w:jc w:val="both"/>
        <w:outlineLvl w:val="4"/>
        <w:rPr>
          <w:rFonts w:ascii="Times New Roman" w:hAnsi="Times New Roman"/>
          <w:b/>
          <w:sz w:val="24"/>
          <w:szCs w:val="24"/>
          <w:lang w:eastAsia="ru-RU"/>
        </w:rPr>
      </w:pPr>
      <w:r w:rsidRPr="00905829">
        <w:rPr>
          <w:rFonts w:ascii="Times New Roman" w:hAnsi="Times New Roman"/>
          <w:b/>
          <w:bCs/>
          <w:sz w:val="24"/>
          <w:szCs w:val="26"/>
          <w:lang w:eastAsia="ru-RU"/>
        </w:rPr>
        <w:t>Земли</w:t>
      </w:r>
      <w:r w:rsidRPr="00FF0E78">
        <w:rPr>
          <w:rFonts w:ascii="Times New Roman" w:hAnsi="Times New Roman"/>
          <w:b/>
          <w:bCs/>
          <w:sz w:val="24"/>
          <w:szCs w:val="26"/>
          <w:lang w:eastAsia="ru-RU"/>
        </w:rPr>
        <w:t xml:space="preserve"> </w:t>
      </w:r>
      <w:proofErr w:type="gramStart"/>
      <w:r w:rsidRPr="00FF0E78">
        <w:rPr>
          <w:rFonts w:ascii="Times New Roman" w:hAnsi="Times New Roman"/>
          <w:b/>
          <w:bCs/>
          <w:sz w:val="24"/>
          <w:szCs w:val="26"/>
          <w:lang w:eastAsia="ru-RU"/>
        </w:rPr>
        <w:t>запаса</w:t>
      </w:r>
      <w:r w:rsidR="00C85517">
        <w:rPr>
          <w:rFonts w:ascii="Times New Roman" w:hAnsi="Times New Roman"/>
          <w:b/>
          <w:bCs/>
          <w:sz w:val="24"/>
          <w:szCs w:val="26"/>
          <w:lang w:eastAsia="ru-RU"/>
        </w:rPr>
        <w:t xml:space="preserve">  (</w:t>
      </w:r>
      <w:proofErr w:type="gramEnd"/>
      <w:r>
        <w:rPr>
          <w:rFonts w:ascii="Times New Roman" w:hAnsi="Times New Roman"/>
          <w:b/>
          <w:sz w:val="24"/>
          <w:szCs w:val="24"/>
          <w:lang w:eastAsia="ru-RU"/>
        </w:rPr>
        <w:t>ЗЗ</w:t>
      </w:r>
      <w:r w:rsidR="00C85517">
        <w:rPr>
          <w:rFonts w:ascii="Times New Roman" w:hAnsi="Times New Roman"/>
          <w:b/>
          <w:sz w:val="24"/>
          <w:szCs w:val="24"/>
          <w:lang w:eastAsia="ru-RU"/>
        </w:rPr>
        <w:t>)</w:t>
      </w:r>
      <w:r w:rsidRPr="0014143C">
        <w:rPr>
          <w:rFonts w:ascii="Times New Roman" w:hAnsi="Times New Roman"/>
          <w:b/>
          <w:sz w:val="24"/>
          <w:szCs w:val="24"/>
          <w:lang w:eastAsia="ru-RU"/>
        </w:rPr>
        <w:t>.</w:t>
      </w:r>
    </w:p>
    <w:p w14:paraId="6E00EB32" w14:textId="79644E8F" w:rsidR="007B1F6F" w:rsidRDefault="007B1F6F" w:rsidP="00AE66BB">
      <w:pPr>
        <w:spacing w:after="0" w:line="240" w:lineRule="auto"/>
        <w:ind w:firstLine="709"/>
        <w:jc w:val="both"/>
        <w:rPr>
          <w:rFonts w:ascii="Times New Roman" w:hAnsi="Times New Roman"/>
          <w:sz w:val="24"/>
          <w:szCs w:val="24"/>
          <w:lang w:eastAsia="ru-RU"/>
        </w:rPr>
      </w:pPr>
      <w:r w:rsidRPr="00591CE0">
        <w:rPr>
          <w:rFonts w:ascii="Times New Roman" w:hAnsi="Times New Roman"/>
          <w:sz w:val="24"/>
          <w:szCs w:val="24"/>
          <w:lang w:eastAsia="ru-RU"/>
        </w:rPr>
        <w:t>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w:t>
      </w:r>
      <w:r w:rsidRPr="0014143C">
        <w:rPr>
          <w:rFonts w:ascii="Times New Roman" w:hAnsi="Times New Roman"/>
          <w:sz w:val="24"/>
          <w:szCs w:val="24"/>
          <w:lang w:eastAsia="ru-RU"/>
        </w:rPr>
        <w:t>.</w:t>
      </w:r>
      <w:r w:rsidR="00C85517">
        <w:rPr>
          <w:rFonts w:ascii="Times New Roman" w:hAnsi="Times New Roman"/>
          <w:sz w:val="24"/>
          <w:szCs w:val="24"/>
          <w:lang w:eastAsia="ru-RU"/>
        </w:rPr>
        <w:t xml:space="preserve"> </w:t>
      </w:r>
      <w:r w:rsidRPr="00591CE0">
        <w:rPr>
          <w:rFonts w:ascii="Times New Roman" w:hAnsi="Times New Roman"/>
          <w:sz w:val="24"/>
          <w:szCs w:val="24"/>
          <w:lang w:eastAsia="ru-RU"/>
        </w:rPr>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r>
        <w:rPr>
          <w:rFonts w:ascii="Times New Roman" w:hAnsi="Times New Roman"/>
          <w:sz w:val="24"/>
          <w:szCs w:val="24"/>
          <w:lang w:eastAsia="ru-RU"/>
        </w:rPr>
        <w:t xml:space="preserve"> (</w:t>
      </w:r>
      <w:r w:rsidRPr="00D12050">
        <w:rPr>
          <w:rFonts w:ascii="Times New Roman" w:hAnsi="Times New Roman"/>
          <w:sz w:val="24"/>
          <w:szCs w:val="24"/>
          <w:lang w:eastAsia="ru-RU"/>
        </w:rPr>
        <w:t>ст. 103 Земельн</w:t>
      </w:r>
      <w:r>
        <w:rPr>
          <w:rFonts w:ascii="Times New Roman" w:hAnsi="Times New Roman"/>
          <w:sz w:val="24"/>
          <w:szCs w:val="24"/>
          <w:lang w:eastAsia="ru-RU"/>
        </w:rPr>
        <w:t>ого</w:t>
      </w:r>
      <w:r w:rsidRPr="00D12050">
        <w:rPr>
          <w:rFonts w:ascii="Times New Roman" w:hAnsi="Times New Roman"/>
          <w:sz w:val="24"/>
          <w:szCs w:val="24"/>
          <w:lang w:eastAsia="ru-RU"/>
        </w:rPr>
        <w:t xml:space="preserve"> кодекс</w:t>
      </w:r>
      <w:r>
        <w:rPr>
          <w:rFonts w:ascii="Times New Roman" w:hAnsi="Times New Roman"/>
          <w:sz w:val="24"/>
          <w:szCs w:val="24"/>
          <w:lang w:eastAsia="ru-RU"/>
        </w:rPr>
        <w:t>а</w:t>
      </w:r>
      <w:r w:rsidRPr="00D12050">
        <w:rPr>
          <w:rFonts w:ascii="Times New Roman" w:hAnsi="Times New Roman"/>
          <w:sz w:val="24"/>
          <w:szCs w:val="24"/>
          <w:lang w:eastAsia="ru-RU"/>
        </w:rPr>
        <w:t xml:space="preserve"> Российской Федерации</w:t>
      </w:r>
      <w:r>
        <w:rPr>
          <w:rFonts w:ascii="Times New Roman" w:hAnsi="Times New Roman"/>
          <w:sz w:val="24"/>
          <w:szCs w:val="24"/>
          <w:lang w:eastAsia="ru-RU"/>
        </w:rPr>
        <w:t>)</w:t>
      </w:r>
    </w:p>
    <w:p w14:paraId="57E6F870" w14:textId="27BFDDB8" w:rsidR="007B1F6F" w:rsidRPr="0014143C" w:rsidRDefault="007B1F6F" w:rsidP="00AE66BB">
      <w:pPr>
        <w:keepNext/>
        <w:keepLines/>
        <w:spacing w:before="200" w:after="0" w:line="240" w:lineRule="auto"/>
        <w:ind w:firstLine="709"/>
        <w:jc w:val="both"/>
        <w:outlineLvl w:val="4"/>
        <w:rPr>
          <w:rFonts w:ascii="Times New Roman" w:hAnsi="Times New Roman"/>
          <w:b/>
          <w:sz w:val="24"/>
          <w:szCs w:val="24"/>
          <w:lang w:eastAsia="ru-RU"/>
        </w:rPr>
      </w:pPr>
      <w:r w:rsidRPr="00905829">
        <w:rPr>
          <w:rFonts w:ascii="Times New Roman" w:hAnsi="Times New Roman"/>
          <w:b/>
          <w:bCs/>
          <w:sz w:val="24"/>
          <w:szCs w:val="26"/>
          <w:lang w:eastAsia="ru-RU"/>
        </w:rPr>
        <w:t>Земли</w:t>
      </w:r>
      <w:r w:rsidR="00C85517">
        <w:rPr>
          <w:rFonts w:ascii="Times New Roman" w:hAnsi="Times New Roman"/>
          <w:b/>
          <w:bCs/>
          <w:sz w:val="24"/>
          <w:szCs w:val="26"/>
          <w:lang w:eastAsia="ru-RU"/>
        </w:rPr>
        <w:t xml:space="preserve"> </w:t>
      </w:r>
      <w:r w:rsidRPr="00E44A67">
        <w:rPr>
          <w:rFonts w:ascii="Times New Roman" w:hAnsi="Times New Roman"/>
          <w:b/>
          <w:bCs/>
          <w:sz w:val="24"/>
          <w:szCs w:val="26"/>
          <w:lang w:eastAsia="ru-RU"/>
        </w:rPr>
        <w:t>в границах особо охраняемых природных территорий</w:t>
      </w:r>
      <w:r w:rsidRPr="00FF0E78">
        <w:rPr>
          <w:rFonts w:ascii="Times New Roman" w:hAnsi="Times New Roman"/>
          <w:b/>
          <w:bCs/>
          <w:sz w:val="24"/>
          <w:szCs w:val="26"/>
          <w:lang w:eastAsia="ru-RU"/>
        </w:rPr>
        <w:t xml:space="preserve"> (за исключением земель лечебно-оздоровительных местностей и курортов)</w:t>
      </w:r>
      <w:r w:rsidR="00C85517">
        <w:rPr>
          <w:rFonts w:ascii="Times New Roman" w:hAnsi="Times New Roman"/>
          <w:b/>
          <w:bCs/>
          <w:sz w:val="24"/>
          <w:szCs w:val="26"/>
          <w:lang w:eastAsia="ru-RU"/>
        </w:rPr>
        <w:t xml:space="preserve"> </w:t>
      </w:r>
      <w:r>
        <w:rPr>
          <w:rFonts w:ascii="Times New Roman" w:hAnsi="Times New Roman"/>
          <w:b/>
          <w:sz w:val="24"/>
          <w:szCs w:val="24"/>
          <w:lang w:eastAsia="ru-RU"/>
        </w:rPr>
        <w:t>ЗОПТ</w:t>
      </w:r>
      <w:r w:rsidRPr="0014143C">
        <w:rPr>
          <w:rFonts w:ascii="Times New Roman" w:hAnsi="Times New Roman"/>
          <w:b/>
          <w:sz w:val="24"/>
          <w:szCs w:val="24"/>
          <w:lang w:eastAsia="ru-RU"/>
        </w:rPr>
        <w:t>.</w:t>
      </w:r>
    </w:p>
    <w:p w14:paraId="52D5B342" w14:textId="698B8024" w:rsidR="007B1F6F" w:rsidRDefault="007B1F6F" w:rsidP="00AE66BB">
      <w:pPr>
        <w:spacing w:after="0" w:line="240" w:lineRule="auto"/>
        <w:ind w:firstLine="709"/>
        <w:jc w:val="both"/>
        <w:rPr>
          <w:rFonts w:ascii="Times New Roman" w:hAnsi="Times New Roman"/>
          <w:sz w:val="24"/>
          <w:szCs w:val="24"/>
          <w:lang w:eastAsia="ru-RU"/>
        </w:rPr>
      </w:pPr>
      <w:r w:rsidRPr="00591CE0">
        <w:rPr>
          <w:rFonts w:ascii="Times New Roman" w:hAnsi="Times New Roman"/>
          <w:sz w:val="24"/>
          <w:szCs w:val="24"/>
          <w:lang w:eastAsia="ru-RU"/>
        </w:rPr>
        <w:t>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r w:rsidR="00C85517">
        <w:rPr>
          <w:rFonts w:ascii="Times New Roman" w:hAnsi="Times New Roman"/>
          <w:sz w:val="24"/>
          <w:szCs w:val="24"/>
          <w:lang w:eastAsia="ru-RU"/>
        </w:rPr>
        <w:t xml:space="preserve"> </w:t>
      </w:r>
      <w:r w:rsidRPr="0063121A">
        <w:rPr>
          <w:rFonts w:ascii="Times New Roman" w:hAnsi="Times New Roman"/>
          <w:sz w:val="24"/>
          <w:szCs w:val="24"/>
          <w:lang w:eastAsia="ru-RU"/>
        </w:rPr>
        <w:t>Использование земель или земельных участков, расположенных в границах особо охраняемых природных территорий,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14:paraId="6B4ACB42" w14:textId="06A990E6" w:rsidR="007B1F6F" w:rsidRPr="0014143C" w:rsidRDefault="007B1F6F" w:rsidP="00AE66BB">
      <w:pPr>
        <w:spacing w:after="0" w:line="240" w:lineRule="auto"/>
        <w:ind w:firstLine="709"/>
        <w:jc w:val="both"/>
        <w:rPr>
          <w:rFonts w:ascii="Times New Roman" w:hAnsi="Times New Roman"/>
          <w:sz w:val="24"/>
          <w:szCs w:val="24"/>
          <w:lang w:eastAsia="ru-RU"/>
        </w:rPr>
      </w:pPr>
      <w:r w:rsidRPr="00DF1FEA">
        <w:rPr>
          <w:rFonts w:ascii="Times New Roman" w:hAnsi="Times New Roman"/>
          <w:sz w:val="24"/>
          <w:szCs w:val="24"/>
          <w:lang w:eastAsia="ru-RU"/>
        </w:rPr>
        <w:t xml:space="preserve">Порядок установления и размеры, режим использования территории </w:t>
      </w:r>
      <w:r>
        <w:rPr>
          <w:rFonts w:ascii="Times New Roman" w:hAnsi="Times New Roman"/>
          <w:sz w:val="24"/>
          <w:szCs w:val="24"/>
          <w:lang w:eastAsia="ru-RU"/>
        </w:rPr>
        <w:t>описан в ст. 57</w:t>
      </w:r>
      <w:r w:rsidR="00C85517">
        <w:rPr>
          <w:rFonts w:ascii="Times New Roman" w:hAnsi="Times New Roman"/>
          <w:sz w:val="24"/>
          <w:szCs w:val="24"/>
          <w:lang w:eastAsia="ru-RU"/>
        </w:rPr>
        <w:t xml:space="preserve"> </w:t>
      </w:r>
      <w:r w:rsidRPr="0014143C">
        <w:rPr>
          <w:rFonts w:ascii="Times New Roman" w:hAnsi="Times New Roman"/>
          <w:sz w:val="24"/>
          <w:szCs w:val="24"/>
          <w:lang w:eastAsia="ru-RU"/>
        </w:rPr>
        <w:t>настоящих Правил.</w:t>
      </w:r>
    </w:p>
    <w:p w14:paraId="2F648C7A" w14:textId="32286BBF" w:rsidR="007B1F6F" w:rsidRPr="0014143C" w:rsidRDefault="007B1F6F" w:rsidP="00BD3007">
      <w:pPr>
        <w:keepNext/>
        <w:keepLines/>
        <w:spacing w:before="200" w:after="0" w:line="240" w:lineRule="auto"/>
        <w:ind w:firstLine="709"/>
        <w:jc w:val="both"/>
        <w:outlineLvl w:val="4"/>
        <w:rPr>
          <w:rFonts w:ascii="Times New Roman" w:hAnsi="Times New Roman"/>
          <w:b/>
          <w:sz w:val="24"/>
          <w:szCs w:val="24"/>
          <w:lang w:eastAsia="ru-RU"/>
        </w:rPr>
      </w:pPr>
      <w:r>
        <w:rPr>
          <w:rFonts w:ascii="Times New Roman" w:hAnsi="Times New Roman"/>
          <w:b/>
          <w:bCs/>
          <w:sz w:val="24"/>
          <w:szCs w:val="26"/>
          <w:lang w:eastAsia="ru-RU"/>
        </w:rPr>
        <w:t>С</w:t>
      </w:r>
      <w:r w:rsidRPr="00FF0E78">
        <w:rPr>
          <w:rFonts w:ascii="Times New Roman" w:hAnsi="Times New Roman"/>
          <w:b/>
          <w:sz w:val="24"/>
          <w:szCs w:val="24"/>
          <w:lang w:eastAsia="ru-RU"/>
        </w:rPr>
        <w:t>ельскохозяйственны</w:t>
      </w:r>
      <w:r>
        <w:rPr>
          <w:rFonts w:ascii="Times New Roman" w:hAnsi="Times New Roman"/>
          <w:b/>
          <w:sz w:val="24"/>
          <w:szCs w:val="24"/>
          <w:lang w:eastAsia="ru-RU"/>
        </w:rPr>
        <w:t>е</w:t>
      </w:r>
      <w:r w:rsidRPr="00FF0E78">
        <w:rPr>
          <w:rFonts w:ascii="Times New Roman" w:hAnsi="Times New Roman"/>
          <w:b/>
          <w:sz w:val="24"/>
          <w:szCs w:val="24"/>
          <w:lang w:eastAsia="ru-RU"/>
        </w:rPr>
        <w:t xml:space="preserve"> угод</w:t>
      </w:r>
      <w:r>
        <w:rPr>
          <w:rFonts w:ascii="Times New Roman" w:hAnsi="Times New Roman"/>
          <w:b/>
          <w:sz w:val="24"/>
          <w:szCs w:val="24"/>
          <w:lang w:eastAsia="ru-RU"/>
        </w:rPr>
        <w:t>ья</w:t>
      </w:r>
      <w:r w:rsidRPr="00FF0E78">
        <w:rPr>
          <w:rFonts w:ascii="Times New Roman" w:hAnsi="Times New Roman"/>
          <w:b/>
          <w:sz w:val="24"/>
          <w:szCs w:val="24"/>
          <w:lang w:eastAsia="ru-RU"/>
        </w:rPr>
        <w:t xml:space="preserve"> в составе земель сельскохозяйственного назначения</w:t>
      </w:r>
      <w:r w:rsidR="00C85517">
        <w:rPr>
          <w:rFonts w:ascii="Times New Roman" w:hAnsi="Times New Roman"/>
          <w:b/>
          <w:sz w:val="24"/>
          <w:szCs w:val="24"/>
          <w:lang w:eastAsia="ru-RU"/>
        </w:rPr>
        <w:t xml:space="preserve"> </w:t>
      </w:r>
      <w:r w:rsidRPr="0014143C">
        <w:rPr>
          <w:rFonts w:ascii="Times New Roman" w:hAnsi="Times New Roman"/>
          <w:b/>
          <w:sz w:val="24"/>
          <w:szCs w:val="24"/>
          <w:lang w:eastAsia="ru-RU"/>
        </w:rPr>
        <w:t>СХУ.</w:t>
      </w:r>
    </w:p>
    <w:p w14:paraId="3F6DF492" w14:textId="6766A07D" w:rsidR="007B1F6F" w:rsidRDefault="007B1F6F" w:rsidP="00BA46F6">
      <w:pPr>
        <w:spacing w:after="0" w:line="240" w:lineRule="auto"/>
        <w:ind w:firstLine="709"/>
        <w:jc w:val="both"/>
        <w:rPr>
          <w:rFonts w:ascii="Times New Roman" w:hAnsi="Times New Roman"/>
          <w:sz w:val="24"/>
          <w:szCs w:val="24"/>
          <w:lang w:eastAsia="ru-RU"/>
        </w:rPr>
      </w:pPr>
      <w:r w:rsidRPr="00591CE0">
        <w:rPr>
          <w:rFonts w:ascii="Times New Roman" w:hAnsi="Times New Roman"/>
          <w:sz w:val="24"/>
          <w:szCs w:val="24"/>
          <w:lang w:eastAsia="ru-RU"/>
        </w:rPr>
        <w:t xml:space="preserve">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w:t>
      </w:r>
      <w:r w:rsidRPr="00591CE0">
        <w:rPr>
          <w:rFonts w:ascii="Times New Roman" w:hAnsi="Times New Roman"/>
          <w:sz w:val="24"/>
          <w:szCs w:val="24"/>
          <w:lang w:eastAsia="ru-RU"/>
        </w:rPr>
        <w:lastRenderedPageBreak/>
        <w:t>также предназначенные для этих целей.</w:t>
      </w:r>
      <w:r w:rsidR="00C85517">
        <w:rPr>
          <w:rFonts w:ascii="Times New Roman" w:hAnsi="Times New Roman"/>
          <w:sz w:val="24"/>
          <w:szCs w:val="24"/>
          <w:lang w:eastAsia="ru-RU"/>
        </w:rPr>
        <w:t xml:space="preserve"> </w:t>
      </w:r>
      <w:r w:rsidRPr="00591CE0">
        <w:rPr>
          <w:rFonts w:ascii="Times New Roman" w:hAnsi="Times New Roman"/>
          <w:sz w:val="24"/>
          <w:szCs w:val="24"/>
          <w:lang w:eastAsia="ru-RU"/>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r w:rsidRPr="0014143C">
        <w:rPr>
          <w:rFonts w:ascii="Times New Roman" w:hAnsi="Times New Roman"/>
          <w:sz w:val="24"/>
          <w:szCs w:val="24"/>
          <w:lang w:eastAsia="ru-RU"/>
        </w:rPr>
        <w:t>.</w:t>
      </w:r>
      <w:r w:rsidR="00C85517">
        <w:rPr>
          <w:rFonts w:ascii="Times New Roman" w:hAnsi="Times New Roman"/>
          <w:sz w:val="24"/>
          <w:szCs w:val="24"/>
          <w:lang w:eastAsia="ru-RU"/>
        </w:rPr>
        <w:t xml:space="preserve"> </w:t>
      </w:r>
      <w:r w:rsidRPr="00591CE0">
        <w:rPr>
          <w:rFonts w:ascii="Times New Roman" w:hAnsi="Times New Roman"/>
          <w:sz w:val="24"/>
          <w:szCs w:val="24"/>
          <w:lang w:eastAsia="ru-RU"/>
        </w:rPr>
        <w:t>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r>
        <w:rPr>
          <w:rFonts w:ascii="Times New Roman" w:hAnsi="Times New Roman"/>
          <w:sz w:val="24"/>
          <w:szCs w:val="24"/>
          <w:lang w:eastAsia="ru-RU"/>
        </w:rPr>
        <w:t xml:space="preserve"> (</w:t>
      </w:r>
      <w:r w:rsidRPr="00D12050">
        <w:rPr>
          <w:rFonts w:ascii="Times New Roman" w:hAnsi="Times New Roman"/>
          <w:sz w:val="24"/>
          <w:szCs w:val="24"/>
          <w:lang w:eastAsia="ru-RU"/>
        </w:rPr>
        <w:t>Глава XIV</w:t>
      </w:r>
      <w:r w:rsidR="00C85517">
        <w:rPr>
          <w:rFonts w:ascii="Times New Roman" w:hAnsi="Times New Roman"/>
          <w:sz w:val="24"/>
          <w:szCs w:val="24"/>
          <w:lang w:eastAsia="ru-RU"/>
        </w:rPr>
        <w:t xml:space="preserve"> </w:t>
      </w:r>
      <w:r w:rsidRPr="00D12050">
        <w:rPr>
          <w:rFonts w:ascii="Times New Roman" w:hAnsi="Times New Roman"/>
          <w:sz w:val="24"/>
          <w:szCs w:val="24"/>
          <w:lang w:eastAsia="ru-RU"/>
        </w:rPr>
        <w:t>Земельн</w:t>
      </w:r>
      <w:r>
        <w:rPr>
          <w:rFonts w:ascii="Times New Roman" w:hAnsi="Times New Roman"/>
          <w:sz w:val="24"/>
          <w:szCs w:val="24"/>
          <w:lang w:eastAsia="ru-RU"/>
        </w:rPr>
        <w:t>ого</w:t>
      </w:r>
      <w:r w:rsidRPr="00D12050">
        <w:rPr>
          <w:rFonts w:ascii="Times New Roman" w:hAnsi="Times New Roman"/>
          <w:sz w:val="24"/>
          <w:szCs w:val="24"/>
          <w:lang w:eastAsia="ru-RU"/>
        </w:rPr>
        <w:t xml:space="preserve"> кодекс</w:t>
      </w:r>
      <w:r>
        <w:rPr>
          <w:rFonts w:ascii="Times New Roman" w:hAnsi="Times New Roman"/>
          <w:sz w:val="24"/>
          <w:szCs w:val="24"/>
          <w:lang w:eastAsia="ru-RU"/>
        </w:rPr>
        <w:t>а</w:t>
      </w:r>
      <w:r w:rsidRPr="00D12050">
        <w:rPr>
          <w:rFonts w:ascii="Times New Roman" w:hAnsi="Times New Roman"/>
          <w:sz w:val="24"/>
          <w:szCs w:val="24"/>
          <w:lang w:eastAsia="ru-RU"/>
        </w:rPr>
        <w:t xml:space="preserve"> Российской Федерации</w:t>
      </w:r>
      <w:r>
        <w:rPr>
          <w:rFonts w:ascii="Times New Roman" w:hAnsi="Times New Roman"/>
          <w:sz w:val="24"/>
          <w:szCs w:val="24"/>
          <w:lang w:eastAsia="ru-RU"/>
        </w:rPr>
        <w:t>)</w:t>
      </w:r>
      <w:bookmarkStart w:id="261" w:name="_Toc531808779"/>
      <w:bookmarkStart w:id="262" w:name="_Toc28428458"/>
    </w:p>
    <w:p w14:paraId="784C4D1E" w14:textId="77777777" w:rsidR="007B1F6F" w:rsidRPr="0014143C" w:rsidRDefault="007B1F6F" w:rsidP="00BA46F6">
      <w:pPr>
        <w:spacing w:after="0" w:line="240" w:lineRule="auto"/>
        <w:ind w:firstLine="709"/>
        <w:jc w:val="both"/>
        <w:rPr>
          <w:rFonts w:ascii="Times New Roman" w:hAnsi="Times New Roman"/>
          <w:b/>
          <w:bCs/>
          <w:sz w:val="24"/>
          <w:szCs w:val="26"/>
          <w:lang w:eastAsia="ru-RU"/>
        </w:rPr>
      </w:pPr>
      <w:r w:rsidRPr="0014143C">
        <w:rPr>
          <w:rFonts w:ascii="Times New Roman" w:hAnsi="Times New Roman"/>
          <w:b/>
          <w:bCs/>
          <w:sz w:val="24"/>
          <w:szCs w:val="26"/>
          <w:lang w:eastAsia="ru-RU"/>
        </w:rPr>
        <w:t>Статья 2</w:t>
      </w:r>
      <w:r>
        <w:rPr>
          <w:rFonts w:ascii="Times New Roman" w:hAnsi="Times New Roman"/>
          <w:b/>
          <w:bCs/>
          <w:sz w:val="24"/>
          <w:szCs w:val="26"/>
          <w:lang w:eastAsia="ru-RU"/>
        </w:rPr>
        <w:t>2</w:t>
      </w:r>
      <w:r w:rsidRPr="0014143C">
        <w:rPr>
          <w:rFonts w:ascii="Times New Roman" w:hAnsi="Times New Roman"/>
          <w:b/>
          <w:bCs/>
          <w:sz w:val="24"/>
          <w:szCs w:val="26"/>
          <w:lang w:eastAsia="ru-RU"/>
        </w:rPr>
        <w:t xml:space="preserve">. Описание </w:t>
      </w:r>
      <w:r w:rsidRPr="007F542B">
        <w:rPr>
          <w:rFonts w:ascii="Times New Roman" w:hAnsi="Times New Roman"/>
          <w:b/>
          <w:bCs/>
          <w:sz w:val="24"/>
          <w:szCs w:val="26"/>
          <w:lang w:eastAsia="ru-RU"/>
        </w:rPr>
        <w:t>земельных участков</w:t>
      </w:r>
      <w:r w:rsidRPr="0014143C">
        <w:rPr>
          <w:rFonts w:ascii="Times New Roman" w:hAnsi="Times New Roman"/>
          <w:b/>
          <w:bCs/>
          <w:sz w:val="24"/>
          <w:szCs w:val="26"/>
          <w:lang w:eastAsia="ru-RU"/>
        </w:rPr>
        <w:t xml:space="preserve">, </w:t>
      </w:r>
      <w:r>
        <w:rPr>
          <w:rFonts w:ascii="Times New Roman" w:hAnsi="Times New Roman"/>
          <w:b/>
          <w:bCs/>
          <w:sz w:val="24"/>
          <w:szCs w:val="26"/>
          <w:lang w:eastAsia="ru-RU"/>
        </w:rPr>
        <w:t>на</w:t>
      </w:r>
      <w:r w:rsidRPr="0014143C">
        <w:rPr>
          <w:rFonts w:ascii="Times New Roman" w:hAnsi="Times New Roman"/>
          <w:b/>
          <w:bCs/>
          <w:sz w:val="24"/>
          <w:szCs w:val="26"/>
          <w:lang w:eastAsia="ru-RU"/>
        </w:rPr>
        <w:t xml:space="preserve"> которы</w:t>
      </w:r>
      <w:r>
        <w:rPr>
          <w:rFonts w:ascii="Times New Roman" w:hAnsi="Times New Roman"/>
          <w:b/>
          <w:bCs/>
          <w:sz w:val="24"/>
          <w:szCs w:val="26"/>
          <w:lang w:eastAsia="ru-RU"/>
        </w:rPr>
        <w:t>е</w:t>
      </w:r>
      <w:r w:rsidRPr="0014143C">
        <w:rPr>
          <w:rFonts w:ascii="Times New Roman" w:hAnsi="Times New Roman"/>
          <w:b/>
          <w:bCs/>
          <w:sz w:val="24"/>
          <w:szCs w:val="26"/>
          <w:lang w:eastAsia="ru-RU"/>
        </w:rPr>
        <w:t xml:space="preserve"> градостроительные регламенты не </w:t>
      </w:r>
      <w:r w:rsidRPr="007F542B">
        <w:rPr>
          <w:rFonts w:ascii="Times New Roman" w:hAnsi="Times New Roman"/>
          <w:b/>
          <w:bCs/>
          <w:sz w:val="24"/>
          <w:szCs w:val="26"/>
          <w:lang w:eastAsia="ru-RU"/>
        </w:rPr>
        <w:t>распространя</w:t>
      </w:r>
      <w:r w:rsidRPr="005812A8">
        <w:rPr>
          <w:rFonts w:ascii="Times New Roman" w:hAnsi="Times New Roman"/>
          <w:b/>
          <w:bCs/>
          <w:sz w:val="24"/>
          <w:szCs w:val="26"/>
          <w:lang w:eastAsia="ru-RU"/>
        </w:rPr>
        <w:t>ются</w:t>
      </w:r>
      <w:r w:rsidRPr="0014143C">
        <w:rPr>
          <w:rFonts w:ascii="Times New Roman" w:hAnsi="Times New Roman"/>
          <w:b/>
          <w:bCs/>
          <w:sz w:val="24"/>
          <w:szCs w:val="26"/>
          <w:lang w:eastAsia="ru-RU"/>
        </w:rPr>
        <w:t>.</w:t>
      </w:r>
      <w:bookmarkEnd w:id="261"/>
      <w:bookmarkEnd w:id="262"/>
    </w:p>
    <w:p w14:paraId="22376E10" w14:textId="6727BC24" w:rsidR="007B1F6F" w:rsidRDefault="007B1F6F" w:rsidP="00793727">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Градостроительны</w:t>
      </w:r>
      <w:r>
        <w:rPr>
          <w:rFonts w:ascii="Times New Roman" w:hAnsi="Times New Roman"/>
          <w:sz w:val="24"/>
          <w:szCs w:val="24"/>
          <w:lang w:eastAsia="ru-RU"/>
        </w:rPr>
        <w:t>е</w:t>
      </w:r>
      <w:r w:rsidRPr="0014143C">
        <w:rPr>
          <w:rFonts w:ascii="Times New Roman" w:hAnsi="Times New Roman"/>
          <w:sz w:val="24"/>
          <w:szCs w:val="24"/>
          <w:lang w:eastAsia="ru-RU"/>
        </w:rPr>
        <w:t xml:space="preserve"> регламент</w:t>
      </w:r>
      <w:r>
        <w:rPr>
          <w:rFonts w:ascii="Times New Roman" w:hAnsi="Times New Roman"/>
          <w:sz w:val="24"/>
          <w:szCs w:val="24"/>
          <w:lang w:eastAsia="ru-RU"/>
        </w:rPr>
        <w:t>ы</w:t>
      </w:r>
      <w:r w:rsidR="00C85517">
        <w:rPr>
          <w:rFonts w:ascii="Times New Roman" w:hAnsi="Times New Roman"/>
          <w:sz w:val="24"/>
          <w:szCs w:val="24"/>
          <w:lang w:eastAsia="ru-RU"/>
        </w:rPr>
        <w:t xml:space="preserve"> </w:t>
      </w:r>
      <w:r w:rsidRPr="00D04224">
        <w:rPr>
          <w:rFonts w:ascii="Times New Roman" w:hAnsi="Times New Roman"/>
          <w:sz w:val="24"/>
          <w:szCs w:val="24"/>
          <w:lang w:eastAsia="ru-RU"/>
        </w:rPr>
        <w:t>территориальных зон не распространяются и не подлеж</w:t>
      </w:r>
      <w:r>
        <w:rPr>
          <w:rFonts w:ascii="Times New Roman" w:hAnsi="Times New Roman"/>
          <w:sz w:val="24"/>
          <w:szCs w:val="24"/>
          <w:lang w:eastAsia="ru-RU"/>
        </w:rPr>
        <w:t>а</w:t>
      </w:r>
      <w:r w:rsidRPr="00D04224">
        <w:rPr>
          <w:rFonts w:ascii="Times New Roman" w:hAnsi="Times New Roman"/>
          <w:sz w:val="24"/>
          <w:szCs w:val="24"/>
          <w:lang w:eastAsia="ru-RU"/>
        </w:rPr>
        <w:t xml:space="preserve">т применению для </w:t>
      </w:r>
      <w:r w:rsidRPr="00BD4662">
        <w:rPr>
          <w:rFonts w:ascii="Times New Roman" w:hAnsi="Times New Roman"/>
          <w:sz w:val="24"/>
          <w:szCs w:val="24"/>
          <w:lang w:eastAsia="ru-RU"/>
        </w:rPr>
        <w:t>земельных участков</w:t>
      </w:r>
      <w:r w:rsidRPr="00D04224">
        <w:rPr>
          <w:rFonts w:ascii="Times New Roman" w:hAnsi="Times New Roman"/>
          <w:sz w:val="24"/>
          <w:szCs w:val="24"/>
          <w:lang w:eastAsia="ru-RU"/>
        </w:rPr>
        <w:t xml:space="preserve">, </w:t>
      </w:r>
      <w:r>
        <w:rPr>
          <w:rFonts w:ascii="Times New Roman" w:hAnsi="Times New Roman"/>
          <w:sz w:val="24"/>
          <w:szCs w:val="24"/>
          <w:lang w:eastAsia="ru-RU"/>
        </w:rPr>
        <w:t xml:space="preserve">указанных в ч. 4 ст. 36 </w:t>
      </w:r>
      <w:r w:rsidRPr="00D04224">
        <w:rPr>
          <w:rFonts w:ascii="Times New Roman" w:hAnsi="Times New Roman"/>
          <w:sz w:val="24"/>
          <w:szCs w:val="24"/>
          <w:lang w:eastAsia="ru-RU"/>
        </w:rPr>
        <w:t>Градостроительн</w:t>
      </w:r>
      <w:r>
        <w:rPr>
          <w:rFonts w:ascii="Times New Roman" w:hAnsi="Times New Roman"/>
          <w:sz w:val="24"/>
          <w:szCs w:val="24"/>
          <w:lang w:eastAsia="ru-RU"/>
        </w:rPr>
        <w:t>ого</w:t>
      </w:r>
      <w:r w:rsidRPr="00D04224">
        <w:rPr>
          <w:rFonts w:ascii="Times New Roman" w:hAnsi="Times New Roman"/>
          <w:sz w:val="24"/>
          <w:szCs w:val="24"/>
          <w:lang w:eastAsia="ru-RU"/>
        </w:rPr>
        <w:t xml:space="preserve"> кодекс</w:t>
      </w:r>
      <w:r>
        <w:rPr>
          <w:rFonts w:ascii="Times New Roman" w:hAnsi="Times New Roman"/>
          <w:sz w:val="24"/>
          <w:szCs w:val="24"/>
          <w:lang w:eastAsia="ru-RU"/>
        </w:rPr>
        <w:t>а</w:t>
      </w:r>
      <w:r w:rsidRPr="00D04224">
        <w:rPr>
          <w:rFonts w:ascii="Times New Roman" w:hAnsi="Times New Roman"/>
          <w:sz w:val="24"/>
          <w:szCs w:val="24"/>
          <w:lang w:eastAsia="ru-RU"/>
        </w:rPr>
        <w:t xml:space="preserve"> Российской Федерации. </w:t>
      </w:r>
      <w:r w:rsidRPr="009049EE">
        <w:rPr>
          <w:rFonts w:ascii="Times New Roman" w:hAnsi="Times New Roman"/>
          <w:sz w:val="24"/>
          <w:szCs w:val="24"/>
          <w:lang w:eastAsia="ru-RU"/>
        </w:rPr>
        <w:t xml:space="preserve">Границы </w:t>
      </w:r>
      <w:r>
        <w:rPr>
          <w:rFonts w:ascii="Times New Roman" w:hAnsi="Times New Roman"/>
          <w:sz w:val="24"/>
          <w:szCs w:val="24"/>
          <w:lang w:eastAsia="ru-RU"/>
        </w:rPr>
        <w:t xml:space="preserve">таких </w:t>
      </w:r>
      <w:r w:rsidRPr="0014143C">
        <w:rPr>
          <w:rFonts w:ascii="Times New Roman" w:hAnsi="Times New Roman"/>
          <w:sz w:val="24"/>
          <w:szCs w:val="24"/>
          <w:lang w:eastAsia="ru-RU"/>
        </w:rPr>
        <w:t xml:space="preserve">земельных </w:t>
      </w:r>
      <w:r>
        <w:rPr>
          <w:rFonts w:ascii="Times New Roman" w:hAnsi="Times New Roman"/>
          <w:sz w:val="24"/>
          <w:szCs w:val="24"/>
          <w:lang w:eastAsia="ru-RU"/>
        </w:rPr>
        <w:t>участков</w:t>
      </w:r>
      <w:r w:rsidRPr="009049EE">
        <w:rPr>
          <w:rFonts w:ascii="Times New Roman" w:hAnsi="Times New Roman"/>
          <w:sz w:val="24"/>
          <w:szCs w:val="24"/>
          <w:lang w:eastAsia="ru-RU"/>
        </w:rPr>
        <w:t xml:space="preserve"> определяются в соответствии с земельным </w:t>
      </w:r>
      <w:r w:rsidRPr="00D04224">
        <w:rPr>
          <w:rFonts w:ascii="Times New Roman" w:hAnsi="Times New Roman"/>
          <w:sz w:val="24"/>
          <w:szCs w:val="24"/>
          <w:lang w:eastAsia="ru-RU"/>
        </w:rPr>
        <w:t>законодательством, вносятся в Единый государственный реестр недвижимости.</w:t>
      </w:r>
    </w:p>
    <w:p w14:paraId="43862086" w14:textId="77777777" w:rsidR="007B1F6F" w:rsidRDefault="007B1F6F" w:rsidP="00793727">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Использование земельных участков, </w:t>
      </w:r>
      <w:r w:rsidRPr="00793727">
        <w:rPr>
          <w:rFonts w:ascii="Times New Roman" w:hAnsi="Times New Roman"/>
          <w:sz w:val="24"/>
          <w:szCs w:val="24"/>
          <w:lang w:eastAsia="ru-RU"/>
        </w:rPr>
        <w:t>на которые градостроительные регламенты не распространяются</w:t>
      </w:r>
      <w:r w:rsidRPr="0014143C">
        <w:rPr>
          <w:rFonts w:ascii="Times New Roman" w:hAnsi="Times New Roman"/>
          <w:sz w:val="24"/>
          <w:szCs w:val="24"/>
          <w:lang w:eastAsia="ru-RU"/>
        </w:rPr>
        <w:t xml:space="preserve">,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9A7DD0" w14:textId="77777777" w:rsidR="007B1F6F" w:rsidRDefault="007B1F6F" w:rsidP="004D73E8">
      <w:pPr>
        <w:spacing w:after="0" w:line="240" w:lineRule="auto"/>
        <w:ind w:firstLine="709"/>
        <w:jc w:val="both"/>
        <w:rPr>
          <w:rFonts w:ascii="Times New Roman" w:hAnsi="Times New Roman"/>
          <w:sz w:val="24"/>
          <w:szCs w:val="24"/>
          <w:lang w:eastAsia="ru-RU"/>
        </w:rPr>
      </w:pPr>
      <w:r w:rsidRPr="00A23A77">
        <w:rPr>
          <w:rFonts w:ascii="Times New Roman" w:hAnsi="Times New Roman"/>
          <w:sz w:val="24"/>
          <w:szCs w:val="24"/>
          <w:lang w:eastAsia="ru-RU"/>
        </w:rPr>
        <w:t>Земли, указанные в настоящей стать</w:t>
      </w:r>
      <w:r>
        <w:rPr>
          <w:rFonts w:ascii="Times New Roman" w:hAnsi="Times New Roman"/>
          <w:sz w:val="24"/>
          <w:szCs w:val="24"/>
          <w:lang w:eastAsia="ru-RU"/>
        </w:rPr>
        <w:t>е</w:t>
      </w:r>
      <w:r w:rsidRPr="00A23A77">
        <w:rPr>
          <w:rFonts w:ascii="Times New Roman" w:hAnsi="Times New Roman"/>
          <w:sz w:val="24"/>
          <w:szCs w:val="24"/>
          <w:lang w:eastAsia="ru-RU"/>
        </w:rPr>
        <w:t>,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w:t>
      </w:r>
      <w:r>
        <w:rPr>
          <w:rFonts w:ascii="Times New Roman" w:hAnsi="Times New Roman"/>
          <w:sz w:val="24"/>
          <w:szCs w:val="24"/>
          <w:lang w:eastAsia="ru-RU"/>
        </w:rPr>
        <w:t>.</w:t>
      </w:r>
    </w:p>
    <w:p w14:paraId="40D952D4" w14:textId="7A699E05" w:rsidR="007B1F6F" w:rsidRPr="00251A21" w:rsidRDefault="007B1F6F" w:rsidP="00B57A90">
      <w:pPr>
        <w:keepNext/>
        <w:keepLines/>
        <w:spacing w:before="200" w:after="0" w:line="240" w:lineRule="auto"/>
        <w:ind w:firstLine="709"/>
        <w:jc w:val="both"/>
        <w:outlineLvl w:val="4"/>
        <w:rPr>
          <w:rFonts w:ascii="Times New Roman" w:hAnsi="Times New Roman"/>
          <w:b/>
          <w:bCs/>
          <w:sz w:val="24"/>
          <w:szCs w:val="26"/>
          <w:lang w:eastAsia="ru-RU"/>
        </w:rPr>
      </w:pPr>
      <w:r>
        <w:rPr>
          <w:rFonts w:ascii="Times New Roman" w:hAnsi="Times New Roman"/>
          <w:b/>
          <w:bCs/>
          <w:sz w:val="24"/>
          <w:szCs w:val="26"/>
          <w:lang w:eastAsia="ru-RU"/>
        </w:rPr>
        <w:t>З</w:t>
      </w:r>
      <w:r w:rsidRPr="00FF1DE6">
        <w:rPr>
          <w:rFonts w:ascii="Times New Roman" w:hAnsi="Times New Roman"/>
          <w:b/>
          <w:bCs/>
          <w:sz w:val="24"/>
          <w:szCs w:val="26"/>
          <w:lang w:eastAsia="ru-RU"/>
        </w:rPr>
        <w:t>емельные участки в границах территорий памятников и ансамблей</w:t>
      </w:r>
      <w:r w:rsidR="00C85517">
        <w:rPr>
          <w:rFonts w:ascii="Times New Roman" w:hAnsi="Times New Roman"/>
          <w:b/>
          <w:bCs/>
          <w:sz w:val="24"/>
          <w:szCs w:val="26"/>
          <w:lang w:eastAsia="ru-RU"/>
        </w:rPr>
        <w:t xml:space="preserve"> </w:t>
      </w:r>
      <w:r>
        <w:rPr>
          <w:rFonts w:ascii="Times New Roman" w:hAnsi="Times New Roman"/>
          <w:b/>
          <w:bCs/>
          <w:sz w:val="24"/>
          <w:szCs w:val="26"/>
          <w:lang w:eastAsia="ru-RU"/>
        </w:rPr>
        <w:t>ЗУ-</w:t>
      </w:r>
      <w:r w:rsidRPr="00251A21">
        <w:rPr>
          <w:rFonts w:ascii="Times New Roman" w:hAnsi="Times New Roman"/>
          <w:b/>
          <w:bCs/>
          <w:sz w:val="24"/>
          <w:szCs w:val="26"/>
          <w:lang w:eastAsia="ru-RU"/>
        </w:rPr>
        <w:t>ТПА.</w:t>
      </w:r>
    </w:p>
    <w:p w14:paraId="6C4B66AE" w14:textId="77777777" w:rsidR="007B1F6F" w:rsidRPr="0014143C" w:rsidRDefault="007B1F6F" w:rsidP="00B57A90">
      <w:pPr>
        <w:spacing w:after="0" w:line="240" w:lineRule="auto"/>
        <w:ind w:firstLine="709"/>
        <w:jc w:val="both"/>
        <w:rPr>
          <w:rFonts w:ascii="Times New Roman" w:hAnsi="Times New Roman"/>
          <w:sz w:val="24"/>
          <w:szCs w:val="24"/>
          <w:lang w:eastAsia="ru-RU"/>
        </w:rPr>
      </w:pPr>
      <w:r w:rsidRPr="00B7720A">
        <w:rPr>
          <w:rFonts w:ascii="Times New Roman" w:hAnsi="Times New Roman"/>
          <w:sz w:val="24"/>
          <w:szCs w:val="24"/>
          <w:lang w:eastAsia="ru-RU"/>
        </w:rPr>
        <w:t xml:space="preserve">Территории </w:t>
      </w:r>
      <w:r w:rsidRPr="002C4D25">
        <w:rPr>
          <w:rFonts w:ascii="Times New Roman" w:hAnsi="Times New Roman"/>
          <w:sz w:val="24"/>
          <w:szCs w:val="24"/>
          <w:lang w:eastAsia="ru-RU"/>
        </w:rPr>
        <w:t>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r w:rsidRPr="0014143C">
        <w:rPr>
          <w:rFonts w:ascii="Times New Roman" w:hAnsi="Times New Roman"/>
          <w:sz w:val="24"/>
          <w:szCs w:val="24"/>
          <w:lang w:eastAsia="ru-RU"/>
        </w:rPr>
        <w:t>.</w:t>
      </w:r>
    </w:p>
    <w:p w14:paraId="23AF0EFC" w14:textId="77777777" w:rsidR="007B1F6F" w:rsidRDefault="007B1F6F" w:rsidP="00B57A90">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Свердловской области.</w:t>
      </w:r>
    </w:p>
    <w:p w14:paraId="0DDE9112" w14:textId="77777777" w:rsidR="007B1F6F" w:rsidRPr="0014143C" w:rsidRDefault="007B1F6F" w:rsidP="00B57A90">
      <w:pPr>
        <w:spacing w:after="0" w:line="240" w:lineRule="auto"/>
        <w:ind w:firstLine="567"/>
        <w:jc w:val="both"/>
        <w:rPr>
          <w:rFonts w:ascii="Times New Roman" w:hAnsi="Times New Roman"/>
          <w:sz w:val="24"/>
          <w:szCs w:val="24"/>
          <w:lang w:eastAsia="ru-RU"/>
        </w:rPr>
      </w:pPr>
      <w:r w:rsidRPr="00DF1FEA">
        <w:rPr>
          <w:rFonts w:ascii="Times New Roman" w:hAnsi="Times New Roman"/>
          <w:sz w:val="24"/>
          <w:szCs w:val="24"/>
          <w:lang w:eastAsia="ru-RU"/>
        </w:rPr>
        <w:t xml:space="preserve">Порядок установления и размеры, режим использования территории </w:t>
      </w:r>
      <w:r>
        <w:rPr>
          <w:rFonts w:ascii="Times New Roman" w:hAnsi="Times New Roman"/>
          <w:sz w:val="24"/>
          <w:szCs w:val="24"/>
          <w:lang w:eastAsia="ru-RU"/>
        </w:rPr>
        <w:t>описан в ст. 60</w:t>
      </w:r>
      <w:r w:rsidRPr="0014143C">
        <w:rPr>
          <w:rFonts w:ascii="Times New Roman" w:hAnsi="Times New Roman"/>
          <w:sz w:val="24"/>
          <w:szCs w:val="24"/>
          <w:lang w:eastAsia="ru-RU"/>
        </w:rPr>
        <w:t>настоящих Правил</w:t>
      </w:r>
      <w:r>
        <w:rPr>
          <w:rFonts w:ascii="Times New Roman" w:hAnsi="Times New Roman"/>
          <w:sz w:val="24"/>
          <w:szCs w:val="24"/>
          <w:lang w:eastAsia="ru-RU"/>
        </w:rPr>
        <w:t>.</w:t>
      </w:r>
    </w:p>
    <w:p w14:paraId="2E7029DF" w14:textId="77777777" w:rsidR="007B1F6F" w:rsidRPr="00251A21" w:rsidRDefault="007B1F6F" w:rsidP="00B57A90">
      <w:pPr>
        <w:keepNext/>
        <w:keepLines/>
        <w:spacing w:before="200" w:after="0" w:line="240" w:lineRule="auto"/>
        <w:ind w:firstLine="709"/>
        <w:jc w:val="both"/>
        <w:outlineLvl w:val="4"/>
        <w:rPr>
          <w:rFonts w:ascii="Times New Roman" w:hAnsi="Times New Roman"/>
          <w:b/>
          <w:bCs/>
          <w:sz w:val="24"/>
          <w:szCs w:val="26"/>
          <w:lang w:eastAsia="ru-RU"/>
        </w:rPr>
      </w:pPr>
      <w:r>
        <w:rPr>
          <w:rFonts w:ascii="Times New Roman" w:hAnsi="Times New Roman"/>
          <w:b/>
          <w:bCs/>
          <w:sz w:val="24"/>
          <w:szCs w:val="26"/>
          <w:lang w:eastAsia="ru-RU"/>
        </w:rPr>
        <w:t>З</w:t>
      </w:r>
      <w:r w:rsidRPr="00FF1DE6">
        <w:rPr>
          <w:rFonts w:ascii="Times New Roman" w:hAnsi="Times New Roman"/>
          <w:b/>
          <w:bCs/>
          <w:sz w:val="24"/>
          <w:szCs w:val="26"/>
          <w:lang w:eastAsia="ru-RU"/>
        </w:rPr>
        <w:t xml:space="preserve">емельные участки в границах территорий </w:t>
      </w:r>
      <w:r w:rsidRPr="00251A21">
        <w:rPr>
          <w:rFonts w:ascii="Times New Roman" w:hAnsi="Times New Roman"/>
          <w:b/>
          <w:bCs/>
          <w:sz w:val="24"/>
          <w:szCs w:val="26"/>
          <w:lang w:eastAsia="ru-RU"/>
        </w:rPr>
        <w:t xml:space="preserve">общего пользования </w:t>
      </w:r>
      <w:r>
        <w:rPr>
          <w:rFonts w:ascii="Times New Roman" w:hAnsi="Times New Roman"/>
          <w:b/>
          <w:bCs/>
          <w:sz w:val="24"/>
          <w:szCs w:val="26"/>
          <w:lang w:eastAsia="ru-RU"/>
        </w:rPr>
        <w:t>ЗУ-</w:t>
      </w:r>
      <w:r w:rsidRPr="00251A21">
        <w:rPr>
          <w:rFonts w:ascii="Times New Roman" w:hAnsi="Times New Roman"/>
          <w:b/>
          <w:bCs/>
          <w:sz w:val="24"/>
          <w:szCs w:val="26"/>
          <w:lang w:eastAsia="ru-RU"/>
        </w:rPr>
        <w:t>ТОП.</w:t>
      </w:r>
    </w:p>
    <w:p w14:paraId="20030AAF" w14:textId="77777777" w:rsidR="007B1F6F" w:rsidRDefault="007B1F6F" w:rsidP="00B57A90">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FBD97AB" w14:textId="77777777" w:rsidR="007B1F6F" w:rsidRDefault="007B1F6F" w:rsidP="00BA46F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К</w:t>
      </w:r>
      <w:r w:rsidRPr="00FF4CC7">
        <w:rPr>
          <w:rFonts w:ascii="Times New Roman" w:hAnsi="Times New Roman"/>
          <w:sz w:val="24"/>
          <w:szCs w:val="24"/>
          <w:lang w:eastAsia="ru-RU"/>
        </w:rPr>
        <w:t xml:space="preserve">расные линии </w:t>
      </w:r>
      <w:r w:rsidRPr="00CE57A3">
        <w:rPr>
          <w:rFonts w:ascii="Times New Roman" w:hAnsi="Times New Roman"/>
          <w:sz w:val="24"/>
          <w:szCs w:val="24"/>
          <w:lang w:eastAsia="ru-RU"/>
        </w:rPr>
        <w:t>обозначают границы территорий общего пользования и подлежат установлению, изменению или отмене в документации по планировке территории</w:t>
      </w:r>
      <w:r>
        <w:rPr>
          <w:rFonts w:ascii="Times New Roman" w:hAnsi="Times New Roman"/>
          <w:sz w:val="24"/>
          <w:szCs w:val="24"/>
          <w:lang w:eastAsia="ru-RU"/>
        </w:rPr>
        <w:t>.</w:t>
      </w:r>
    </w:p>
    <w:p w14:paraId="17704886" w14:textId="77777777" w:rsidR="007B1F6F" w:rsidRPr="0014143C" w:rsidRDefault="007B1F6F" w:rsidP="00BA46F6">
      <w:pPr>
        <w:spacing w:after="0" w:line="240" w:lineRule="auto"/>
        <w:ind w:firstLine="709"/>
        <w:jc w:val="both"/>
        <w:rPr>
          <w:rFonts w:ascii="Times New Roman" w:hAnsi="Times New Roman"/>
          <w:b/>
          <w:bCs/>
          <w:sz w:val="20"/>
          <w:szCs w:val="20"/>
          <w:lang w:eastAsia="ru-RU"/>
        </w:rPr>
      </w:pPr>
      <w:r w:rsidRPr="0014143C">
        <w:rPr>
          <w:rFonts w:ascii="Times New Roman" w:hAnsi="Times New Roman"/>
          <w:b/>
          <w:bCs/>
          <w:sz w:val="20"/>
          <w:szCs w:val="20"/>
          <w:lang w:eastAsia="ru-RU"/>
        </w:rPr>
        <w:lastRenderedPageBreak/>
        <w:t xml:space="preserve">Таблица </w:t>
      </w:r>
      <w:r>
        <w:rPr>
          <w:rFonts w:ascii="Times New Roman" w:hAnsi="Times New Roman"/>
          <w:b/>
          <w:bCs/>
          <w:sz w:val="20"/>
          <w:szCs w:val="20"/>
          <w:lang w:eastAsia="ru-RU"/>
        </w:rPr>
        <w:t>3.1</w:t>
      </w:r>
      <w:r w:rsidRPr="0014143C">
        <w:rPr>
          <w:rFonts w:ascii="Times New Roman" w:hAnsi="Times New Roman"/>
          <w:b/>
          <w:bCs/>
          <w:sz w:val="20"/>
          <w:szCs w:val="20"/>
          <w:lang w:eastAsia="ru-RU"/>
        </w:rPr>
        <w:t xml:space="preserve">. </w:t>
      </w:r>
      <w:r w:rsidRPr="00662BBE">
        <w:rPr>
          <w:rFonts w:ascii="Times New Roman" w:hAnsi="Times New Roman"/>
          <w:b/>
          <w:bCs/>
          <w:sz w:val="20"/>
          <w:szCs w:val="20"/>
          <w:lang w:eastAsia="ru-RU"/>
        </w:rPr>
        <w:t xml:space="preserve">Виды разрешенного использования земельных участков и объектов капитального строительства </w:t>
      </w:r>
      <w:r w:rsidRPr="00F4548E">
        <w:rPr>
          <w:rFonts w:ascii="Times New Roman" w:hAnsi="Times New Roman"/>
          <w:b/>
          <w:bCs/>
          <w:sz w:val="20"/>
          <w:szCs w:val="20"/>
          <w:lang w:eastAsia="ru-RU"/>
        </w:rPr>
        <w:t>в границах территорий общего пользования</w:t>
      </w:r>
    </w:p>
    <w:tbl>
      <w:tblPr>
        <w:tblW w:w="5052"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8"/>
        <w:gridCol w:w="8328"/>
      </w:tblGrid>
      <w:tr w:rsidR="007B1F6F" w:rsidRPr="007E373A" w14:paraId="790512BE" w14:textId="77777777" w:rsidTr="007E373A">
        <w:trPr>
          <w:cantSplit/>
          <w:trHeight w:val="309"/>
          <w:tblHeader/>
          <w:jc w:val="center"/>
        </w:trPr>
        <w:tc>
          <w:tcPr>
            <w:tcW w:w="516" w:type="pct"/>
            <w:tcBorders>
              <w:top w:val="single" w:sz="4" w:space="0" w:color="auto"/>
              <w:right w:val="single" w:sz="4" w:space="0" w:color="auto"/>
            </w:tcBorders>
            <w:vAlign w:val="center"/>
          </w:tcPr>
          <w:p w14:paraId="499B0882" w14:textId="77777777" w:rsidR="007B1F6F" w:rsidRPr="007E373A" w:rsidRDefault="007B1F6F" w:rsidP="005D658D">
            <w:pPr>
              <w:spacing w:after="0" w:line="240" w:lineRule="auto"/>
              <w:jc w:val="center"/>
              <w:outlineLvl w:val="3"/>
              <w:rPr>
                <w:rFonts w:ascii="Arial" w:hAnsi="Arial" w:cs="Arial"/>
                <w:b/>
                <w:bCs/>
                <w:sz w:val="18"/>
                <w:szCs w:val="18"/>
                <w:lang w:eastAsia="ru-RU"/>
              </w:rPr>
            </w:pPr>
            <w:r w:rsidRPr="007E373A">
              <w:rPr>
                <w:rFonts w:ascii="Arial" w:hAnsi="Arial" w:cs="Arial"/>
                <w:b/>
                <w:bCs/>
                <w:sz w:val="18"/>
                <w:szCs w:val="18"/>
                <w:lang w:eastAsia="ru-RU"/>
              </w:rPr>
              <w:t>Код</w:t>
            </w:r>
          </w:p>
        </w:tc>
        <w:tc>
          <w:tcPr>
            <w:tcW w:w="4484" w:type="pct"/>
            <w:tcBorders>
              <w:top w:val="single" w:sz="4" w:space="0" w:color="auto"/>
              <w:left w:val="single" w:sz="4" w:space="0" w:color="auto"/>
            </w:tcBorders>
            <w:tcMar>
              <w:left w:w="11" w:type="dxa"/>
              <w:right w:w="11" w:type="dxa"/>
            </w:tcMar>
            <w:vAlign w:val="center"/>
          </w:tcPr>
          <w:p w14:paraId="5BA2362C" w14:textId="77777777" w:rsidR="007B1F6F" w:rsidRPr="007E373A" w:rsidRDefault="007B1F6F" w:rsidP="005D658D">
            <w:pPr>
              <w:spacing w:after="0" w:line="240" w:lineRule="auto"/>
              <w:jc w:val="center"/>
              <w:outlineLvl w:val="3"/>
              <w:rPr>
                <w:rFonts w:ascii="Arial" w:hAnsi="Arial" w:cs="Arial"/>
                <w:b/>
                <w:bCs/>
                <w:sz w:val="18"/>
                <w:szCs w:val="18"/>
                <w:lang w:eastAsia="ru-RU"/>
              </w:rPr>
            </w:pPr>
            <w:r w:rsidRPr="007E373A">
              <w:rPr>
                <w:rFonts w:ascii="Arial" w:hAnsi="Arial" w:cs="Arial"/>
                <w:b/>
                <w:bCs/>
                <w:sz w:val="18"/>
                <w:szCs w:val="18"/>
                <w:lang w:eastAsia="ru-RU"/>
              </w:rPr>
              <w:t>Наименование вида разрешенного использования земельного участка и ОКС *</w:t>
            </w:r>
          </w:p>
        </w:tc>
      </w:tr>
      <w:tr w:rsidR="007B1F6F" w:rsidRPr="008A40D7" w14:paraId="172F7A81" w14:textId="77777777" w:rsidTr="005D658D">
        <w:tblPrEx>
          <w:jc w:val="left"/>
        </w:tblPrEx>
        <w:tc>
          <w:tcPr>
            <w:tcW w:w="516" w:type="pct"/>
            <w:tcBorders>
              <w:top w:val="single" w:sz="4" w:space="0" w:color="auto"/>
              <w:bottom w:val="single" w:sz="4" w:space="0" w:color="auto"/>
              <w:right w:val="single" w:sz="4" w:space="0" w:color="auto"/>
            </w:tcBorders>
          </w:tcPr>
          <w:p w14:paraId="52ACFE48" w14:textId="77777777" w:rsidR="007B1F6F" w:rsidRPr="008A40D7" w:rsidRDefault="007B1F6F" w:rsidP="005D658D">
            <w:pPr>
              <w:pStyle w:val="aff8"/>
              <w:jc w:val="center"/>
              <w:rPr>
                <w:sz w:val="18"/>
                <w:szCs w:val="18"/>
              </w:rPr>
            </w:pPr>
            <w:r w:rsidRPr="008A40D7">
              <w:rPr>
                <w:sz w:val="18"/>
                <w:szCs w:val="18"/>
              </w:rPr>
              <w:t>3.1</w:t>
            </w:r>
          </w:p>
        </w:tc>
        <w:tc>
          <w:tcPr>
            <w:tcW w:w="4484" w:type="pct"/>
            <w:tcBorders>
              <w:top w:val="single" w:sz="4" w:space="0" w:color="auto"/>
              <w:bottom w:val="single" w:sz="4" w:space="0" w:color="auto"/>
            </w:tcBorders>
          </w:tcPr>
          <w:p w14:paraId="51A3E25A" w14:textId="77777777" w:rsidR="007B1F6F" w:rsidRPr="008A40D7" w:rsidRDefault="007B1F6F" w:rsidP="005D658D">
            <w:pPr>
              <w:pStyle w:val="aff8"/>
              <w:rPr>
                <w:sz w:val="18"/>
                <w:szCs w:val="18"/>
              </w:rPr>
            </w:pPr>
            <w:bookmarkStart w:id="263" w:name="sub_1031"/>
            <w:r w:rsidRPr="008A40D7">
              <w:rPr>
                <w:sz w:val="18"/>
                <w:szCs w:val="18"/>
              </w:rPr>
              <w:t>Коммунальное обслуживание</w:t>
            </w:r>
            <w:bookmarkEnd w:id="263"/>
          </w:p>
        </w:tc>
      </w:tr>
      <w:tr w:rsidR="007B1F6F" w:rsidRPr="008A40D7" w14:paraId="3D96213F" w14:textId="77777777" w:rsidTr="005D658D">
        <w:tblPrEx>
          <w:jc w:val="left"/>
        </w:tblPrEx>
        <w:tc>
          <w:tcPr>
            <w:tcW w:w="516" w:type="pct"/>
            <w:tcBorders>
              <w:top w:val="single" w:sz="4" w:space="0" w:color="auto"/>
              <w:bottom w:val="single" w:sz="4" w:space="0" w:color="auto"/>
              <w:right w:val="single" w:sz="4" w:space="0" w:color="auto"/>
            </w:tcBorders>
          </w:tcPr>
          <w:p w14:paraId="137B583E" w14:textId="77777777" w:rsidR="007B1F6F" w:rsidRPr="008A40D7" w:rsidRDefault="007B1F6F" w:rsidP="005D658D">
            <w:pPr>
              <w:pStyle w:val="aff8"/>
              <w:jc w:val="center"/>
              <w:rPr>
                <w:sz w:val="18"/>
                <w:szCs w:val="18"/>
              </w:rPr>
            </w:pPr>
            <w:r w:rsidRPr="008A40D7">
              <w:rPr>
                <w:sz w:val="18"/>
                <w:szCs w:val="18"/>
              </w:rPr>
              <w:t>9.1</w:t>
            </w:r>
          </w:p>
        </w:tc>
        <w:tc>
          <w:tcPr>
            <w:tcW w:w="4484" w:type="pct"/>
            <w:tcBorders>
              <w:top w:val="single" w:sz="4" w:space="0" w:color="auto"/>
              <w:bottom w:val="single" w:sz="4" w:space="0" w:color="auto"/>
            </w:tcBorders>
          </w:tcPr>
          <w:p w14:paraId="7DF510E5" w14:textId="77777777" w:rsidR="007B1F6F" w:rsidRPr="008A40D7" w:rsidRDefault="007B1F6F" w:rsidP="005D658D">
            <w:pPr>
              <w:pStyle w:val="aff8"/>
              <w:rPr>
                <w:sz w:val="18"/>
                <w:szCs w:val="18"/>
              </w:rPr>
            </w:pPr>
            <w:bookmarkStart w:id="264" w:name="sub_1091"/>
            <w:r w:rsidRPr="008A40D7">
              <w:rPr>
                <w:sz w:val="18"/>
                <w:szCs w:val="18"/>
              </w:rPr>
              <w:t>Охрана природных территорий</w:t>
            </w:r>
            <w:bookmarkEnd w:id="264"/>
            <w:r>
              <w:rPr>
                <w:sz w:val="18"/>
                <w:szCs w:val="18"/>
              </w:rPr>
              <w:t xml:space="preserve"> **</w:t>
            </w:r>
          </w:p>
        </w:tc>
      </w:tr>
      <w:tr w:rsidR="007B1F6F" w:rsidRPr="008A40D7" w14:paraId="7E1F940E" w14:textId="77777777" w:rsidTr="008A7191">
        <w:tblPrEx>
          <w:jc w:val="left"/>
        </w:tblPrEx>
        <w:tc>
          <w:tcPr>
            <w:tcW w:w="516" w:type="pct"/>
            <w:tcBorders>
              <w:top w:val="single" w:sz="4" w:space="0" w:color="auto"/>
              <w:bottom w:val="single" w:sz="4" w:space="0" w:color="auto"/>
              <w:right w:val="single" w:sz="4" w:space="0" w:color="auto"/>
            </w:tcBorders>
            <w:vAlign w:val="center"/>
          </w:tcPr>
          <w:p w14:paraId="438631B2" w14:textId="77777777" w:rsidR="007B1F6F" w:rsidRPr="008A40D7" w:rsidRDefault="007B1F6F" w:rsidP="002400A4">
            <w:pPr>
              <w:pStyle w:val="aff8"/>
              <w:jc w:val="center"/>
              <w:rPr>
                <w:sz w:val="18"/>
                <w:szCs w:val="18"/>
              </w:rPr>
            </w:pPr>
            <w:r w:rsidRPr="00B40990">
              <w:rPr>
                <w:rFonts w:eastAsia="MS Mincho"/>
                <w:sz w:val="18"/>
                <w:szCs w:val="18"/>
              </w:rPr>
              <w:t>11.3</w:t>
            </w:r>
          </w:p>
        </w:tc>
        <w:tc>
          <w:tcPr>
            <w:tcW w:w="4484" w:type="pct"/>
            <w:tcBorders>
              <w:top w:val="single" w:sz="4" w:space="0" w:color="auto"/>
              <w:bottom w:val="single" w:sz="4" w:space="0" w:color="auto"/>
            </w:tcBorders>
            <w:vAlign w:val="center"/>
          </w:tcPr>
          <w:p w14:paraId="0E2D6244" w14:textId="77777777" w:rsidR="007B1F6F" w:rsidRPr="008A40D7" w:rsidRDefault="007B1F6F" w:rsidP="002400A4">
            <w:pPr>
              <w:pStyle w:val="aff8"/>
              <w:rPr>
                <w:sz w:val="18"/>
                <w:szCs w:val="18"/>
              </w:rPr>
            </w:pPr>
            <w:r w:rsidRPr="00B40990">
              <w:rPr>
                <w:rFonts w:eastAsia="MS Mincho"/>
                <w:sz w:val="18"/>
                <w:szCs w:val="18"/>
              </w:rPr>
              <w:t>Гидротехнические сооружения</w:t>
            </w:r>
          </w:p>
        </w:tc>
      </w:tr>
      <w:tr w:rsidR="007B1F6F" w:rsidRPr="008A40D7" w14:paraId="5259DD72" w14:textId="77777777" w:rsidTr="005D658D">
        <w:tblPrEx>
          <w:jc w:val="left"/>
        </w:tblPrEx>
        <w:tc>
          <w:tcPr>
            <w:tcW w:w="516" w:type="pct"/>
            <w:tcBorders>
              <w:top w:val="single" w:sz="4" w:space="0" w:color="auto"/>
              <w:bottom w:val="single" w:sz="4" w:space="0" w:color="auto"/>
              <w:right w:val="single" w:sz="4" w:space="0" w:color="auto"/>
            </w:tcBorders>
          </w:tcPr>
          <w:p w14:paraId="1C7FD69F" w14:textId="77777777" w:rsidR="007B1F6F" w:rsidRPr="008A40D7" w:rsidRDefault="007B1F6F" w:rsidP="005D658D">
            <w:pPr>
              <w:pStyle w:val="aff8"/>
              <w:jc w:val="center"/>
              <w:rPr>
                <w:sz w:val="18"/>
                <w:szCs w:val="18"/>
              </w:rPr>
            </w:pPr>
            <w:r w:rsidRPr="008A40D7">
              <w:rPr>
                <w:sz w:val="18"/>
                <w:szCs w:val="18"/>
              </w:rPr>
              <w:t>12.0</w:t>
            </w:r>
          </w:p>
        </w:tc>
        <w:tc>
          <w:tcPr>
            <w:tcW w:w="4484" w:type="pct"/>
            <w:tcBorders>
              <w:top w:val="single" w:sz="4" w:space="0" w:color="auto"/>
              <w:bottom w:val="single" w:sz="4" w:space="0" w:color="auto"/>
            </w:tcBorders>
          </w:tcPr>
          <w:p w14:paraId="6F595D36" w14:textId="77777777" w:rsidR="007B1F6F" w:rsidRPr="008A40D7" w:rsidRDefault="007B1F6F" w:rsidP="005D658D">
            <w:pPr>
              <w:pStyle w:val="aff8"/>
              <w:rPr>
                <w:sz w:val="18"/>
                <w:szCs w:val="18"/>
              </w:rPr>
            </w:pPr>
            <w:bookmarkStart w:id="265" w:name="sub_10120"/>
            <w:r w:rsidRPr="008A40D7">
              <w:rPr>
                <w:sz w:val="18"/>
                <w:szCs w:val="18"/>
              </w:rPr>
              <w:t>Земельные участки (территории) общего пользования</w:t>
            </w:r>
            <w:bookmarkEnd w:id="265"/>
          </w:p>
        </w:tc>
      </w:tr>
    </w:tbl>
    <w:p w14:paraId="5C914FEE" w14:textId="77777777" w:rsidR="007B1F6F" w:rsidRPr="0014143C" w:rsidRDefault="007B1F6F" w:rsidP="00F4548E">
      <w:pPr>
        <w:tabs>
          <w:tab w:val="left" w:pos="1876"/>
        </w:tabs>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14143C">
        <w:rPr>
          <w:rFonts w:ascii="Times New Roman" w:hAnsi="Times New Roman"/>
          <w:bCs/>
          <w:sz w:val="24"/>
          <w:szCs w:val="24"/>
          <w:lang w:eastAsia="ru-RU"/>
        </w:rPr>
        <w:t xml:space="preserve">Виды разрешенного использования земельных участков и объектов капитального строительства определены в таблице </w:t>
      </w:r>
      <w:r>
        <w:rPr>
          <w:rFonts w:ascii="Times New Roman" w:hAnsi="Times New Roman"/>
          <w:bCs/>
          <w:sz w:val="24"/>
          <w:szCs w:val="24"/>
          <w:lang w:eastAsia="ru-RU"/>
        </w:rPr>
        <w:t>3.1</w:t>
      </w:r>
      <w:r w:rsidRPr="0014143C">
        <w:rPr>
          <w:rFonts w:ascii="Times New Roman" w:hAnsi="Times New Roman"/>
          <w:bCs/>
          <w:sz w:val="24"/>
          <w:szCs w:val="24"/>
          <w:lang w:eastAsia="ru-RU"/>
        </w:rPr>
        <w:t xml:space="preserve"> в соответствии с «Классификатором видов разрешенного использования земельных участков», утв</w:t>
      </w:r>
      <w:r>
        <w:rPr>
          <w:rFonts w:ascii="Times New Roman" w:hAnsi="Times New Roman"/>
          <w:bCs/>
          <w:sz w:val="24"/>
          <w:szCs w:val="24"/>
          <w:lang w:eastAsia="ru-RU"/>
        </w:rPr>
        <w:t>ерждённым</w:t>
      </w:r>
      <w:r w:rsidRPr="0014143C">
        <w:rPr>
          <w:rFonts w:ascii="Times New Roman" w:hAnsi="Times New Roman"/>
          <w:bCs/>
          <w:sz w:val="24"/>
          <w:szCs w:val="24"/>
          <w:lang w:eastAsia="ru-RU"/>
        </w:rPr>
        <w:t xml:space="preserve"> приказом Минэкономразвития России от 01.09.2014 № 540. Указанным Классификатором установлено содержание (описание) видов разрешенного использования.</w:t>
      </w:r>
    </w:p>
    <w:p w14:paraId="4DB43E6B" w14:textId="77777777" w:rsidR="007B1F6F" w:rsidRDefault="007B1F6F" w:rsidP="00F4548E">
      <w:pPr>
        <w:tabs>
          <w:tab w:val="left" w:pos="1876"/>
        </w:tabs>
        <w:spacing w:after="0" w:line="240" w:lineRule="auto"/>
        <w:ind w:firstLine="567"/>
        <w:jc w:val="both"/>
        <w:rPr>
          <w:rFonts w:ascii="Times New Roman" w:hAnsi="Times New Roman"/>
          <w:bCs/>
          <w:sz w:val="24"/>
          <w:szCs w:val="24"/>
          <w:lang w:eastAsia="ru-RU"/>
        </w:rPr>
      </w:pPr>
      <w:r w:rsidRPr="0014143C">
        <w:rPr>
          <w:rFonts w:ascii="Times New Roman" w:hAnsi="Times New Roman"/>
          <w:bCs/>
          <w:sz w:val="24"/>
          <w:szCs w:val="24"/>
          <w:lang w:eastAsia="ru-RU"/>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16CB6A5D" w14:textId="77777777" w:rsidR="007B1F6F" w:rsidRDefault="007B1F6F" w:rsidP="00F4548E">
      <w:pPr>
        <w:tabs>
          <w:tab w:val="left" w:pos="1876"/>
        </w:tabs>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914368">
        <w:rPr>
          <w:rFonts w:ascii="Times New Roman" w:hAnsi="Times New Roman"/>
          <w:bCs/>
          <w:sz w:val="24"/>
          <w:szCs w:val="24"/>
          <w:lang w:eastAsia="ru-RU"/>
        </w:rPr>
        <w:t xml:space="preserve">Сохранение отдельных естественных качеств окружающей природной среды путем </w:t>
      </w:r>
      <w:r w:rsidRPr="00914368">
        <w:rPr>
          <w:rFonts w:ascii="Times New Roman" w:hAnsi="Times New Roman"/>
          <w:b/>
          <w:bCs/>
          <w:sz w:val="24"/>
          <w:szCs w:val="24"/>
          <w:lang w:eastAsia="ru-RU"/>
        </w:rPr>
        <w:t>ограничения хозяйственной деятельности в данной зоне</w:t>
      </w:r>
      <w:r w:rsidRPr="00914368">
        <w:rPr>
          <w:rFonts w:ascii="Times New Roman" w:hAnsi="Times New Roman"/>
          <w:bCs/>
          <w:sz w:val="24"/>
          <w:szCs w:val="24"/>
          <w:lang w:eastAsia="ru-RU"/>
        </w:rPr>
        <w:t xml:space="preserve">, в частности: создание и уход за запретными полосами, </w:t>
      </w:r>
      <w:r w:rsidRPr="00914368">
        <w:rPr>
          <w:rFonts w:ascii="Times New Roman" w:hAnsi="Times New Roman"/>
          <w:b/>
          <w:bCs/>
          <w:sz w:val="24"/>
          <w:szCs w:val="24"/>
          <w:lang w:eastAsia="ru-RU"/>
        </w:rPr>
        <w:t>создание и уход за</w:t>
      </w:r>
      <w:r w:rsidRPr="00914368">
        <w:rPr>
          <w:rFonts w:ascii="Times New Roman" w:hAnsi="Times New Roman"/>
          <w:bCs/>
          <w:sz w:val="24"/>
          <w:szCs w:val="24"/>
          <w:lang w:eastAsia="ru-RU"/>
        </w:rPr>
        <w:t xml:space="preserve"> защитными лесами, в том числе </w:t>
      </w:r>
      <w:r w:rsidRPr="00914368">
        <w:rPr>
          <w:rFonts w:ascii="Times New Roman" w:hAnsi="Times New Roman"/>
          <w:b/>
          <w:bCs/>
          <w:sz w:val="24"/>
          <w:szCs w:val="24"/>
          <w:lang w:eastAsia="ru-RU"/>
        </w:rPr>
        <w:t>городскими лесами, лесами в лесопарках</w:t>
      </w:r>
      <w:r w:rsidRPr="00914368">
        <w:rPr>
          <w:rFonts w:ascii="Times New Roman" w:hAnsi="Times New Roman"/>
          <w:bCs/>
          <w:sz w:val="24"/>
          <w:szCs w:val="24"/>
          <w:lang w:eastAsia="ru-RU"/>
        </w:rPr>
        <w:t>, и иная хозяйственная деятельность, разрешенная в защитных лесах</w:t>
      </w:r>
      <w:r>
        <w:rPr>
          <w:rFonts w:ascii="Times New Roman" w:hAnsi="Times New Roman"/>
          <w:bCs/>
          <w:sz w:val="24"/>
          <w:szCs w:val="24"/>
          <w:lang w:eastAsia="ru-RU"/>
        </w:rPr>
        <w:t>.</w:t>
      </w:r>
    </w:p>
    <w:p w14:paraId="14BC1CF2" w14:textId="77777777" w:rsidR="007B1F6F" w:rsidRDefault="007B1F6F" w:rsidP="00F4548E">
      <w:pPr>
        <w:tabs>
          <w:tab w:val="left" w:pos="1876"/>
        </w:tabs>
        <w:spacing w:after="0" w:line="240" w:lineRule="auto"/>
        <w:ind w:firstLine="567"/>
        <w:jc w:val="both"/>
        <w:rPr>
          <w:rFonts w:ascii="Times New Roman" w:hAnsi="Times New Roman"/>
          <w:bCs/>
          <w:sz w:val="24"/>
          <w:szCs w:val="24"/>
          <w:lang w:eastAsia="ru-RU"/>
        </w:rPr>
      </w:pPr>
    </w:p>
    <w:p w14:paraId="0FAF3B5F" w14:textId="77777777" w:rsidR="007B1F6F" w:rsidRPr="003F45AD" w:rsidRDefault="007B1F6F" w:rsidP="003F45AD">
      <w:pPr>
        <w:tabs>
          <w:tab w:val="left" w:pos="1876"/>
        </w:tabs>
        <w:spacing w:after="0" w:line="240" w:lineRule="auto"/>
        <w:ind w:firstLine="567"/>
        <w:jc w:val="both"/>
        <w:rPr>
          <w:rFonts w:ascii="Times New Roman" w:hAnsi="Times New Roman"/>
          <w:bCs/>
          <w:sz w:val="24"/>
          <w:szCs w:val="24"/>
          <w:lang w:eastAsia="ru-RU"/>
        </w:rPr>
      </w:pPr>
      <w:r w:rsidRPr="003F45AD">
        <w:rPr>
          <w:rFonts w:ascii="Times New Roman" w:hAnsi="Times New Roman"/>
          <w:bCs/>
          <w:sz w:val="24"/>
          <w:szCs w:val="24"/>
          <w:lang w:eastAsia="ru-RU"/>
        </w:rPr>
        <w:t>К городским лесам относятся леса, расположенные на землях населенных пунктов.</w:t>
      </w:r>
    </w:p>
    <w:p w14:paraId="50855B9D" w14:textId="77777777" w:rsidR="007B1F6F" w:rsidRPr="003F45AD" w:rsidRDefault="007B1F6F" w:rsidP="003F45AD">
      <w:pPr>
        <w:tabs>
          <w:tab w:val="left" w:pos="1876"/>
        </w:tabs>
        <w:spacing w:after="0" w:line="240" w:lineRule="auto"/>
        <w:ind w:firstLine="567"/>
        <w:jc w:val="both"/>
        <w:rPr>
          <w:rFonts w:ascii="Times New Roman" w:hAnsi="Times New Roman"/>
          <w:bCs/>
          <w:sz w:val="24"/>
          <w:szCs w:val="24"/>
          <w:lang w:eastAsia="ru-RU"/>
        </w:rPr>
      </w:pPr>
      <w:r w:rsidRPr="003F45AD">
        <w:rPr>
          <w:rFonts w:ascii="Times New Roman" w:hAnsi="Times New Roman"/>
          <w:bCs/>
          <w:sz w:val="24"/>
          <w:szCs w:val="24"/>
          <w:lang w:eastAsia="ru-RU"/>
        </w:rPr>
        <w:t>В городских лесах запрещаются:</w:t>
      </w:r>
    </w:p>
    <w:p w14:paraId="27188767" w14:textId="77777777" w:rsidR="007B1F6F" w:rsidRPr="003F45AD" w:rsidRDefault="007B1F6F" w:rsidP="003F45AD">
      <w:pPr>
        <w:tabs>
          <w:tab w:val="left" w:pos="1876"/>
        </w:tabs>
        <w:spacing w:after="0" w:line="240" w:lineRule="auto"/>
        <w:ind w:firstLine="567"/>
        <w:jc w:val="both"/>
        <w:rPr>
          <w:rFonts w:ascii="Times New Roman" w:hAnsi="Times New Roman"/>
          <w:bCs/>
          <w:sz w:val="24"/>
          <w:szCs w:val="24"/>
          <w:lang w:eastAsia="ru-RU"/>
        </w:rPr>
      </w:pPr>
      <w:r w:rsidRPr="003F45AD">
        <w:rPr>
          <w:rFonts w:ascii="Times New Roman" w:hAnsi="Times New Roman"/>
          <w:bCs/>
          <w:sz w:val="24"/>
          <w:szCs w:val="24"/>
          <w:lang w:eastAsia="ru-RU"/>
        </w:rPr>
        <w:t>1) использование токсичных химических препаратов;</w:t>
      </w:r>
    </w:p>
    <w:p w14:paraId="730F4D70" w14:textId="77777777" w:rsidR="007B1F6F" w:rsidRPr="003F45AD" w:rsidRDefault="007B1F6F" w:rsidP="003F45AD">
      <w:pPr>
        <w:tabs>
          <w:tab w:val="left" w:pos="1876"/>
        </w:tabs>
        <w:spacing w:after="0" w:line="240" w:lineRule="auto"/>
        <w:ind w:firstLine="567"/>
        <w:jc w:val="both"/>
        <w:rPr>
          <w:rFonts w:ascii="Times New Roman" w:hAnsi="Times New Roman"/>
          <w:bCs/>
          <w:sz w:val="24"/>
          <w:szCs w:val="24"/>
          <w:lang w:eastAsia="ru-RU"/>
        </w:rPr>
      </w:pPr>
      <w:r w:rsidRPr="003F45AD">
        <w:rPr>
          <w:rFonts w:ascii="Times New Roman" w:hAnsi="Times New Roman"/>
          <w:bCs/>
          <w:sz w:val="24"/>
          <w:szCs w:val="24"/>
          <w:lang w:eastAsia="ru-RU"/>
        </w:rPr>
        <w:t>2) осуществление видов деятельности в сфере охотничьего хозяйства;</w:t>
      </w:r>
    </w:p>
    <w:p w14:paraId="2D1AA56B" w14:textId="77777777" w:rsidR="007B1F6F" w:rsidRPr="003F45AD" w:rsidRDefault="007B1F6F" w:rsidP="003F45AD">
      <w:pPr>
        <w:tabs>
          <w:tab w:val="left" w:pos="1876"/>
        </w:tabs>
        <w:spacing w:after="0" w:line="240" w:lineRule="auto"/>
        <w:ind w:firstLine="567"/>
        <w:jc w:val="both"/>
        <w:rPr>
          <w:rFonts w:ascii="Times New Roman" w:hAnsi="Times New Roman"/>
          <w:bCs/>
          <w:sz w:val="24"/>
          <w:szCs w:val="24"/>
          <w:lang w:eastAsia="ru-RU"/>
        </w:rPr>
      </w:pPr>
      <w:r w:rsidRPr="003F45AD">
        <w:rPr>
          <w:rFonts w:ascii="Times New Roman" w:hAnsi="Times New Roman"/>
          <w:bCs/>
          <w:sz w:val="24"/>
          <w:szCs w:val="24"/>
          <w:lang w:eastAsia="ru-RU"/>
        </w:rPr>
        <w:t>3) ведение сельского хозяйства;</w:t>
      </w:r>
    </w:p>
    <w:p w14:paraId="7248CAB7" w14:textId="77777777" w:rsidR="007B1F6F" w:rsidRPr="003F45AD" w:rsidRDefault="007B1F6F" w:rsidP="003F45AD">
      <w:pPr>
        <w:tabs>
          <w:tab w:val="left" w:pos="1876"/>
        </w:tabs>
        <w:spacing w:after="0" w:line="240" w:lineRule="auto"/>
        <w:ind w:firstLine="567"/>
        <w:jc w:val="both"/>
        <w:rPr>
          <w:rFonts w:ascii="Times New Roman" w:hAnsi="Times New Roman"/>
          <w:bCs/>
          <w:sz w:val="24"/>
          <w:szCs w:val="24"/>
          <w:lang w:eastAsia="ru-RU"/>
        </w:rPr>
      </w:pPr>
      <w:r w:rsidRPr="003F45AD">
        <w:rPr>
          <w:rFonts w:ascii="Times New Roman" w:hAnsi="Times New Roman"/>
          <w:bCs/>
          <w:sz w:val="24"/>
          <w:szCs w:val="24"/>
          <w:lang w:eastAsia="ru-RU"/>
        </w:rPr>
        <w:t>4) разведка и добыча полезных ископаемых;</w:t>
      </w:r>
    </w:p>
    <w:p w14:paraId="6D95CE4E" w14:textId="77777777" w:rsidR="007B1F6F" w:rsidRPr="003F45AD" w:rsidRDefault="007B1F6F" w:rsidP="003F45AD">
      <w:pPr>
        <w:tabs>
          <w:tab w:val="left" w:pos="1876"/>
        </w:tabs>
        <w:spacing w:after="0" w:line="240" w:lineRule="auto"/>
        <w:ind w:firstLine="567"/>
        <w:jc w:val="both"/>
        <w:rPr>
          <w:rFonts w:ascii="Times New Roman" w:hAnsi="Times New Roman"/>
          <w:bCs/>
          <w:sz w:val="24"/>
          <w:szCs w:val="24"/>
          <w:lang w:eastAsia="ru-RU"/>
        </w:rPr>
      </w:pPr>
      <w:r w:rsidRPr="003F45AD">
        <w:rPr>
          <w:rFonts w:ascii="Times New Roman" w:hAnsi="Times New Roman"/>
          <w:bCs/>
          <w:sz w:val="24"/>
          <w:szCs w:val="24"/>
          <w:lang w:eastAsia="ru-RU"/>
        </w:rPr>
        <w:t>5) строительство и эксплуатация объектов капитального строительства, за исключением гидротехнических сооружений.</w:t>
      </w:r>
    </w:p>
    <w:p w14:paraId="2718820B" w14:textId="77777777" w:rsidR="007B1F6F" w:rsidRDefault="007B1F6F" w:rsidP="003F45AD">
      <w:pPr>
        <w:tabs>
          <w:tab w:val="left" w:pos="1876"/>
        </w:tabs>
        <w:spacing w:after="0" w:line="240" w:lineRule="auto"/>
        <w:ind w:firstLine="567"/>
        <w:jc w:val="both"/>
        <w:rPr>
          <w:rFonts w:ascii="Times New Roman" w:hAnsi="Times New Roman"/>
          <w:bCs/>
          <w:sz w:val="24"/>
          <w:szCs w:val="24"/>
          <w:lang w:eastAsia="ru-RU"/>
        </w:rPr>
      </w:pPr>
      <w:r w:rsidRPr="003F45AD">
        <w:rPr>
          <w:rFonts w:ascii="Times New Roman" w:hAnsi="Times New Roman"/>
          <w:bCs/>
          <w:sz w:val="24"/>
          <w:szCs w:val="24"/>
          <w:lang w:eastAsia="ru-RU"/>
        </w:rPr>
        <w:t>Изменение границ земель, на которых располагаются городские леса, которое может привести к уменьшению их площади, не допускается.</w:t>
      </w:r>
    </w:p>
    <w:p w14:paraId="7241B5A3" w14:textId="77777777" w:rsidR="007B1F6F" w:rsidRPr="0014143C" w:rsidRDefault="007B1F6F" w:rsidP="00F4548E">
      <w:pPr>
        <w:tabs>
          <w:tab w:val="left" w:pos="1876"/>
        </w:tabs>
        <w:spacing w:after="0" w:line="240" w:lineRule="auto"/>
        <w:ind w:firstLine="567"/>
        <w:jc w:val="both"/>
        <w:rPr>
          <w:rFonts w:ascii="Times New Roman" w:hAnsi="Times New Roman"/>
          <w:bCs/>
          <w:sz w:val="24"/>
          <w:szCs w:val="24"/>
          <w:lang w:eastAsia="ru-RU"/>
        </w:rPr>
      </w:pPr>
    </w:p>
    <w:p w14:paraId="5DE21FA8" w14:textId="77777777" w:rsidR="007B1F6F" w:rsidRDefault="007B1F6F" w:rsidP="00B57A90">
      <w:pPr>
        <w:spacing w:after="0" w:line="240" w:lineRule="auto"/>
        <w:ind w:firstLine="709"/>
        <w:jc w:val="both"/>
        <w:rPr>
          <w:rFonts w:ascii="Times New Roman" w:hAnsi="Times New Roman"/>
          <w:sz w:val="24"/>
          <w:szCs w:val="24"/>
          <w:lang w:eastAsia="ru-RU"/>
        </w:rPr>
      </w:pPr>
      <w:r w:rsidRPr="00DF1FEA">
        <w:rPr>
          <w:rFonts w:ascii="Times New Roman" w:hAnsi="Times New Roman"/>
          <w:sz w:val="24"/>
          <w:szCs w:val="24"/>
          <w:lang w:eastAsia="ru-RU"/>
        </w:rPr>
        <w:t xml:space="preserve">Порядок установления и размеры, режим использования территории </w:t>
      </w:r>
      <w:r w:rsidRPr="0014143C">
        <w:rPr>
          <w:rFonts w:ascii="Times New Roman" w:hAnsi="Times New Roman"/>
          <w:sz w:val="24"/>
          <w:szCs w:val="24"/>
          <w:lang w:eastAsia="ru-RU"/>
        </w:rPr>
        <w:t>береговы</w:t>
      </w:r>
      <w:r>
        <w:rPr>
          <w:rFonts w:ascii="Times New Roman" w:hAnsi="Times New Roman"/>
          <w:sz w:val="24"/>
          <w:szCs w:val="24"/>
          <w:lang w:eastAsia="ru-RU"/>
        </w:rPr>
        <w:t>х</w:t>
      </w:r>
      <w:r w:rsidRPr="0014143C">
        <w:rPr>
          <w:rFonts w:ascii="Times New Roman" w:hAnsi="Times New Roman"/>
          <w:sz w:val="24"/>
          <w:szCs w:val="24"/>
          <w:lang w:eastAsia="ru-RU"/>
        </w:rPr>
        <w:t xml:space="preserve"> полос водных объектов общего пользования</w:t>
      </w:r>
      <w:r w:rsidRPr="00DF1FEA">
        <w:rPr>
          <w:rFonts w:ascii="Times New Roman" w:hAnsi="Times New Roman"/>
          <w:sz w:val="24"/>
          <w:szCs w:val="24"/>
          <w:lang w:eastAsia="ru-RU"/>
        </w:rPr>
        <w:t xml:space="preserve"> описан в ст. </w:t>
      </w:r>
      <w:r>
        <w:rPr>
          <w:rFonts w:ascii="Times New Roman" w:hAnsi="Times New Roman"/>
          <w:sz w:val="24"/>
          <w:szCs w:val="24"/>
          <w:lang w:eastAsia="ru-RU"/>
        </w:rPr>
        <w:t>56</w:t>
      </w:r>
      <w:r w:rsidRPr="00DF1FEA">
        <w:rPr>
          <w:rFonts w:ascii="Times New Roman" w:hAnsi="Times New Roman"/>
          <w:sz w:val="24"/>
          <w:szCs w:val="24"/>
          <w:lang w:eastAsia="ru-RU"/>
        </w:rPr>
        <w:t xml:space="preserve"> настоящих Правил.</w:t>
      </w:r>
    </w:p>
    <w:p w14:paraId="46E54A2B" w14:textId="72BA9894" w:rsidR="007B1F6F" w:rsidRPr="00251A21" w:rsidRDefault="007B1F6F" w:rsidP="00B57A90">
      <w:pPr>
        <w:keepNext/>
        <w:keepLines/>
        <w:spacing w:before="200" w:after="0" w:line="240" w:lineRule="auto"/>
        <w:ind w:firstLine="709"/>
        <w:jc w:val="both"/>
        <w:outlineLvl w:val="4"/>
        <w:rPr>
          <w:rFonts w:ascii="Times New Roman" w:hAnsi="Times New Roman"/>
          <w:b/>
          <w:bCs/>
          <w:sz w:val="24"/>
          <w:szCs w:val="26"/>
          <w:lang w:eastAsia="ru-RU"/>
        </w:rPr>
      </w:pPr>
      <w:r w:rsidRPr="00FF1DE6">
        <w:rPr>
          <w:rFonts w:ascii="Times New Roman" w:hAnsi="Times New Roman"/>
          <w:b/>
          <w:bCs/>
          <w:sz w:val="24"/>
          <w:szCs w:val="26"/>
          <w:lang w:eastAsia="ru-RU"/>
        </w:rPr>
        <w:t>Земельные участки</w:t>
      </w:r>
      <w:r>
        <w:rPr>
          <w:rFonts w:ascii="Times New Roman" w:hAnsi="Times New Roman"/>
          <w:b/>
          <w:bCs/>
          <w:sz w:val="24"/>
          <w:szCs w:val="26"/>
          <w:lang w:eastAsia="ru-RU"/>
        </w:rPr>
        <w:t>,</w:t>
      </w:r>
      <w:r w:rsidR="00C85517">
        <w:rPr>
          <w:rFonts w:ascii="Times New Roman" w:hAnsi="Times New Roman"/>
          <w:b/>
          <w:bCs/>
          <w:sz w:val="24"/>
          <w:szCs w:val="26"/>
          <w:lang w:eastAsia="ru-RU"/>
        </w:rPr>
        <w:t xml:space="preserve"> </w:t>
      </w:r>
      <w:r w:rsidRPr="00FF1DE6">
        <w:rPr>
          <w:rFonts w:ascii="Times New Roman" w:hAnsi="Times New Roman"/>
          <w:b/>
          <w:bCs/>
          <w:sz w:val="24"/>
          <w:szCs w:val="26"/>
          <w:lang w:eastAsia="ru-RU"/>
        </w:rPr>
        <w:t>предназначенные для размещения линейных объектов и (или) занятые линейными объектами</w:t>
      </w:r>
      <w:r w:rsidR="00C85517">
        <w:rPr>
          <w:rFonts w:ascii="Times New Roman" w:hAnsi="Times New Roman"/>
          <w:b/>
          <w:bCs/>
          <w:sz w:val="24"/>
          <w:szCs w:val="26"/>
          <w:lang w:eastAsia="ru-RU"/>
        </w:rPr>
        <w:t xml:space="preserve"> </w:t>
      </w:r>
      <w:r>
        <w:rPr>
          <w:rFonts w:ascii="Times New Roman" w:hAnsi="Times New Roman"/>
          <w:b/>
          <w:bCs/>
          <w:sz w:val="24"/>
          <w:szCs w:val="26"/>
          <w:lang w:eastAsia="ru-RU"/>
        </w:rPr>
        <w:t>ЗУ-ЛО</w:t>
      </w:r>
      <w:r w:rsidRPr="00251A21">
        <w:rPr>
          <w:rFonts w:ascii="Times New Roman" w:hAnsi="Times New Roman"/>
          <w:b/>
          <w:bCs/>
          <w:sz w:val="24"/>
          <w:szCs w:val="26"/>
          <w:lang w:eastAsia="ru-RU"/>
        </w:rPr>
        <w:t>.</w:t>
      </w:r>
    </w:p>
    <w:p w14:paraId="655B412A" w14:textId="77777777" w:rsidR="007B1F6F" w:rsidRDefault="007B1F6F" w:rsidP="00BA46F6">
      <w:pPr>
        <w:widowControl w:val="0"/>
        <w:autoSpaceDE w:val="0"/>
        <w:autoSpaceDN w:val="0"/>
        <w:adjustRightInd w:val="0"/>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Л</w:t>
      </w:r>
      <w:r w:rsidRPr="000C4090">
        <w:rPr>
          <w:rFonts w:ascii="Times New Roman" w:hAnsi="Times New Roman"/>
          <w:sz w:val="24"/>
          <w:szCs w:val="24"/>
          <w:lang w:eastAsia="ru-RU"/>
        </w:rPr>
        <w:t>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14143C">
        <w:rPr>
          <w:rFonts w:ascii="Times New Roman" w:hAnsi="Times New Roman"/>
          <w:sz w:val="24"/>
          <w:szCs w:val="24"/>
          <w:lang w:eastAsia="ru-RU"/>
        </w:rPr>
        <w:t>.</w:t>
      </w:r>
    </w:p>
    <w:p w14:paraId="78DFD786" w14:textId="77777777" w:rsidR="007B1F6F" w:rsidRPr="0014143C" w:rsidRDefault="007B1F6F" w:rsidP="00F4548E">
      <w:pPr>
        <w:keepNext/>
        <w:pageBreakBefore/>
        <w:spacing w:after="0" w:line="240" w:lineRule="auto"/>
        <w:ind w:firstLine="709"/>
        <w:jc w:val="right"/>
        <w:outlineLvl w:val="3"/>
        <w:rPr>
          <w:rFonts w:ascii="Times New Roman" w:hAnsi="Times New Roman"/>
          <w:b/>
          <w:bCs/>
          <w:sz w:val="20"/>
          <w:szCs w:val="20"/>
          <w:lang w:eastAsia="ru-RU"/>
        </w:rPr>
      </w:pPr>
      <w:r w:rsidRPr="0014143C">
        <w:rPr>
          <w:rFonts w:ascii="Times New Roman" w:hAnsi="Times New Roman"/>
          <w:b/>
          <w:bCs/>
          <w:sz w:val="20"/>
          <w:szCs w:val="20"/>
          <w:lang w:eastAsia="ru-RU"/>
        </w:rPr>
        <w:lastRenderedPageBreak/>
        <w:t xml:space="preserve">Таблица </w:t>
      </w:r>
      <w:r>
        <w:rPr>
          <w:rFonts w:ascii="Times New Roman" w:hAnsi="Times New Roman"/>
          <w:b/>
          <w:bCs/>
          <w:sz w:val="20"/>
          <w:szCs w:val="20"/>
          <w:lang w:eastAsia="ru-RU"/>
        </w:rPr>
        <w:t>3.2</w:t>
      </w:r>
      <w:r w:rsidRPr="0014143C">
        <w:rPr>
          <w:rFonts w:ascii="Times New Roman" w:hAnsi="Times New Roman"/>
          <w:b/>
          <w:bCs/>
          <w:sz w:val="20"/>
          <w:szCs w:val="20"/>
          <w:lang w:eastAsia="ru-RU"/>
        </w:rPr>
        <w:t xml:space="preserve">. </w:t>
      </w:r>
      <w:r w:rsidRPr="00662BBE">
        <w:rPr>
          <w:rFonts w:ascii="Times New Roman" w:hAnsi="Times New Roman"/>
          <w:b/>
          <w:bCs/>
          <w:sz w:val="20"/>
          <w:szCs w:val="20"/>
          <w:lang w:eastAsia="ru-RU"/>
        </w:rPr>
        <w:t>Виды разрешенного использования земельных участков</w:t>
      </w:r>
      <w:r w:rsidRPr="00F4548E">
        <w:rPr>
          <w:rFonts w:ascii="Times New Roman" w:hAnsi="Times New Roman"/>
          <w:b/>
          <w:bCs/>
          <w:sz w:val="20"/>
          <w:szCs w:val="20"/>
          <w:lang w:eastAsia="ru-RU"/>
        </w:rPr>
        <w:t>, предназначенны</w:t>
      </w:r>
      <w:r>
        <w:rPr>
          <w:rFonts w:ascii="Times New Roman" w:hAnsi="Times New Roman"/>
          <w:b/>
          <w:bCs/>
          <w:sz w:val="20"/>
          <w:szCs w:val="20"/>
          <w:lang w:eastAsia="ru-RU"/>
        </w:rPr>
        <w:t>х</w:t>
      </w:r>
      <w:r w:rsidRPr="00F4548E">
        <w:rPr>
          <w:rFonts w:ascii="Times New Roman" w:hAnsi="Times New Roman"/>
          <w:b/>
          <w:bCs/>
          <w:sz w:val="20"/>
          <w:szCs w:val="20"/>
          <w:lang w:eastAsia="ru-RU"/>
        </w:rPr>
        <w:t xml:space="preserve"> для размещения линейных объектов и (или) заняты</w:t>
      </w:r>
      <w:r>
        <w:rPr>
          <w:rFonts w:ascii="Times New Roman" w:hAnsi="Times New Roman"/>
          <w:b/>
          <w:bCs/>
          <w:sz w:val="20"/>
          <w:szCs w:val="20"/>
          <w:lang w:eastAsia="ru-RU"/>
        </w:rPr>
        <w:t>х</w:t>
      </w:r>
      <w:r w:rsidRPr="00F4548E">
        <w:rPr>
          <w:rFonts w:ascii="Times New Roman" w:hAnsi="Times New Roman"/>
          <w:b/>
          <w:bCs/>
          <w:sz w:val="20"/>
          <w:szCs w:val="20"/>
          <w:lang w:eastAsia="ru-RU"/>
        </w:rPr>
        <w:t xml:space="preserve"> линейными объектами</w:t>
      </w:r>
      <w:r w:rsidRPr="00662BBE">
        <w:rPr>
          <w:rFonts w:ascii="Times New Roman" w:hAnsi="Times New Roman"/>
          <w:b/>
          <w:bCs/>
          <w:sz w:val="20"/>
          <w:szCs w:val="20"/>
          <w:lang w:eastAsia="ru-RU"/>
        </w:rPr>
        <w:t xml:space="preserve"> и объе</w:t>
      </w:r>
      <w:r>
        <w:rPr>
          <w:rFonts w:ascii="Times New Roman" w:hAnsi="Times New Roman"/>
          <w:b/>
          <w:bCs/>
          <w:sz w:val="20"/>
          <w:szCs w:val="20"/>
          <w:lang w:eastAsia="ru-RU"/>
        </w:rPr>
        <w:t>ктов капитального строительства</w:t>
      </w:r>
    </w:p>
    <w:tbl>
      <w:tblPr>
        <w:tblW w:w="5052"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8"/>
        <w:gridCol w:w="8328"/>
      </w:tblGrid>
      <w:tr w:rsidR="007B1F6F" w:rsidRPr="007E373A" w14:paraId="580C2814" w14:textId="77777777" w:rsidTr="007E373A">
        <w:trPr>
          <w:cantSplit/>
          <w:trHeight w:val="356"/>
          <w:tblHeader/>
          <w:jc w:val="center"/>
        </w:trPr>
        <w:tc>
          <w:tcPr>
            <w:tcW w:w="516" w:type="pct"/>
            <w:tcBorders>
              <w:top w:val="single" w:sz="4" w:space="0" w:color="auto"/>
              <w:right w:val="single" w:sz="4" w:space="0" w:color="auto"/>
            </w:tcBorders>
            <w:vAlign w:val="center"/>
          </w:tcPr>
          <w:p w14:paraId="3E5C25C4" w14:textId="77777777" w:rsidR="007B1F6F" w:rsidRPr="007E373A" w:rsidRDefault="007B1F6F" w:rsidP="005D658D">
            <w:pPr>
              <w:spacing w:after="0" w:line="240" w:lineRule="auto"/>
              <w:jc w:val="center"/>
              <w:outlineLvl w:val="3"/>
              <w:rPr>
                <w:rFonts w:ascii="Arial" w:hAnsi="Arial" w:cs="Arial"/>
                <w:b/>
                <w:bCs/>
                <w:sz w:val="18"/>
                <w:szCs w:val="18"/>
                <w:lang w:eastAsia="ru-RU"/>
              </w:rPr>
            </w:pPr>
            <w:r w:rsidRPr="007E373A">
              <w:rPr>
                <w:rFonts w:ascii="Arial" w:hAnsi="Arial" w:cs="Arial"/>
                <w:b/>
                <w:bCs/>
                <w:sz w:val="18"/>
                <w:szCs w:val="18"/>
                <w:lang w:eastAsia="ru-RU"/>
              </w:rPr>
              <w:t>Код</w:t>
            </w:r>
          </w:p>
        </w:tc>
        <w:tc>
          <w:tcPr>
            <w:tcW w:w="4484" w:type="pct"/>
            <w:tcBorders>
              <w:top w:val="single" w:sz="4" w:space="0" w:color="auto"/>
              <w:left w:val="single" w:sz="4" w:space="0" w:color="auto"/>
            </w:tcBorders>
            <w:tcMar>
              <w:left w:w="11" w:type="dxa"/>
              <w:right w:w="11" w:type="dxa"/>
            </w:tcMar>
            <w:vAlign w:val="center"/>
          </w:tcPr>
          <w:p w14:paraId="7021B43B" w14:textId="77777777" w:rsidR="007B1F6F" w:rsidRPr="007E373A" w:rsidRDefault="007B1F6F" w:rsidP="005D658D">
            <w:pPr>
              <w:spacing w:after="0" w:line="240" w:lineRule="auto"/>
              <w:jc w:val="center"/>
              <w:outlineLvl w:val="3"/>
              <w:rPr>
                <w:rFonts w:ascii="Arial" w:hAnsi="Arial" w:cs="Arial"/>
                <w:b/>
                <w:bCs/>
                <w:sz w:val="18"/>
                <w:szCs w:val="18"/>
                <w:lang w:eastAsia="ru-RU"/>
              </w:rPr>
            </w:pPr>
            <w:r w:rsidRPr="007E373A">
              <w:rPr>
                <w:rFonts w:ascii="Arial" w:hAnsi="Arial" w:cs="Arial"/>
                <w:b/>
                <w:bCs/>
                <w:sz w:val="18"/>
                <w:szCs w:val="18"/>
                <w:lang w:eastAsia="ru-RU"/>
              </w:rPr>
              <w:t>Наименование вида разрешенного использования земельного участка и ОКС *</w:t>
            </w:r>
          </w:p>
        </w:tc>
      </w:tr>
      <w:tr w:rsidR="007B1F6F" w:rsidRPr="008A40D7" w14:paraId="6819CCA4" w14:textId="77777777" w:rsidTr="005D658D">
        <w:tblPrEx>
          <w:jc w:val="left"/>
        </w:tblPrEx>
        <w:tc>
          <w:tcPr>
            <w:tcW w:w="516" w:type="pct"/>
            <w:tcBorders>
              <w:top w:val="single" w:sz="4" w:space="0" w:color="auto"/>
              <w:bottom w:val="single" w:sz="4" w:space="0" w:color="auto"/>
              <w:right w:val="single" w:sz="4" w:space="0" w:color="auto"/>
            </w:tcBorders>
          </w:tcPr>
          <w:p w14:paraId="656A6FCA" w14:textId="77777777" w:rsidR="007B1F6F" w:rsidRPr="008A40D7" w:rsidRDefault="007B1F6F" w:rsidP="005D658D">
            <w:pPr>
              <w:pStyle w:val="aff8"/>
              <w:jc w:val="center"/>
              <w:rPr>
                <w:sz w:val="18"/>
                <w:szCs w:val="18"/>
              </w:rPr>
            </w:pPr>
            <w:r w:rsidRPr="008A40D7">
              <w:rPr>
                <w:sz w:val="18"/>
                <w:szCs w:val="18"/>
              </w:rPr>
              <w:t>3.1</w:t>
            </w:r>
          </w:p>
        </w:tc>
        <w:tc>
          <w:tcPr>
            <w:tcW w:w="4484" w:type="pct"/>
            <w:tcBorders>
              <w:top w:val="single" w:sz="4" w:space="0" w:color="auto"/>
              <w:bottom w:val="single" w:sz="4" w:space="0" w:color="auto"/>
            </w:tcBorders>
          </w:tcPr>
          <w:p w14:paraId="3F4F8122" w14:textId="77777777" w:rsidR="007B1F6F" w:rsidRPr="008A40D7" w:rsidRDefault="007B1F6F" w:rsidP="005D658D">
            <w:pPr>
              <w:pStyle w:val="aff8"/>
              <w:rPr>
                <w:sz w:val="18"/>
                <w:szCs w:val="18"/>
              </w:rPr>
            </w:pPr>
            <w:r w:rsidRPr="008A40D7">
              <w:rPr>
                <w:sz w:val="18"/>
                <w:szCs w:val="18"/>
              </w:rPr>
              <w:t>Коммунальное обслуживание</w:t>
            </w:r>
          </w:p>
        </w:tc>
      </w:tr>
      <w:tr w:rsidR="007B1F6F" w:rsidRPr="008A40D7" w14:paraId="29CCE8AA" w14:textId="77777777" w:rsidTr="005D658D">
        <w:tblPrEx>
          <w:jc w:val="left"/>
        </w:tblPrEx>
        <w:tc>
          <w:tcPr>
            <w:tcW w:w="516" w:type="pct"/>
            <w:tcBorders>
              <w:top w:val="single" w:sz="4" w:space="0" w:color="auto"/>
              <w:bottom w:val="single" w:sz="4" w:space="0" w:color="auto"/>
              <w:right w:val="single" w:sz="4" w:space="0" w:color="auto"/>
            </w:tcBorders>
          </w:tcPr>
          <w:p w14:paraId="40CCA0DF" w14:textId="77777777" w:rsidR="007B1F6F" w:rsidRPr="008A40D7" w:rsidRDefault="007B1F6F" w:rsidP="005D658D">
            <w:pPr>
              <w:pStyle w:val="aff8"/>
              <w:jc w:val="center"/>
              <w:rPr>
                <w:sz w:val="18"/>
                <w:szCs w:val="18"/>
              </w:rPr>
            </w:pPr>
            <w:r w:rsidRPr="008A40D7">
              <w:rPr>
                <w:sz w:val="18"/>
                <w:szCs w:val="18"/>
              </w:rPr>
              <w:t>6.7</w:t>
            </w:r>
          </w:p>
        </w:tc>
        <w:tc>
          <w:tcPr>
            <w:tcW w:w="4484" w:type="pct"/>
            <w:tcBorders>
              <w:top w:val="single" w:sz="4" w:space="0" w:color="auto"/>
              <w:bottom w:val="single" w:sz="4" w:space="0" w:color="auto"/>
            </w:tcBorders>
          </w:tcPr>
          <w:p w14:paraId="05445711" w14:textId="77777777" w:rsidR="007B1F6F" w:rsidRPr="008A40D7" w:rsidRDefault="007B1F6F" w:rsidP="005D658D">
            <w:pPr>
              <w:pStyle w:val="aff8"/>
              <w:rPr>
                <w:sz w:val="18"/>
                <w:szCs w:val="18"/>
              </w:rPr>
            </w:pPr>
            <w:r w:rsidRPr="008A40D7">
              <w:rPr>
                <w:sz w:val="18"/>
                <w:szCs w:val="18"/>
              </w:rPr>
              <w:t>Энергетика</w:t>
            </w:r>
          </w:p>
        </w:tc>
      </w:tr>
      <w:tr w:rsidR="007B1F6F" w:rsidRPr="008A40D7" w14:paraId="26638EC8" w14:textId="77777777" w:rsidTr="005D658D">
        <w:tblPrEx>
          <w:jc w:val="left"/>
        </w:tblPrEx>
        <w:tc>
          <w:tcPr>
            <w:tcW w:w="516" w:type="pct"/>
            <w:tcBorders>
              <w:top w:val="single" w:sz="4" w:space="0" w:color="auto"/>
              <w:bottom w:val="single" w:sz="4" w:space="0" w:color="auto"/>
              <w:right w:val="single" w:sz="4" w:space="0" w:color="auto"/>
            </w:tcBorders>
          </w:tcPr>
          <w:p w14:paraId="35069228" w14:textId="77777777" w:rsidR="007B1F6F" w:rsidRPr="008A40D7" w:rsidRDefault="007B1F6F" w:rsidP="005D658D">
            <w:pPr>
              <w:pStyle w:val="aff8"/>
              <w:jc w:val="center"/>
              <w:rPr>
                <w:sz w:val="18"/>
                <w:szCs w:val="18"/>
              </w:rPr>
            </w:pPr>
            <w:r w:rsidRPr="008A40D7">
              <w:rPr>
                <w:sz w:val="18"/>
                <w:szCs w:val="18"/>
              </w:rPr>
              <w:t>6.8</w:t>
            </w:r>
          </w:p>
        </w:tc>
        <w:tc>
          <w:tcPr>
            <w:tcW w:w="4484" w:type="pct"/>
            <w:tcBorders>
              <w:top w:val="single" w:sz="4" w:space="0" w:color="auto"/>
              <w:bottom w:val="single" w:sz="4" w:space="0" w:color="auto"/>
            </w:tcBorders>
          </w:tcPr>
          <w:p w14:paraId="5821DE8C" w14:textId="77777777" w:rsidR="007B1F6F" w:rsidRPr="008A40D7" w:rsidRDefault="007B1F6F" w:rsidP="005D658D">
            <w:pPr>
              <w:pStyle w:val="aff8"/>
              <w:rPr>
                <w:sz w:val="18"/>
                <w:szCs w:val="18"/>
              </w:rPr>
            </w:pPr>
            <w:r w:rsidRPr="008A40D7">
              <w:rPr>
                <w:sz w:val="18"/>
                <w:szCs w:val="18"/>
              </w:rPr>
              <w:t>Связь</w:t>
            </w:r>
          </w:p>
        </w:tc>
      </w:tr>
      <w:tr w:rsidR="007B1F6F" w:rsidRPr="008A40D7" w14:paraId="47676F70" w14:textId="77777777" w:rsidTr="005D658D">
        <w:tblPrEx>
          <w:jc w:val="left"/>
        </w:tblPrEx>
        <w:tc>
          <w:tcPr>
            <w:tcW w:w="516" w:type="pct"/>
            <w:tcBorders>
              <w:top w:val="single" w:sz="4" w:space="0" w:color="auto"/>
              <w:bottom w:val="single" w:sz="4" w:space="0" w:color="auto"/>
              <w:right w:val="single" w:sz="4" w:space="0" w:color="auto"/>
            </w:tcBorders>
          </w:tcPr>
          <w:p w14:paraId="5469540A" w14:textId="77777777" w:rsidR="007B1F6F" w:rsidRPr="008A40D7" w:rsidRDefault="007B1F6F" w:rsidP="005D658D">
            <w:pPr>
              <w:pStyle w:val="aff8"/>
              <w:jc w:val="center"/>
              <w:rPr>
                <w:sz w:val="18"/>
                <w:szCs w:val="18"/>
              </w:rPr>
            </w:pPr>
            <w:r w:rsidRPr="008A40D7">
              <w:rPr>
                <w:sz w:val="18"/>
                <w:szCs w:val="18"/>
              </w:rPr>
              <w:t>7.1</w:t>
            </w:r>
          </w:p>
        </w:tc>
        <w:tc>
          <w:tcPr>
            <w:tcW w:w="4484" w:type="pct"/>
            <w:tcBorders>
              <w:top w:val="single" w:sz="4" w:space="0" w:color="auto"/>
              <w:bottom w:val="single" w:sz="4" w:space="0" w:color="auto"/>
            </w:tcBorders>
          </w:tcPr>
          <w:p w14:paraId="67C9E51D" w14:textId="77777777" w:rsidR="007B1F6F" w:rsidRPr="008A40D7" w:rsidRDefault="007B1F6F" w:rsidP="005D658D">
            <w:pPr>
              <w:pStyle w:val="aff8"/>
              <w:rPr>
                <w:sz w:val="18"/>
                <w:szCs w:val="18"/>
              </w:rPr>
            </w:pPr>
            <w:r w:rsidRPr="008A40D7">
              <w:rPr>
                <w:sz w:val="18"/>
                <w:szCs w:val="18"/>
              </w:rPr>
              <w:t>Железнодорожный транспорт</w:t>
            </w:r>
          </w:p>
        </w:tc>
      </w:tr>
      <w:tr w:rsidR="007B1F6F" w:rsidRPr="008A40D7" w14:paraId="7BF39D1E" w14:textId="77777777" w:rsidTr="005D658D">
        <w:tblPrEx>
          <w:jc w:val="left"/>
        </w:tblPrEx>
        <w:tc>
          <w:tcPr>
            <w:tcW w:w="516" w:type="pct"/>
            <w:tcBorders>
              <w:top w:val="single" w:sz="4" w:space="0" w:color="auto"/>
              <w:bottom w:val="single" w:sz="4" w:space="0" w:color="auto"/>
              <w:right w:val="single" w:sz="4" w:space="0" w:color="auto"/>
            </w:tcBorders>
          </w:tcPr>
          <w:p w14:paraId="662AF6B9" w14:textId="77777777" w:rsidR="007B1F6F" w:rsidRPr="008A40D7" w:rsidRDefault="007B1F6F" w:rsidP="005D658D">
            <w:pPr>
              <w:pStyle w:val="aff8"/>
              <w:jc w:val="center"/>
              <w:rPr>
                <w:sz w:val="18"/>
                <w:szCs w:val="18"/>
              </w:rPr>
            </w:pPr>
            <w:r w:rsidRPr="008A40D7">
              <w:rPr>
                <w:sz w:val="18"/>
                <w:szCs w:val="18"/>
              </w:rPr>
              <w:t>7.2</w:t>
            </w:r>
          </w:p>
        </w:tc>
        <w:tc>
          <w:tcPr>
            <w:tcW w:w="4484" w:type="pct"/>
            <w:tcBorders>
              <w:top w:val="single" w:sz="4" w:space="0" w:color="auto"/>
              <w:bottom w:val="single" w:sz="4" w:space="0" w:color="auto"/>
            </w:tcBorders>
          </w:tcPr>
          <w:p w14:paraId="19480BA6" w14:textId="77777777" w:rsidR="007B1F6F" w:rsidRPr="008A40D7" w:rsidRDefault="007B1F6F" w:rsidP="005D658D">
            <w:pPr>
              <w:pStyle w:val="aff8"/>
              <w:rPr>
                <w:sz w:val="18"/>
                <w:szCs w:val="18"/>
              </w:rPr>
            </w:pPr>
            <w:r w:rsidRPr="008A40D7">
              <w:rPr>
                <w:sz w:val="18"/>
                <w:szCs w:val="18"/>
              </w:rPr>
              <w:t>Автомобильный транспорт</w:t>
            </w:r>
          </w:p>
        </w:tc>
      </w:tr>
      <w:tr w:rsidR="007B1F6F" w:rsidRPr="008A40D7" w14:paraId="2E96957D" w14:textId="77777777" w:rsidTr="005D658D">
        <w:tblPrEx>
          <w:jc w:val="left"/>
        </w:tblPrEx>
        <w:tc>
          <w:tcPr>
            <w:tcW w:w="516" w:type="pct"/>
            <w:tcBorders>
              <w:top w:val="single" w:sz="4" w:space="0" w:color="auto"/>
              <w:bottom w:val="single" w:sz="4" w:space="0" w:color="auto"/>
              <w:right w:val="single" w:sz="4" w:space="0" w:color="auto"/>
            </w:tcBorders>
          </w:tcPr>
          <w:p w14:paraId="4BDF827B" w14:textId="77777777" w:rsidR="007B1F6F" w:rsidRPr="008A40D7" w:rsidRDefault="007B1F6F" w:rsidP="005D658D">
            <w:pPr>
              <w:pStyle w:val="aff8"/>
              <w:jc w:val="center"/>
              <w:rPr>
                <w:sz w:val="18"/>
                <w:szCs w:val="18"/>
              </w:rPr>
            </w:pPr>
            <w:r w:rsidRPr="008A40D7">
              <w:rPr>
                <w:sz w:val="18"/>
                <w:szCs w:val="18"/>
              </w:rPr>
              <w:t>7.5</w:t>
            </w:r>
          </w:p>
        </w:tc>
        <w:tc>
          <w:tcPr>
            <w:tcW w:w="4484" w:type="pct"/>
            <w:tcBorders>
              <w:top w:val="single" w:sz="4" w:space="0" w:color="auto"/>
              <w:bottom w:val="single" w:sz="4" w:space="0" w:color="auto"/>
            </w:tcBorders>
          </w:tcPr>
          <w:p w14:paraId="589D88D1" w14:textId="77777777" w:rsidR="007B1F6F" w:rsidRPr="008A40D7" w:rsidRDefault="007B1F6F" w:rsidP="005D658D">
            <w:pPr>
              <w:pStyle w:val="aff8"/>
              <w:rPr>
                <w:sz w:val="18"/>
                <w:szCs w:val="18"/>
              </w:rPr>
            </w:pPr>
            <w:r w:rsidRPr="008A40D7">
              <w:rPr>
                <w:sz w:val="18"/>
                <w:szCs w:val="18"/>
              </w:rPr>
              <w:t>Трубопроводный транспорт</w:t>
            </w:r>
          </w:p>
        </w:tc>
      </w:tr>
      <w:tr w:rsidR="007B1F6F" w:rsidRPr="008A40D7" w14:paraId="28F67318" w14:textId="77777777" w:rsidTr="008A7191">
        <w:tblPrEx>
          <w:jc w:val="left"/>
        </w:tblPrEx>
        <w:tc>
          <w:tcPr>
            <w:tcW w:w="516" w:type="pct"/>
            <w:tcBorders>
              <w:top w:val="single" w:sz="4" w:space="0" w:color="auto"/>
              <w:bottom w:val="single" w:sz="4" w:space="0" w:color="auto"/>
              <w:right w:val="single" w:sz="4" w:space="0" w:color="auto"/>
            </w:tcBorders>
            <w:vAlign w:val="center"/>
          </w:tcPr>
          <w:p w14:paraId="61F1B4E6" w14:textId="77777777" w:rsidR="007B1F6F" w:rsidRPr="008A40D7" w:rsidRDefault="007B1F6F" w:rsidP="002400A4">
            <w:pPr>
              <w:pStyle w:val="aff8"/>
              <w:jc w:val="center"/>
              <w:rPr>
                <w:sz w:val="18"/>
                <w:szCs w:val="18"/>
              </w:rPr>
            </w:pPr>
            <w:r w:rsidRPr="00B40990">
              <w:rPr>
                <w:rFonts w:eastAsia="MS Mincho"/>
                <w:sz w:val="18"/>
                <w:szCs w:val="18"/>
              </w:rPr>
              <w:t>11.3</w:t>
            </w:r>
          </w:p>
        </w:tc>
        <w:tc>
          <w:tcPr>
            <w:tcW w:w="4484" w:type="pct"/>
            <w:tcBorders>
              <w:top w:val="single" w:sz="4" w:space="0" w:color="auto"/>
              <w:bottom w:val="single" w:sz="4" w:space="0" w:color="auto"/>
            </w:tcBorders>
            <w:vAlign w:val="center"/>
          </w:tcPr>
          <w:p w14:paraId="10B5C941" w14:textId="77777777" w:rsidR="007B1F6F" w:rsidRPr="008A40D7" w:rsidRDefault="007B1F6F" w:rsidP="002400A4">
            <w:pPr>
              <w:pStyle w:val="aff8"/>
              <w:rPr>
                <w:sz w:val="18"/>
                <w:szCs w:val="18"/>
              </w:rPr>
            </w:pPr>
            <w:r w:rsidRPr="00B40990">
              <w:rPr>
                <w:rFonts w:eastAsia="MS Mincho"/>
                <w:sz w:val="18"/>
                <w:szCs w:val="18"/>
              </w:rPr>
              <w:t>Гидротехнические сооружения</w:t>
            </w:r>
          </w:p>
        </w:tc>
      </w:tr>
      <w:tr w:rsidR="007B1F6F" w:rsidRPr="008A40D7" w14:paraId="1447F9F1" w14:textId="77777777" w:rsidTr="005D658D">
        <w:tblPrEx>
          <w:jc w:val="left"/>
        </w:tblPrEx>
        <w:tc>
          <w:tcPr>
            <w:tcW w:w="516" w:type="pct"/>
            <w:tcBorders>
              <w:top w:val="single" w:sz="4" w:space="0" w:color="auto"/>
              <w:bottom w:val="single" w:sz="4" w:space="0" w:color="auto"/>
              <w:right w:val="single" w:sz="4" w:space="0" w:color="auto"/>
            </w:tcBorders>
          </w:tcPr>
          <w:p w14:paraId="11AA2734" w14:textId="77777777" w:rsidR="007B1F6F" w:rsidRPr="008A40D7" w:rsidRDefault="007B1F6F" w:rsidP="005D658D">
            <w:pPr>
              <w:pStyle w:val="aff8"/>
              <w:jc w:val="center"/>
              <w:rPr>
                <w:sz w:val="18"/>
                <w:szCs w:val="18"/>
              </w:rPr>
            </w:pPr>
            <w:r w:rsidRPr="008A40D7">
              <w:rPr>
                <w:sz w:val="18"/>
                <w:szCs w:val="18"/>
              </w:rPr>
              <w:t>12.0</w:t>
            </w:r>
          </w:p>
        </w:tc>
        <w:tc>
          <w:tcPr>
            <w:tcW w:w="4484" w:type="pct"/>
            <w:tcBorders>
              <w:top w:val="single" w:sz="4" w:space="0" w:color="auto"/>
              <w:bottom w:val="single" w:sz="4" w:space="0" w:color="auto"/>
            </w:tcBorders>
          </w:tcPr>
          <w:p w14:paraId="47AEB44E" w14:textId="77777777" w:rsidR="007B1F6F" w:rsidRPr="008A40D7" w:rsidRDefault="007B1F6F" w:rsidP="005D658D">
            <w:pPr>
              <w:pStyle w:val="aff8"/>
              <w:rPr>
                <w:sz w:val="18"/>
                <w:szCs w:val="18"/>
              </w:rPr>
            </w:pPr>
            <w:r w:rsidRPr="008A40D7">
              <w:rPr>
                <w:sz w:val="18"/>
                <w:szCs w:val="18"/>
              </w:rPr>
              <w:t>Земельные участки (территории) общего пользования</w:t>
            </w:r>
          </w:p>
        </w:tc>
      </w:tr>
    </w:tbl>
    <w:p w14:paraId="284C51B8" w14:textId="7B7C4DC3" w:rsidR="007B1F6F" w:rsidRPr="0014143C" w:rsidRDefault="007B1F6F" w:rsidP="00F4548E">
      <w:pPr>
        <w:tabs>
          <w:tab w:val="left" w:pos="1876"/>
        </w:tabs>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 xml:space="preserve">* </w:t>
      </w:r>
      <w:r w:rsidRPr="0014143C">
        <w:rPr>
          <w:rFonts w:ascii="Times New Roman" w:hAnsi="Times New Roman"/>
          <w:bCs/>
          <w:sz w:val="24"/>
          <w:szCs w:val="24"/>
          <w:lang w:eastAsia="ru-RU"/>
        </w:rPr>
        <w:t xml:space="preserve">Виды разрешенного использования земельных участков и объектов капитального строительства определены в таблице </w:t>
      </w:r>
      <w:r>
        <w:rPr>
          <w:rFonts w:ascii="Times New Roman" w:hAnsi="Times New Roman"/>
          <w:bCs/>
          <w:sz w:val="24"/>
          <w:szCs w:val="24"/>
          <w:lang w:eastAsia="ru-RU"/>
        </w:rPr>
        <w:t>3.2</w:t>
      </w:r>
      <w:r w:rsidRPr="0014143C">
        <w:rPr>
          <w:rFonts w:ascii="Times New Roman" w:hAnsi="Times New Roman"/>
          <w:bCs/>
          <w:sz w:val="24"/>
          <w:szCs w:val="24"/>
          <w:lang w:eastAsia="ru-RU"/>
        </w:rPr>
        <w:t xml:space="preserve"> в соответствии с «Классификатором видов разрешенного использования земельных участков», утв</w:t>
      </w:r>
      <w:r>
        <w:rPr>
          <w:rFonts w:ascii="Times New Roman" w:hAnsi="Times New Roman"/>
          <w:bCs/>
          <w:sz w:val="24"/>
          <w:szCs w:val="24"/>
          <w:lang w:eastAsia="ru-RU"/>
        </w:rPr>
        <w:t>ерждённым</w:t>
      </w:r>
      <w:r w:rsidR="00C85517">
        <w:rPr>
          <w:rFonts w:ascii="Times New Roman" w:hAnsi="Times New Roman"/>
          <w:bCs/>
          <w:sz w:val="24"/>
          <w:szCs w:val="24"/>
          <w:lang w:eastAsia="ru-RU"/>
        </w:rPr>
        <w:t xml:space="preserve"> </w:t>
      </w:r>
      <w:r w:rsidRPr="0014143C">
        <w:rPr>
          <w:rFonts w:ascii="Times New Roman" w:hAnsi="Times New Roman"/>
          <w:bCs/>
          <w:sz w:val="24"/>
          <w:szCs w:val="24"/>
          <w:lang w:eastAsia="ru-RU"/>
        </w:rPr>
        <w:t>приказом Минэкономразвития России от 01.09.2014 № 540. Указанным Классификатором установлено содержание (описание) видов разрешенного использования.</w:t>
      </w:r>
    </w:p>
    <w:p w14:paraId="12E7B80B" w14:textId="77777777" w:rsidR="007B1F6F" w:rsidRDefault="007B1F6F" w:rsidP="00F4548E">
      <w:pPr>
        <w:tabs>
          <w:tab w:val="left" w:pos="1876"/>
        </w:tabs>
        <w:spacing w:after="0" w:line="240" w:lineRule="auto"/>
        <w:ind w:firstLine="567"/>
        <w:jc w:val="both"/>
        <w:rPr>
          <w:rFonts w:ascii="Times New Roman" w:hAnsi="Times New Roman"/>
          <w:bCs/>
          <w:sz w:val="24"/>
          <w:szCs w:val="24"/>
          <w:lang w:eastAsia="ru-RU"/>
        </w:rPr>
      </w:pPr>
      <w:r w:rsidRPr="0014143C">
        <w:rPr>
          <w:rFonts w:ascii="Times New Roman" w:hAnsi="Times New Roman"/>
          <w:bCs/>
          <w:sz w:val="24"/>
          <w:szCs w:val="24"/>
          <w:lang w:eastAsia="ru-RU"/>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5E8C3A50" w14:textId="77777777" w:rsidR="007B1F6F" w:rsidRDefault="007B1F6F" w:rsidP="00B57A90">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FC44CA">
        <w:rPr>
          <w:rFonts w:ascii="Times New Roman" w:hAnsi="Times New Roman"/>
          <w:sz w:val="24"/>
          <w:szCs w:val="24"/>
          <w:lang w:eastAsia="ru-RU"/>
        </w:rPr>
        <w:t>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r>
        <w:rPr>
          <w:rFonts w:ascii="Times New Roman" w:hAnsi="Times New Roman"/>
          <w:sz w:val="24"/>
          <w:szCs w:val="24"/>
          <w:lang w:eastAsia="ru-RU"/>
        </w:rPr>
        <w:t xml:space="preserve"> (п. 2 Норм </w:t>
      </w:r>
      <w:r w:rsidRPr="00FC44CA">
        <w:rPr>
          <w:rFonts w:ascii="Times New Roman" w:hAnsi="Times New Roman"/>
          <w:sz w:val="24"/>
          <w:szCs w:val="24"/>
          <w:lang w:eastAsia="ru-RU"/>
        </w:rPr>
        <w:t>отвода земельных участков, необходимых для формирования полосы отвода железных дорог, а также норм расчета охранных зон железных дорог(</w:t>
      </w:r>
      <w:r w:rsidRPr="0014143C">
        <w:rPr>
          <w:rFonts w:ascii="Times New Roman" w:hAnsi="Times New Roman"/>
          <w:bCs/>
          <w:sz w:val="24"/>
          <w:szCs w:val="24"/>
          <w:lang w:eastAsia="ru-RU"/>
        </w:rPr>
        <w:t>утв</w:t>
      </w:r>
      <w:r>
        <w:rPr>
          <w:rFonts w:ascii="Times New Roman" w:hAnsi="Times New Roman"/>
          <w:bCs/>
          <w:sz w:val="24"/>
          <w:szCs w:val="24"/>
          <w:lang w:eastAsia="ru-RU"/>
        </w:rPr>
        <w:t>ерждены</w:t>
      </w:r>
      <w:r w:rsidRPr="00FC44CA">
        <w:rPr>
          <w:rFonts w:ascii="Times New Roman" w:hAnsi="Times New Roman"/>
          <w:sz w:val="24"/>
          <w:szCs w:val="24"/>
          <w:lang w:eastAsia="ru-RU"/>
        </w:rPr>
        <w:t xml:space="preserve"> приказом Минтранса РФ от 6 августа 2008 г. </w:t>
      </w:r>
      <w:r>
        <w:rPr>
          <w:rFonts w:ascii="Times New Roman" w:hAnsi="Times New Roman"/>
          <w:sz w:val="24"/>
          <w:szCs w:val="24"/>
          <w:lang w:eastAsia="ru-RU"/>
        </w:rPr>
        <w:t>№</w:t>
      </w:r>
      <w:r w:rsidRPr="00FC44CA">
        <w:rPr>
          <w:rFonts w:ascii="Times New Roman" w:hAnsi="Times New Roman"/>
          <w:sz w:val="24"/>
          <w:szCs w:val="24"/>
          <w:lang w:eastAsia="ru-RU"/>
        </w:rPr>
        <w:t xml:space="preserve"> 126)</w:t>
      </w:r>
      <w:r w:rsidRPr="00686D30">
        <w:rPr>
          <w:rFonts w:ascii="Times New Roman" w:hAnsi="Times New Roman"/>
          <w:sz w:val="24"/>
          <w:szCs w:val="24"/>
          <w:lang w:eastAsia="ru-RU"/>
        </w:rPr>
        <w:t>.</w:t>
      </w:r>
    </w:p>
    <w:p w14:paraId="44A5F15E" w14:textId="7166A7D1" w:rsidR="007B1F6F" w:rsidRDefault="007B1F6F" w:rsidP="00B57A90">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686D30">
        <w:rPr>
          <w:rFonts w:ascii="Times New Roman" w:hAnsi="Times New Roman"/>
          <w:sz w:val="24"/>
          <w:szCs w:val="24"/>
          <w:lang w:eastAsia="ru-RU"/>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r>
        <w:rPr>
          <w:rFonts w:ascii="Times New Roman" w:hAnsi="Times New Roman"/>
          <w:sz w:val="24"/>
          <w:szCs w:val="24"/>
          <w:lang w:eastAsia="ru-RU"/>
        </w:rPr>
        <w:t xml:space="preserve"> (</w:t>
      </w:r>
      <w:r w:rsidRPr="00686D30">
        <w:rPr>
          <w:rFonts w:ascii="Times New Roman" w:hAnsi="Times New Roman"/>
          <w:sz w:val="24"/>
          <w:szCs w:val="24"/>
          <w:lang w:eastAsia="ru-RU"/>
        </w:rPr>
        <w:t>владел</w:t>
      </w:r>
      <w:r>
        <w:rPr>
          <w:rFonts w:ascii="Times New Roman" w:hAnsi="Times New Roman"/>
          <w:sz w:val="24"/>
          <w:szCs w:val="24"/>
          <w:lang w:eastAsia="ru-RU"/>
        </w:rPr>
        <w:t>ьцем</w:t>
      </w:r>
      <w:r w:rsidRPr="00686D30">
        <w:rPr>
          <w:rFonts w:ascii="Times New Roman" w:hAnsi="Times New Roman"/>
          <w:sz w:val="24"/>
          <w:szCs w:val="24"/>
          <w:lang w:eastAsia="ru-RU"/>
        </w:rPr>
        <w:t xml:space="preserve"> инфраструктуры железнодорожного транспорта общего пользования или владел</w:t>
      </w:r>
      <w:r>
        <w:rPr>
          <w:rFonts w:ascii="Times New Roman" w:hAnsi="Times New Roman"/>
          <w:sz w:val="24"/>
          <w:szCs w:val="24"/>
          <w:lang w:eastAsia="ru-RU"/>
        </w:rPr>
        <w:t>ьцем</w:t>
      </w:r>
      <w:r w:rsidRPr="00686D30">
        <w:rPr>
          <w:rFonts w:ascii="Times New Roman" w:hAnsi="Times New Roman"/>
          <w:sz w:val="24"/>
          <w:szCs w:val="24"/>
          <w:lang w:eastAsia="ru-RU"/>
        </w:rPr>
        <w:t xml:space="preserve"> железнодорожного пути необщего пользования либо организаци</w:t>
      </w:r>
      <w:r>
        <w:rPr>
          <w:rFonts w:ascii="Times New Roman" w:hAnsi="Times New Roman"/>
          <w:sz w:val="24"/>
          <w:szCs w:val="24"/>
          <w:lang w:eastAsia="ru-RU"/>
        </w:rPr>
        <w:t>ей</w:t>
      </w:r>
      <w:r w:rsidRPr="00686D30">
        <w:rPr>
          <w:rFonts w:ascii="Times New Roman" w:hAnsi="Times New Roman"/>
          <w:sz w:val="24"/>
          <w:szCs w:val="24"/>
          <w:lang w:eastAsia="ru-RU"/>
        </w:rPr>
        <w:t>, осуществляющая строительство объектов инфраструктуры железнодорожного транспорта общего пользования и (или) железнодорожных путей необщего пользования</w:t>
      </w:r>
      <w:r>
        <w:rPr>
          <w:rFonts w:ascii="Times New Roman" w:hAnsi="Times New Roman"/>
          <w:sz w:val="24"/>
          <w:szCs w:val="24"/>
          <w:lang w:eastAsia="ru-RU"/>
        </w:rPr>
        <w:t xml:space="preserve">; п. 5 </w:t>
      </w:r>
      <w:r w:rsidRPr="00686D30">
        <w:rPr>
          <w:rFonts w:ascii="Times New Roman" w:hAnsi="Times New Roman"/>
          <w:sz w:val="24"/>
          <w:szCs w:val="24"/>
          <w:lang w:eastAsia="ru-RU"/>
        </w:rPr>
        <w:t>Правил</w:t>
      </w:r>
      <w:r w:rsidR="00C85517">
        <w:rPr>
          <w:rFonts w:ascii="Times New Roman" w:hAnsi="Times New Roman"/>
          <w:sz w:val="24"/>
          <w:szCs w:val="24"/>
          <w:lang w:eastAsia="ru-RU"/>
        </w:rPr>
        <w:t xml:space="preserve"> </w:t>
      </w:r>
      <w:r w:rsidRPr="00686D30">
        <w:rPr>
          <w:rFonts w:ascii="Times New Roman" w:hAnsi="Times New Roman"/>
          <w:sz w:val="24"/>
          <w:szCs w:val="24"/>
          <w:lang w:eastAsia="ru-RU"/>
        </w:rPr>
        <w:t>установления и использования полос отвода и охранных зон железных дорог</w:t>
      </w:r>
      <w:r w:rsidR="00C85517">
        <w:rPr>
          <w:rFonts w:ascii="Times New Roman" w:hAnsi="Times New Roman"/>
          <w:sz w:val="24"/>
          <w:szCs w:val="24"/>
          <w:lang w:eastAsia="ru-RU"/>
        </w:rPr>
        <w:t xml:space="preserve"> </w:t>
      </w:r>
      <w:r w:rsidRPr="00686D30">
        <w:rPr>
          <w:rFonts w:ascii="Times New Roman" w:hAnsi="Times New Roman"/>
          <w:sz w:val="24"/>
          <w:szCs w:val="24"/>
          <w:lang w:eastAsia="ru-RU"/>
        </w:rPr>
        <w:t>(</w:t>
      </w:r>
      <w:r w:rsidRPr="0014143C">
        <w:rPr>
          <w:rFonts w:ascii="Times New Roman" w:hAnsi="Times New Roman"/>
          <w:bCs/>
          <w:sz w:val="24"/>
          <w:szCs w:val="24"/>
          <w:lang w:eastAsia="ru-RU"/>
        </w:rPr>
        <w:t>утв</w:t>
      </w:r>
      <w:r>
        <w:rPr>
          <w:rFonts w:ascii="Times New Roman" w:hAnsi="Times New Roman"/>
          <w:bCs/>
          <w:sz w:val="24"/>
          <w:szCs w:val="24"/>
          <w:lang w:eastAsia="ru-RU"/>
        </w:rPr>
        <w:t>ерждены</w:t>
      </w:r>
      <w:r w:rsidR="00C85517">
        <w:rPr>
          <w:rFonts w:ascii="Times New Roman" w:hAnsi="Times New Roman"/>
          <w:bCs/>
          <w:sz w:val="24"/>
          <w:szCs w:val="24"/>
          <w:lang w:eastAsia="ru-RU"/>
        </w:rPr>
        <w:t xml:space="preserve"> </w:t>
      </w:r>
      <w:r w:rsidRPr="00686D30">
        <w:rPr>
          <w:rFonts w:ascii="Times New Roman" w:hAnsi="Times New Roman"/>
          <w:sz w:val="24"/>
          <w:szCs w:val="24"/>
          <w:lang w:eastAsia="ru-RU"/>
        </w:rPr>
        <w:t xml:space="preserve">постановлением Правительства РФ от 12 октября 2006 г. </w:t>
      </w:r>
      <w:r>
        <w:rPr>
          <w:rFonts w:ascii="Times New Roman" w:hAnsi="Times New Roman"/>
          <w:sz w:val="24"/>
          <w:szCs w:val="24"/>
          <w:lang w:eastAsia="ru-RU"/>
        </w:rPr>
        <w:t>№</w:t>
      </w:r>
      <w:r w:rsidRPr="00686D30">
        <w:rPr>
          <w:rFonts w:ascii="Times New Roman" w:hAnsi="Times New Roman"/>
          <w:sz w:val="24"/>
          <w:szCs w:val="24"/>
          <w:lang w:eastAsia="ru-RU"/>
        </w:rPr>
        <w:t xml:space="preserve"> 611).</w:t>
      </w:r>
    </w:p>
    <w:p w14:paraId="2D2988FA" w14:textId="77777777" w:rsidR="007B1F6F" w:rsidRDefault="007B1F6F" w:rsidP="00B57A90">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DF1FEA">
        <w:rPr>
          <w:rFonts w:ascii="Times New Roman" w:hAnsi="Times New Roman"/>
          <w:sz w:val="24"/>
          <w:szCs w:val="24"/>
          <w:lang w:eastAsia="ru-RU"/>
        </w:rPr>
        <w:t xml:space="preserve">Порядок установления и размеры, режим использования территории </w:t>
      </w:r>
      <w:r w:rsidRPr="0014143C">
        <w:rPr>
          <w:rFonts w:ascii="Times New Roman" w:hAnsi="Times New Roman"/>
          <w:sz w:val="24"/>
          <w:szCs w:val="24"/>
          <w:lang w:eastAsia="ru-RU"/>
        </w:rPr>
        <w:t xml:space="preserve">полос </w:t>
      </w:r>
      <w:r w:rsidRPr="003F1E26">
        <w:rPr>
          <w:rFonts w:ascii="Times New Roman" w:hAnsi="Times New Roman"/>
          <w:sz w:val="24"/>
          <w:szCs w:val="24"/>
          <w:lang w:eastAsia="ru-RU"/>
        </w:rPr>
        <w:t>отвода автомобильн</w:t>
      </w:r>
      <w:r>
        <w:rPr>
          <w:rFonts w:ascii="Times New Roman" w:hAnsi="Times New Roman"/>
          <w:sz w:val="24"/>
          <w:szCs w:val="24"/>
          <w:lang w:eastAsia="ru-RU"/>
        </w:rPr>
        <w:t>ых</w:t>
      </w:r>
      <w:r w:rsidRPr="003F1E26">
        <w:rPr>
          <w:rFonts w:ascii="Times New Roman" w:hAnsi="Times New Roman"/>
          <w:sz w:val="24"/>
          <w:szCs w:val="24"/>
          <w:lang w:eastAsia="ru-RU"/>
        </w:rPr>
        <w:t xml:space="preserve"> дорог</w:t>
      </w:r>
      <w:r w:rsidRPr="00DF1FEA">
        <w:rPr>
          <w:rFonts w:ascii="Times New Roman" w:hAnsi="Times New Roman"/>
          <w:sz w:val="24"/>
          <w:szCs w:val="24"/>
          <w:lang w:eastAsia="ru-RU"/>
        </w:rPr>
        <w:t xml:space="preserve"> оп</w:t>
      </w:r>
      <w:r>
        <w:rPr>
          <w:rFonts w:ascii="Times New Roman" w:hAnsi="Times New Roman"/>
          <w:sz w:val="24"/>
          <w:szCs w:val="24"/>
          <w:lang w:eastAsia="ru-RU"/>
        </w:rPr>
        <w:t>ределё</w:t>
      </w:r>
      <w:r w:rsidRPr="00DF1FEA">
        <w:rPr>
          <w:rFonts w:ascii="Times New Roman" w:hAnsi="Times New Roman"/>
          <w:sz w:val="24"/>
          <w:szCs w:val="24"/>
          <w:lang w:eastAsia="ru-RU"/>
        </w:rPr>
        <w:t xml:space="preserve">н </w:t>
      </w:r>
      <w:r>
        <w:rPr>
          <w:rFonts w:ascii="Times New Roman" w:hAnsi="Times New Roman"/>
          <w:sz w:val="24"/>
          <w:szCs w:val="24"/>
          <w:lang w:eastAsia="ru-RU"/>
        </w:rPr>
        <w:t xml:space="preserve">ст. 25 </w:t>
      </w:r>
      <w:r w:rsidRPr="003F1E26">
        <w:rPr>
          <w:rFonts w:ascii="Times New Roman" w:hAnsi="Times New Roman"/>
          <w:sz w:val="24"/>
          <w:szCs w:val="24"/>
          <w:lang w:eastAsia="ru-RU"/>
        </w:rPr>
        <w:t>Федеральн</w:t>
      </w:r>
      <w:r>
        <w:rPr>
          <w:rFonts w:ascii="Times New Roman" w:hAnsi="Times New Roman"/>
          <w:sz w:val="24"/>
          <w:szCs w:val="24"/>
          <w:lang w:eastAsia="ru-RU"/>
        </w:rPr>
        <w:t>ого</w:t>
      </w:r>
      <w:r w:rsidRPr="003F1E26">
        <w:rPr>
          <w:rFonts w:ascii="Times New Roman" w:hAnsi="Times New Roman"/>
          <w:sz w:val="24"/>
          <w:szCs w:val="24"/>
          <w:lang w:eastAsia="ru-RU"/>
        </w:rPr>
        <w:t xml:space="preserve"> закон</w:t>
      </w:r>
      <w:r>
        <w:rPr>
          <w:rFonts w:ascii="Times New Roman" w:hAnsi="Times New Roman"/>
          <w:sz w:val="24"/>
          <w:szCs w:val="24"/>
          <w:lang w:eastAsia="ru-RU"/>
        </w:rPr>
        <w:t>а</w:t>
      </w:r>
      <w:r w:rsidRPr="003F1E26">
        <w:rPr>
          <w:rFonts w:ascii="Times New Roman" w:hAnsi="Times New Roman"/>
          <w:sz w:val="24"/>
          <w:szCs w:val="24"/>
          <w:lang w:eastAsia="ru-RU"/>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DF1FEA">
        <w:rPr>
          <w:rFonts w:ascii="Times New Roman" w:hAnsi="Times New Roman"/>
          <w:sz w:val="24"/>
          <w:szCs w:val="24"/>
          <w:lang w:eastAsia="ru-RU"/>
        </w:rPr>
        <w:t>.</w:t>
      </w:r>
    </w:p>
    <w:p w14:paraId="2D78B2E4" w14:textId="77777777" w:rsidR="007B1F6F" w:rsidRPr="00251A21" w:rsidRDefault="007B1F6F" w:rsidP="00B57A90">
      <w:pPr>
        <w:keepNext/>
        <w:keepLines/>
        <w:spacing w:before="200" w:after="0" w:line="240" w:lineRule="auto"/>
        <w:ind w:firstLine="709"/>
        <w:jc w:val="both"/>
        <w:outlineLvl w:val="4"/>
        <w:rPr>
          <w:rFonts w:ascii="Times New Roman" w:hAnsi="Times New Roman"/>
          <w:b/>
          <w:bCs/>
          <w:sz w:val="24"/>
          <w:szCs w:val="26"/>
          <w:lang w:eastAsia="ru-RU"/>
        </w:rPr>
      </w:pPr>
      <w:r>
        <w:rPr>
          <w:rFonts w:ascii="Times New Roman" w:hAnsi="Times New Roman"/>
          <w:b/>
          <w:bCs/>
          <w:sz w:val="24"/>
          <w:szCs w:val="26"/>
          <w:lang w:eastAsia="ru-RU"/>
        </w:rPr>
        <w:t>З</w:t>
      </w:r>
      <w:r w:rsidRPr="00251A21">
        <w:rPr>
          <w:rFonts w:ascii="Times New Roman" w:hAnsi="Times New Roman"/>
          <w:b/>
          <w:bCs/>
          <w:sz w:val="24"/>
          <w:szCs w:val="26"/>
          <w:lang w:eastAsia="ru-RU"/>
        </w:rPr>
        <w:t>емельны</w:t>
      </w:r>
      <w:r>
        <w:rPr>
          <w:rFonts w:ascii="Times New Roman" w:hAnsi="Times New Roman"/>
          <w:b/>
          <w:bCs/>
          <w:sz w:val="24"/>
          <w:szCs w:val="26"/>
          <w:lang w:eastAsia="ru-RU"/>
        </w:rPr>
        <w:t>е</w:t>
      </w:r>
      <w:r w:rsidRPr="00251A21">
        <w:rPr>
          <w:rFonts w:ascii="Times New Roman" w:hAnsi="Times New Roman"/>
          <w:b/>
          <w:bCs/>
          <w:sz w:val="24"/>
          <w:szCs w:val="26"/>
          <w:lang w:eastAsia="ru-RU"/>
        </w:rPr>
        <w:t xml:space="preserve"> участк</w:t>
      </w:r>
      <w:r>
        <w:rPr>
          <w:rFonts w:ascii="Times New Roman" w:hAnsi="Times New Roman"/>
          <w:b/>
          <w:bCs/>
          <w:sz w:val="24"/>
          <w:szCs w:val="26"/>
          <w:lang w:eastAsia="ru-RU"/>
        </w:rPr>
        <w:t>и</w:t>
      </w:r>
      <w:r w:rsidRPr="00251A21">
        <w:rPr>
          <w:rFonts w:ascii="Times New Roman" w:hAnsi="Times New Roman"/>
          <w:b/>
          <w:bCs/>
          <w:sz w:val="24"/>
          <w:szCs w:val="26"/>
          <w:lang w:eastAsia="ru-RU"/>
        </w:rPr>
        <w:t>, предоставленны</w:t>
      </w:r>
      <w:r>
        <w:rPr>
          <w:rFonts w:ascii="Times New Roman" w:hAnsi="Times New Roman"/>
          <w:b/>
          <w:bCs/>
          <w:sz w:val="24"/>
          <w:szCs w:val="26"/>
          <w:lang w:eastAsia="ru-RU"/>
        </w:rPr>
        <w:t>е</w:t>
      </w:r>
      <w:r w:rsidRPr="00251A21">
        <w:rPr>
          <w:rFonts w:ascii="Times New Roman" w:hAnsi="Times New Roman"/>
          <w:b/>
          <w:bCs/>
          <w:sz w:val="24"/>
          <w:szCs w:val="26"/>
          <w:lang w:eastAsia="ru-RU"/>
        </w:rPr>
        <w:t xml:space="preserve"> для добычи полезных ископаемых </w:t>
      </w:r>
      <w:r>
        <w:rPr>
          <w:rFonts w:ascii="Times New Roman" w:hAnsi="Times New Roman"/>
          <w:b/>
          <w:bCs/>
          <w:sz w:val="24"/>
          <w:szCs w:val="26"/>
          <w:lang w:eastAsia="ru-RU"/>
        </w:rPr>
        <w:t>ЗУ-</w:t>
      </w:r>
      <w:r w:rsidRPr="00251A21">
        <w:rPr>
          <w:rFonts w:ascii="Times New Roman" w:hAnsi="Times New Roman"/>
          <w:b/>
          <w:bCs/>
          <w:sz w:val="24"/>
          <w:szCs w:val="26"/>
          <w:lang w:eastAsia="ru-RU"/>
        </w:rPr>
        <w:t>ДПИ.</w:t>
      </w:r>
    </w:p>
    <w:p w14:paraId="0A73A707" w14:textId="77777777" w:rsidR="007B1F6F" w:rsidRDefault="007B1F6F" w:rsidP="00B57A90">
      <w:pPr>
        <w:widowControl w:val="0"/>
        <w:autoSpaceDE w:val="0"/>
        <w:autoSpaceDN w:val="0"/>
        <w:adjustRightInd w:val="0"/>
        <w:spacing w:after="0" w:line="240" w:lineRule="auto"/>
        <w:ind w:firstLine="720"/>
        <w:jc w:val="both"/>
        <w:rPr>
          <w:rFonts w:ascii="Times New Roman" w:hAnsi="Times New Roman"/>
          <w:sz w:val="24"/>
          <w:szCs w:val="24"/>
          <w:lang w:eastAsia="ru-RU"/>
        </w:rPr>
      </w:pPr>
      <w:r w:rsidRPr="0014143C">
        <w:rPr>
          <w:rFonts w:ascii="Times New Roman" w:hAnsi="Times New Roman"/>
          <w:sz w:val="24"/>
          <w:szCs w:val="24"/>
          <w:lang w:eastAsia="ru-RU"/>
        </w:rPr>
        <w:t xml:space="preserve">Земельные участки, предоставленные для добычи полезных ископаемых, </w:t>
      </w:r>
      <w:r w:rsidRPr="0014143C">
        <w:rPr>
          <w:rFonts w:ascii="Times New Roman" w:hAnsi="Times New Roman"/>
          <w:iCs/>
          <w:sz w:val="24"/>
          <w:szCs w:val="24"/>
          <w:lang w:eastAsia="ru-RU"/>
        </w:rPr>
        <w:t xml:space="preserve">используемые в соответствие с земельным законодательством, законодательством о </w:t>
      </w:r>
      <w:r w:rsidRPr="0014143C">
        <w:rPr>
          <w:rFonts w:ascii="Times New Roman" w:hAnsi="Times New Roman"/>
          <w:sz w:val="24"/>
          <w:szCs w:val="24"/>
          <w:lang w:eastAsia="ru-RU"/>
        </w:rPr>
        <w:lastRenderedPageBreak/>
        <w:t>недрах.</w:t>
      </w:r>
    </w:p>
    <w:p w14:paraId="11DB74FD" w14:textId="7B4420D5" w:rsidR="007B1F6F" w:rsidRDefault="007B1F6F" w:rsidP="00BA46F6">
      <w:pPr>
        <w:spacing w:after="0" w:line="240" w:lineRule="auto"/>
        <w:ind w:firstLine="709"/>
        <w:jc w:val="both"/>
        <w:rPr>
          <w:rFonts w:ascii="Times New Roman" w:hAnsi="Times New Roman"/>
          <w:sz w:val="24"/>
          <w:szCs w:val="24"/>
          <w:lang w:eastAsia="ru-RU"/>
        </w:rPr>
      </w:pPr>
      <w:r w:rsidRPr="00DF1FEA">
        <w:rPr>
          <w:rFonts w:ascii="Times New Roman" w:hAnsi="Times New Roman"/>
          <w:sz w:val="24"/>
          <w:szCs w:val="24"/>
          <w:lang w:eastAsia="ru-RU"/>
        </w:rPr>
        <w:t xml:space="preserve">Порядок установления и размеры, режим использования территории </w:t>
      </w:r>
      <w:r w:rsidRPr="007F37A9">
        <w:rPr>
          <w:rFonts w:ascii="Times New Roman" w:hAnsi="Times New Roman"/>
          <w:sz w:val="24"/>
          <w:szCs w:val="24"/>
          <w:lang w:eastAsia="ru-RU"/>
        </w:rPr>
        <w:t>площад</w:t>
      </w:r>
      <w:r>
        <w:rPr>
          <w:rFonts w:ascii="Times New Roman" w:hAnsi="Times New Roman"/>
          <w:sz w:val="24"/>
          <w:szCs w:val="24"/>
          <w:lang w:eastAsia="ru-RU"/>
        </w:rPr>
        <w:t>ей</w:t>
      </w:r>
      <w:r w:rsidRPr="007F37A9">
        <w:rPr>
          <w:rFonts w:ascii="Times New Roman" w:hAnsi="Times New Roman"/>
          <w:sz w:val="24"/>
          <w:szCs w:val="24"/>
          <w:lang w:eastAsia="ru-RU"/>
        </w:rPr>
        <w:t xml:space="preserve"> залегания полезных ископаемых</w:t>
      </w:r>
      <w:r w:rsidRPr="00DF1FEA">
        <w:rPr>
          <w:rFonts w:ascii="Times New Roman" w:hAnsi="Times New Roman"/>
          <w:sz w:val="24"/>
          <w:szCs w:val="24"/>
          <w:lang w:eastAsia="ru-RU"/>
        </w:rPr>
        <w:t xml:space="preserve"> описан в ст. </w:t>
      </w:r>
      <w:r>
        <w:rPr>
          <w:rFonts w:ascii="Times New Roman" w:hAnsi="Times New Roman"/>
          <w:sz w:val="24"/>
          <w:szCs w:val="24"/>
          <w:lang w:eastAsia="ru-RU"/>
        </w:rPr>
        <w:t>61</w:t>
      </w:r>
      <w:r w:rsidRPr="00DF1FEA">
        <w:rPr>
          <w:rFonts w:ascii="Times New Roman" w:hAnsi="Times New Roman"/>
          <w:sz w:val="24"/>
          <w:szCs w:val="24"/>
          <w:lang w:eastAsia="ru-RU"/>
        </w:rPr>
        <w:t xml:space="preserve"> настоящих Правил.</w:t>
      </w:r>
      <w:bookmarkStart w:id="266" w:name="_Toc336271786"/>
      <w:bookmarkStart w:id="267" w:name="_Toc336271806"/>
      <w:bookmarkStart w:id="268" w:name="_Toc398890955"/>
      <w:bookmarkStart w:id="269" w:name="_Toc531808780"/>
      <w:bookmarkStart w:id="270" w:name="_Toc28428459"/>
      <w:r w:rsidR="00C85517">
        <w:rPr>
          <w:rFonts w:ascii="Times New Roman" w:hAnsi="Times New Roman"/>
          <w:sz w:val="24"/>
          <w:szCs w:val="24"/>
          <w:lang w:eastAsia="ru-RU"/>
        </w:rPr>
        <w:t xml:space="preserve"> </w:t>
      </w:r>
    </w:p>
    <w:p w14:paraId="7FAC9698" w14:textId="77777777" w:rsidR="00C85517" w:rsidRDefault="00C85517" w:rsidP="00BA46F6">
      <w:pPr>
        <w:spacing w:after="0" w:line="240" w:lineRule="auto"/>
        <w:ind w:firstLine="709"/>
        <w:jc w:val="both"/>
        <w:rPr>
          <w:rFonts w:ascii="Times New Roman" w:hAnsi="Times New Roman"/>
          <w:sz w:val="24"/>
          <w:szCs w:val="24"/>
          <w:lang w:eastAsia="ru-RU"/>
        </w:rPr>
      </w:pPr>
    </w:p>
    <w:p w14:paraId="2B23BF4A" w14:textId="77777777" w:rsidR="007B1F6F" w:rsidRPr="0014143C" w:rsidRDefault="007B1F6F" w:rsidP="00BA46F6">
      <w:pPr>
        <w:spacing w:after="0" w:line="240" w:lineRule="auto"/>
        <w:ind w:firstLine="709"/>
        <w:jc w:val="both"/>
        <w:rPr>
          <w:rFonts w:ascii="Times New Roman" w:hAnsi="Times New Roman"/>
          <w:b/>
          <w:bCs/>
          <w:sz w:val="24"/>
          <w:szCs w:val="24"/>
          <w:lang w:eastAsia="ru-RU"/>
        </w:rPr>
      </w:pPr>
      <w:r w:rsidRPr="0014143C">
        <w:rPr>
          <w:rFonts w:ascii="Times New Roman" w:hAnsi="Times New Roman"/>
          <w:b/>
          <w:bCs/>
          <w:sz w:val="24"/>
          <w:szCs w:val="24"/>
          <w:lang w:eastAsia="ru-RU"/>
        </w:rPr>
        <w:t xml:space="preserve">РАЗДЕЛ 8. </w:t>
      </w:r>
      <w:bookmarkEnd w:id="258"/>
      <w:bookmarkEnd w:id="266"/>
      <w:bookmarkEnd w:id="267"/>
      <w:bookmarkEnd w:id="268"/>
      <w:r w:rsidRPr="0014143C">
        <w:rPr>
          <w:rFonts w:ascii="Times New Roman" w:hAnsi="Times New Roman"/>
          <w:b/>
          <w:bCs/>
          <w:iCs/>
          <w:sz w:val="24"/>
          <w:szCs w:val="24"/>
          <w:lang w:eastAsia="ru-RU"/>
        </w:rPr>
        <w:t>ГРАДОСТРОИТЕЛЬНЫЕ РЕГЛАМЕНТЫ В ЧАСТИ ОГРАНИЧЕНИЙ ИСПОЛЬЗОВАНИЯ ЗЕМЕЛЬНЫХ УЧАСТКОВ И ОБЪЕКТОВ КАПИТАЛЬНОГО СТРОИТЕЛЬСТВА</w:t>
      </w:r>
      <w:bookmarkEnd w:id="269"/>
      <w:bookmarkEnd w:id="270"/>
    </w:p>
    <w:p w14:paraId="156E4843"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6"/>
          <w:lang w:eastAsia="ru-RU"/>
        </w:rPr>
      </w:pPr>
      <w:bookmarkStart w:id="271" w:name="_Toc398890956"/>
      <w:bookmarkStart w:id="272" w:name="_Toc414831579"/>
      <w:bookmarkStart w:id="273" w:name="_Toc531808781"/>
      <w:bookmarkStart w:id="274" w:name="_Toc28428460"/>
      <w:bookmarkStart w:id="275" w:name="_Toc336271782"/>
      <w:bookmarkStart w:id="276" w:name="_Toc336271802"/>
      <w:r w:rsidRPr="0014143C">
        <w:rPr>
          <w:rFonts w:ascii="Times New Roman" w:hAnsi="Times New Roman"/>
          <w:b/>
          <w:bCs/>
          <w:sz w:val="24"/>
          <w:szCs w:val="26"/>
          <w:lang w:eastAsia="ru-RU"/>
        </w:rPr>
        <w:t>Статья 2</w:t>
      </w:r>
      <w:r>
        <w:rPr>
          <w:rFonts w:ascii="Times New Roman" w:hAnsi="Times New Roman"/>
          <w:b/>
          <w:bCs/>
          <w:sz w:val="24"/>
          <w:szCs w:val="26"/>
          <w:lang w:eastAsia="ru-RU"/>
        </w:rPr>
        <w:t>3</w:t>
      </w:r>
      <w:r w:rsidRPr="0014143C">
        <w:rPr>
          <w:rFonts w:ascii="Times New Roman" w:hAnsi="Times New Roman"/>
          <w:b/>
          <w:bCs/>
          <w:sz w:val="24"/>
          <w:szCs w:val="26"/>
          <w:lang w:eastAsia="ru-RU"/>
        </w:rPr>
        <w:t>. Ограничения использования земельных участков и объектов капитального строительства.</w:t>
      </w:r>
      <w:bookmarkEnd w:id="271"/>
      <w:bookmarkEnd w:id="272"/>
      <w:bookmarkEnd w:id="273"/>
      <w:bookmarkEnd w:id="274"/>
    </w:p>
    <w:p w14:paraId="42D6E5AA" w14:textId="77777777" w:rsidR="007B1F6F" w:rsidRPr="0014143C" w:rsidRDefault="007B1F6F" w:rsidP="00230DCF">
      <w:pPr>
        <w:tabs>
          <w:tab w:val="left" w:pos="851"/>
        </w:tabs>
        <w:spacing w:before="120"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14:paraId="493594DB" w14:textId="77777777" w:rsidR="007B1F6F" w:rsidRPr="0014143C"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14:paraId="279C7731" w14:textId="77777777" w:rsidR="007B1F6F" w:rsidRPr="0014143C"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ограничениями, установленными законами, иными нормативными правовыми актами применительно к зонам ограничений.</w:t>
      </w:r>
    </w:p>
    <w:p w14:paraId="38956047" w14:textId="77777777" w:rsidR="007B1F6F" w:rsidRPr="0014143C"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зонам ограничений, являются несоответствующими настоящим Правилам.</w:t>
      </w:r>
    </w:p>
    <w:p w14:paraId="559B5696" w14:textId="77777777" w:rsidR="007B1F6F" w:rsidRPr="0014143C"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3. Ограничения использования земельных участков и объектов капитального строительства, расположенных в зонах ограничений, устанавливаются в соответствии с действующим законодательством.</w:t>
      </w:r>
    </w:p>
    <w:p w14:paraId="4355ADAE" w14:textId="77777777" w:rsidR="007B1F6F" w:rsidRDefault="007B1F6F" w:rsidP="00230DCF">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Pr="0014143C">
        <w:rPr>
          <w:rFonts w:ascii="Times New Roman" w:hAnsi="Times New Roman"/>
          <w:sz w:val="24"/>
          <w:szCs w:val="24"/>
          <w:lang w:eastAsia="ru-RU"/>
        </w:rPr>
        <w:t>. Дальнейшее использование и строительные изменения указанных объектов определяются ст. 8 настоящих Правил.</w:t>
      </w:r>
    </w:p>
    <w:p w14:paraId="48F4C959" w14:textId="77777777" w:rsidR="007B1F6F" w:rsidRPr="0014143C" w:rsidRDefault="007B1F6F" w:rsidP="003E5A57">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w:t>
      </w:r>
      <w:r w:rsidRPr="0014143C">
        <w:rPr>
          <w:rFonts w:ascii="Times New Roman" w:hAnsi="Times New Roman"/>
          <w:sz w:val="24"/>
          <w:szCs w:val="24"/>
          <w:lang w:eastAsia="ru-RU"/>
        </w:rPr>
        <w:t>. Видами зон действия градостроительных ограничений в соответствие с действующим законодательством также являются:</w:t>
      </w:r>
    </w:p>
    <w:p w14:paraId="71DD2CB4" w14:textId="77777777" w:rsidR="007B1F6F" w:rsidRPr="0014143C" w:rsidRDefault="007B1F6F" w:rsidP="003E5A57">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14:paraId="4D08D945" w14:textId="77777777" w:rsidR="007B1F6F" w:rsidRDefault="007B1F6F" w:rsidP="003E5A57">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2)   зоны действия публичных сервитутов.</w:t>
      </w:r>
    </w:p>
    <w:p w14:paraId="67840AD9" w14:textId="77777777" w:rsidR="007B1F6F" w:rsidRDefault="007B1F6F" w:rsidP="005678C7">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6. Указанные в настоящем разделе Правил ч</w:t>
      </w:r>
      <w:r w:rsidRPr="00FC6AD7">
        <w:rPr>
          <w:rFonts w:ascii="Times New Roman" w:hAnsi="Times New Roman"/>
          <w:sz w:val="24"/>
          <w:szCs w:val="24"/>
          <w:lang w:eastAsia="ru-RU"/>
        </w:rPr>
        <w:t xml:space="preserve">асти </w:t>
      </w:r>
      <w:r>
        <w:rPr>
          <w:rFonts w:ascii="Times New Roman" w:hAnsi="Times New Roman"/>
          <w:sz w:val="24"/>
          <w:szCs w:val="24"/>
          <w:lang w:eastAsia="ru-RU"/>
        </w:rPr>
        <w:t>С</w:t>
      </w:r>
      <w:r w:rsidRPr="00A82F82">
        <w:rPr>
          <w:rFonts w:ascii="Times New Roman" w:hAnsi="Times New Roman"/>
          <w:sz w:val="24"/>
          <w:szCs w:val="24"/>
          <w:lang w:eastAsia="ru-RU"/>
        </w:rPr>
        <w:t>водов правил</w:t>
      </w:r>
      <w:r w:rsidRPr="00FC6AD7">
        <w:rPr>
          <w:rFonts w:ascii="Times New Roman" w:hAnsi="Times New Roman"/>
          <w:sz w:val="24"/>
          <w:szCs w:val="24"/>
          <w:lang w:eastAsia="ru-RU"/>
        </w:rPr>
        <w:t xml:space="preserve"> включены в Перечень </w:t>
      </w:r>
      <w:r w:rsidRPr="00A82F82">
        <w:rPr>
          <w:rFonts w:ascii="Times New Roman" w:hAnsi="Times New Roman"/>
          <w:sz w:val="24"/>
          <w:szCs w:val="24"/>
          <w:lang w:eastAsia="ru-RU"/>
        </w:rPr>
        <w:t>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r>
        <w:rPr>
          <w:rFonts w:ascii="Times New Roman" w:hAnsi="Times New Roman"/>
          <w:sz w:val="24"/>
          <w:szCs w:val="24"/>
          <w:lang w:eastAsia="ru-RU"/>
        </w:rPr>
        <w:t xml:space="preserve">. </w:t>
      </w:r>
      <w:r w:rsidRPr="00A82F82">
        <w:rPr>
          <w:rFonts w:ascii="Times New Roman" w:hAnsi="Times New Roman"/>
          <w:sz w:val="24"/>
          <w:szCs w:val="24"/>
          <w:lang w:eastAsia="ru-RU"/>
        </w:rPr>
        <w:t xml:space="preserve">Национальные стандарты и своды правил, включенные в указанный </w:t>
      </w:r>
      <w:r>
        <w:rPr>
          <w:rFonts w:ascii="Times New Roman" w:hAnsi="Times New Roman"/>
          <w:sz w:val="24"/>
          <w:szCs w:val="24"/>
          <w:lang w:eastAsia="ru-RU"/>
        </w:rPr>
        <w:t>П</w:t>
      </w:r>
      <w:r w:rsidRPr="00A82F82">
        <w:rPr>
          <w:rFonts w:ascii="Times New Roman" w:hAnsi="Times New Roman"/>
          <w:sz w:val="24"/>
          <w:szCs w:val="24"/>
          <w:lang w:eastAsia="ru-RU"/>
        </w:rPr>
        <w:t>еречень, являются обязательными для применения, за исключением случаев осуществления проектирования и строительства в соответствии со специальными техническими условиями.</w:t>
      </w:r>
    </w:p>
    <w:p w14:paraId="4FA11E6B" w14:textId="40B5EBE2" w:rsidR="007B1F6F" w:rsidRPr="00A82F82" w:rsidRDefault="007B1F6F" w:rsidP="00A82F82">
      <w:pPr>
        <w:tabs>
          <w:tab w:val="left" w:pos="851"/>
        </w:tabs>
        <w:spacing w:after="0" w:line="240" w:lineRule="auto"/>
        <w:ind w:firstLine="709"/>
        <w:jc w:val="both"/>
        <w:rPr>
          <w:rFonts w:ascii="Times New Roman" w:hAnsi="Times New Roman"/>
          <w:sz w:val="24"/>
          <w:szCs w:val="24"/>
          <w:lang w:eastAsia="ru-RU"/>
        </w:rPr>
      </w:pPr>
      <w:r w:rsidRPr="00A82F82">
        <w:rPr>
          <w:rFonts w:ascii="Times New Roman" w:hAnsi="Times New Roman"/>
          <w:sz w:val="24"/>
          <w:szCs w:val="24"/>
          <w:lang w:eastAsia="ru-RU"/>
        </w:rPr>
        <w:t>Требования к зданиям и сооружениям, а также к связанным со зданиями и с сооружениями процессам проектирования (включая изыскания), строительства, монтажа, наладки, эксплуатации и утилизации (сноса), установленные Федеральным законом</w:t>
      </w:r>
      <w:r w:rsidR="00C85517">
        <w:rPr>
          <w:rFonts w:ascii="Times New Roman" w:hAnsi="Times New Roman"/>
          <w:sz w:val="24"/>
          <w:szCs w:val="24"/>
          <w:lang w:eastAsia="ru-RU"/>
        </w:rPr>
        <w:t xml:space="preserve"> </w:t>
      </w:r>
      <w:r w:rsidRPr="00A82F82">
        <w:rPr>
          <w:rFonts w:ascii="Times New Roman" w:hAnsi="Times New Roman"/>
          <w:sz w:val="24"/>
          <w:szCs w:val="24"/>
          <w:lang w:eastAsia="ru-RU"/>
        </w:rPr>
        <w:t>"Технический регламент о безопасности зданий и сооружений", не применяются вплоть до реконструкции или капитального ремонта здания или сооружения к следующим зданиям и сооружениям:</w:t>
      </w:r>
    </w:p>
    <w:p w14:paraId="7318C4D0" w14:textId="77777777" w:rsidR="007B1F6F" w:rsidRPr="00A82F82" w:rsidRDefault="007B1F6F" w:rsidP="00A82F82">
      <w:pPr>
        <w:tabs>
          <w:tab w:val="left" w:pos="851"/>
        </w:tabs>
        <w:spacing w:after="0" w:line="240" w:lineRule="auto"/>
        <w:ind w:firstLine="709"/>
        <w:jc w:val="both"/>
        <w:rPr>
          <w:rFonts w:ascii="Times New Roman" w:hAnsi="Times New Roman"/>
          <w:sz w:val="24"/>
          <w:szCs w:val="24"/>
          <w:lang w:eastAsia="ru-RU"/>
        </w:rPr>
      </w:pPr>
      <w:r w:rsidRPr="00A82F82">
        <w:rPr>
          <w:rFonts w:ascii="Times New Roman" w:hAnsi="Times New Roman"/>
          <w:sz w:val="24"/>
          <w:szCs w:val="24"/>
          <w:lang w:eastAsia="ru-RU"/>
        </w:rPr>
        <w:t>1) введенным в эксплуатацию до вступления в силу таких требований;</w:t>
      </w:r>
    </w:p>
    <w:p w14:paraId="18434684" w14:textId="77777777" w:rsidR="007B1F6F" w:rsidRPr="00A82F82" w:rsidRDefault="007B1F6F" w:rsidP="00A82F82">
      <w:pPr>
        <w:tabs>
          <w:tab w:val="left" w:pos="851"/>
        </w:tabs>
        <w:spacing w:after="0" w:line="240" w:lineRule="auto"/>
        <w:ind w:firstLine="709"/>
        <w:jc w:val="both"/>
        <w:rPr>
          <w:rFonts w:ascii="Times New Roman" w:hAnsi="Times New Roman"/>
          <w:sz w:val="24"/>
          <w:szCs w:val="24"/>
          <w:lang w:eastAsia="ru-RU"/>
        </w:rPr>
      </w:pPr>
      <w:r w:rsidRPr="00A82F82">
        <w:rPr>
          <w:rFonts w:ascii="Times New Roman" w:hAnsi="Times New Roman"/>
          <w:sz w:val="24"/>
          <w:szCs w:val="24"/>
          <w:lang w:eastAsia="ru-RU"/>
        </w:rPr>
        <w:lastRenderedPageBreak/>
        <w:t>2) строительство, реконструкция и капитальный ремонт которых осуществляются в соответствии с проектной документацией, утвержденной или направленной на государственную экспертизу до вступления в силу таких требований;</w:t>
      </w:r>
    </w:p>
    <w:p w14:paraId="67F4FF9B" w14:textId="77777777" w:rsidR="007B1F6F" w:rsidRPr="0014143C" w:rsidRDefault="007B1F6F" w:rsidP="00A82F82">
      <w:pPr>
        <w:tabs>
          <w:tab w:val="left" w:pos="851"/>
        </w:tabs>
        <w:spacing w:after="0" w:line="240" w:lineRule="auto"/>
        <w:ind w:firstLine="709"/>
        <w:jc w:val="both"/>
        <w:rPr>
          <w:rFonts w:ascii="Times New Roman" w:hAnsi="Times New Roman"/>
          <w:sz w:val="24"/>
          <w:szCs w:val="24"/>
          <w:lang w:eastAsia="ru-RU"/>
        </w:rPr>
      </w:pPr>
      <w:r w:rsidRPr="00A82F82">
        <w:rPr>
          <w:rFonts w:ascii="Times New Roman" w:hAnsi="Times New Roman"/>
          <w:sz w:val="24"/>
          <w:szCs w:val="24"/>
          <w:lang w:eastAsia="ru-RU"/>
        </w:rPr>
        <w:t>3) проектная документация которых не подлежит государственной экспертизе и заявление о выдаче разрешения на строительство которых подано до вступления в силу таких требований.</w:t>
      </w:r>
    </w:p>
    <w:p w14:paraId="15F279E1" w14:textId="77777777" w:rsidR="007B1F6F" w:rsidRPr="0014143C" w:rsidRDefault="007B1F6F" w:rsidP="004819B2">
      <w:pPr>
        <w:keepNext/>
        <w:tabs>
          <w:tab w:val="left" w:pos="851"/>
        </w:tabs>
        <w:spacing w:before="120" w:after="0" w:line="240" w:lineRule="auto"/>
        <w:ind w:firstLine="709"/>
        <w:jc w:val="both"/>
        <w:outlineLvl w:val="2"/>
        <w:rPr>
          <w:rFonts w:ascii="Times New Roman" w:hAnsi="Times New Roman"/>
          <w:b/>
          <w:bCs/>
          <w:sz w:val="24"/>
          <w:szCs w:val="26"/>
          <w:lang w:eastAsia="ru-RU"/>
        </w:rPr>
      </w:pPr>
      <w:bookmarkStart w:id="277" w:name="_Toc531808782"/>
      <w:bookmarkStart w:id="278" w:name="_Toc28428461"/>
      <w:r w:rsidRPr="0014143C">
        <w:rPr>
          <w:rFonts w:ascii="Times New Roman" w:hAnsi="Times New Roman"/>
          <w:b/>
          <w:bCs/>
          <w:sz w:val="24"/>
          <w:szCs w:val="26"/>
          <w:lang w:eastAsia="ru-RU"/>
        </w:rPr>
        <w:t>Статья 2</w:t>
      </w:r>
      <w:r>
        <w:rPr>
          <w:rFonts w:ascii="Times New Roman" w:hAnsi="Times New Roman"/>
          <w:b/>
          <w:bCs/>
          <w:sz w:val="24"/>
          <w:szCs w:val="26"/>
          <w:lang w:eastAsia="ru-RU"/>
        </w:rPr>
        <w:t>4</w:t>
      </w:r>
      <w:r w:rsidRPr="0014143C">
        <w:rPr>
          <w:rFonts w:ascii="Times New Roman" w:hAnsi="Times New Roman"/>
          <w:b/>
          <w:bCs/>
          <w:sz w:val="24"/>
          <w:szCs w:val="26"/>
          <w:lang w:eastAsia="ru-RU"/>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bookmarkEnd w:id="277"/>
      <w:bookmarkEnd w:id="278"/>
    </w:p>
    <w:p w14:paraId="123A76C5" w14:textId="77777777" w:rsidR="007B1F6F" w:rsidRDefault="007B1F6F" w:rsidP="004819B2">
      <w:pPr>
        <w:tabs>
          <w:tab w:val="left" w:pos="851"/>
        </w:tabs>
        <w:spacing w:before="120"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1. </w:t>
      </w:r>
      <w:r w:rsidRPr="00995017">
        <w:rPr>
          <w:rFonts w:ascii="Times New Roman" w:hAnsi="Times New Roman"/>
          <w:sz w:val="24"/>
          <w:szCs w:val="24"/>
          <w:lang w:eastAsia="ru-RU"/>
        </w:rPr>
        <w:t>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(рыбоохранные) зоны, прибрежные защитные полосы, защитные зоны объектов культурного наследия)</w:t>
      </w:r>
      <w:r>
        <w:rPr>
          <w:rFonts w:ascii="Times New Roman" w:hAnsi="Times New Roman"/>
          <w:sz w:val="24"/>
          <w:szCs w:val="24"/>
          <w:lang w:eastAsia="ru-RU"/>
        </w:rPr>
        <w:t>.</w:t>
      </w:r>
    </w:p>
    <w:p w14:paraId="67EB28B9" w14:textId="77777777" w:rsidR="007B1F6F" w:rsidRPr="0014143C" w:rsidRDefault="007B1F6F" w:rsidP="004819B2">
      <w:pPr>
        <w:tabs>
          <w:tab w:val="left" w:pos="851"/>
        </w:tabs>
        <w:spacing w:before="120"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2. </w:t>
      </w:r>
      <w:r w:rsidRPr="00D6467E">
        <w:rPr>
          <w:rFonts w:ascii="Times New Roman" w:hAnsi="Times New Roman"/>
          <w:sz w:val="24"/>
          <w:szCs w:val="24"/>
          <w:lang w:eastAsia="ru-RU"/>
        </w:rPr>
        <w:t>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w:t>
      </w:r>
      <w:r>
        <w:rPr>
          <w:rFonts w:ascii="Times New Roman" w:hAnsi="Times New Roman"/>
          <w:sz w:val="24"/>
          <w:szCs w:val="24"/>
          <w:lang w:eastAsia="ru-RU"/>
        </w:rPr>
        <w:t xml:space="preserve"> 107 Зем</w:t>
      </w:r>
      <w:r w:rsidRPr="0014143C">
        <w:rPr>
          <w:rFonts w:ascii="Times New Roman" w:hAnsi="Times New Roman"/>
          <w:sz w:val="24"/>
          <w:szCs w:val="24"/>
          <w:lang w:eastAsia="ru-RU"/>
        </w:rPr>
        <w:t>ельн</w:t>
      </w:r>
      <w:r>
        <w:rPr>
          <w:rFonts w:ascii="Times New Roman" w:hAnsi="Times New Roman"/>
          <w:sz w:val="24"/>
          <w:szCs w:val="24"/>
          <w:lang w:eastAsia="ru-RU"/>
        </w:rPr>
        <w:t>ого</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а</w:t>
      </w:r>
      <w:r w:rsidRPr="0014143C">
        <w:rPr>
          <w:rFonts w:ascii="Times New Roman" w:hAnsi="Times New Roman"/>
          <w:sz w:val="24"/>
          <w:szCs w:val="24"/>
          <w:lang w:eastAsia="ru-RU"/>
        </w:rPr>
        <w:t xml:space="preserve"> Российской Федерации</w:t>
      </w:r>
      <w:r w:rsidRPr="00D6467E">
        <w:rPr>
          <w:rFonts w:ascii="Times New Roman" w:hAnsi="Times New Roman"/>
          <w:sz w:val="24"/>
          <w:szCs w:val="24"/>
          <w:lang w:eastAsia="ru-RU"/>
        </w:rPr>
        <w:t>.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14:paraId="43863426" w14:textId="77777777" w:rsidR="007B1F6F" w:rsidRPr="0014143C" w:rsidRDefault="007B1F6F" w:rsidP="004819B2">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w:t>
      </w:r>
      <w:r w:rsidRPr="0014143C">
        <w:rPr>
          <w:rFonts w:ascii="Times New Roman" w:hAnsi="Times New Roman"/>
          <w:sz w:val="24"/>
          <w:szCs w:val="24"/>
          <w:lang w:eastAsia="ru-RU"/>
        </w:rPr>
        <w:t xml:space="preserve">. </w:t>
      </w:r>
      <w:r w:rsidRPr="00D6467E">
        <w:rPr>
          <w:rFonts w:ascii="Times New Roman" w:hAnsi="Times New Roman"/>
          <w:sz w:val="24"/>
          <w:szCs w:val="24"/>
          <w:lang w:eastAsia="ru-RU"/>
        </w:rPr>
        <w:t>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r w:rsidRPr="0014143C">
        <w:rPr>
          <w:rFonts w:ascii="Times New Roman" w:hAnsi="Times New Roman"/>
          <w:sz w:val="24"/>
          <w:szCs w:val="24"/>
          <w:lang w:eastAsia="ru-RU"/>
        </w:rPr>
        <w:t>.</w:t>
      </w:r>
    </w:p>
    <w:p w14:paraId="0E8B61B6" w14:textId="77777777" w:rsidR="007B1F6F" w:rsidRDefault="007B1F6F" w:rsidP="007708A9">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 </w:t>
      </w:r>
      <w:r w:rsidRPr="00A12A00">
        <w:rPr>
          <w:rFonts w:ascii="Times New Roman" w:hAnsi="Times New Roman"/>
          <w:sz w:val="24"/>
          <w:szCs w:val="24"/>
          <w:lang w:eastAsia="ru-RU"/>
        </w:rPr>
        <w:t>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14:paraId="143036AC" w14:textId="77777777" w:rsidR="007B1F6F" w:rsidRDefault="007B1F6F" w:rsidP="007708A9">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5. </w:t>
      </w:r>
      <w:r w:rsidRPr="00F048D4">
        <w:rPr>
          <w:rFonts w:ascii="Times New Roman" w:hAnsi="Times New Roman"/>
          <w:sz w:val="24"/>
          <w:szCs w:val="24"/>
          <w:lang w:eastAsia="ru-RU"/>
        </w:rPr>
        <w:t>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федеральным законом.</w:t>
      </w:r>
    </w:p>
    <w:p w14:paraId="18AE16C4" w14:textId="77777777" w:rsidR="007B1F6F" w:rsidRPr="00C63710" w:rsidRDefault="007B1F6F" w:rsidP="004819B2">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6</w:t>
      </w:r>
      <w:r w:rsidRPr="00C63710">
        <w:rPr>
          <w:rFonts w:ascii="Times New Roman" w:hAnsi="Times New Roman"/>
          <w:sz w:val="24"/>
          <w:szCs w:val="24"/>
          <w:lang w:eastAsia="ru-RU"/>
        </w:rPr>
        <w:t xml:space="preserve">. До 1 января 2022 года зоны с особыми условиями использования территорий считаются установленными в случае отсутствия сведений о таких зонах в Едином государственном реестре недвижимости, если такие зоны установлены до дня официального опубликования Федерального закона от 03.08.2018 </w:t>
      </w:r>
      <w:r>
        <w:rPr>
          <w:rFonts w:ascii="Times New Roman" w:hAnsi="Times New Roman"/>
          <w:sz w:val="24"/>
          <w:szCs w:val="24"/>
          <w:lang w:eastAsia="ru-RU"/>
        </w:rPr>
        <w:t>№</w:t>
      </w:r>
      <w:r w:rsidRPr="00C63710">
        <w:rPr>
          <w:rFonts w:ascii="Times New Roman" w:hAnsi="Times New Roman"/>
          <w:sz w:val="24"/>
          <w:szCs w:val="24"/>
          <w:lang w:eastAsia="ru-RU"/>
        </w:rPr>
        <w:t xml:space="preserve"> 342-ФЗодним из следующих способов:</w:t>
      </w:r>
    </w:p>
    <w:p w14:paraId="69AC0C1B" w14:textId="77777777" w:rsidR="007B1F6F" w:rsidRPr="00C63710" w:rsidRDefault="007B1F6F" w:rsidP="004819B2">
      <w:pPr>
        <w:tabs>
          <w:tab w:val="left" w:pos="851"/>
        </w:tabs>
        <w:spacing w:after="0" w:line="240" w:lineRule="auto"/>
        <w:ind w:firstLine="709"/>
        <w:jc w:val="both"/>
        <w:rPr>
          <w:rFonts w:ascii="Times New Roman" w:hAnsi="Times New Roman"/>
          <w:sz w:val="24"/>
          <w:szCs w:val="24"/>
          <w:lang w:eastAsia="ru-RU"/>
        </w:rPr>
      </w:pPr>
      <w:r w:rsidRPr="00C63710">
        <w:rPr>
          <w:rFonts w:ascii="Times New Roman" w:hAnsi="Times New Roman"/>
          <w:sz w:val="24"/>
          <w:szCs w:val="24"/>
          <w:lang w:eastAsia="ru-RU"/>
        </w:rPr>
        <w:lastRenderedPageBreak/>
        <w:t>1) 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14:paraId="08595CC6" w14:textId="77777777" w:rsidR="007B1F6F" w:rsidRPr="00C63710" w:rsidRDefault="007B1F6F" w:rsidP="004819B2">
      <w:pPr>
        <w:tabs>
          <w:tab w:val="left" w:pos="851"/>
        </w:tabs>
        <w:spacing w:after="0" w:line="240" w:lineRule="auto"/>
        <w:ind w:firstLine="709"/>
        <w:jc w:val="both"/>
        <w:rPr>
          <w:rFonts w:ascii="Times New Roman" w:hAnsi="Times New Roman"/>
          <w:sz w:val="24"/>
          <w:szCs w:val="24"/>
          <w:lang w:eastAsia="ru-RU"/>
        </w:rPr>
      </w:pPr>
      <w:r w:rsidRPr="00C63710">
        <w:rPr>
          <w:rFonts w:ascii="Times New Roman" w:hAnsi="Times New Roman"/>
          <w:sz w:val="24"/>
          <w:szCs w:val="24"/>
          <w:lang w:eastAsia="ru-RU"/>
        </w:rPr>
        <w:t xml:space="preserve">2) 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w:t>
      </w:r>
      <w:proofErr w:type="gramStart"/>
      <w:r w:rsidRPr="00C63710">
        <w:rPr>
          <w:rFonts w:ascii="Times New Roman" w:hAnsi="Times New Roman"/>
          <w:sz w:val="24"/>
          <w:szCs w:val="24"/>
          <w:lang w:eastAsia="ru-RU"/>
        </w:rPr>
        <w:t>согласования, в случае, если</w:t>
      </w:r>
      <w:proofErr w:type="gramEnd"/>
      <w:r w:rsidRPr="00C63710">
        <w:rPr>
          <w:rFonts w:ascii="Times New Roman" w:hAnsi="Times New Roman"/>
          <w:sz w:val="24"/>
          <w:szCs w:val="24"/>
          <w:lang w:eastAsia="ru-RU"/>
        </w:rPr>
        <w:t xml:space="preserve"> порядок установления зоны был предусмотрен указанным законодательством;</w:t>
      </w:r>
    </w:p>
    <w:p w14:paraId="6748E029" w14:textId="77777777" w:rsidR="007B1F6F" w:rsidRPr="00C63710" w:rsidRDefault="007B1F6F" w:rsidP="004819B2">
      <w:pPr>
        <w:tabs>
          <w:tab w:val="left" w:pos="851"/>
        </w:tabs>
        <w:spacing w:after="0" w:line="240" w:lineRule="auto"/>
        <w:ind w:firstLine="709"/>
        <w:jc w:val="both"/>
        <w:rPr>
          <w:rFonts w:ascii="Times New Roman" w:hAnsi="Times New Roman"/>
          <w:sz w:val="24"/>
          <w:szCs w:val="24"/>
          <w:lang w:eastAsia="ru-RU"/>
        </w:rPr>
      </w:pPr>
      <w:r w:rsidRPr="00C63710">
        <w:rPr>
          <w:rFonts w:ascii="Times New Roman" w:hAnsi="Times New Roman"/>
          <w:sz w:val="24"/>
          <w:szCs w:val="24"/>
          <w:lang w:eastAsia="ru-RU"/>
        </w:rPr>
        <w:t>3) 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14:paraId="71CC62A1" w14:textId="77777777" w:rsidR="007B1F6F" w:rsidRPr="00C63710" w:rsidRDefault="007B1F6F" w:rsidP="004819B2">
      <w:pPr>
        <w:tabs>
          <w:tab w:val="left" w:pos="851"/>
        </w:tabs>
        <w:spacing w:after="0" w:line="240" w:lineRule="auto"/>
        <w:ind w:firstLine="709"/>
        <w:jc w:val="both"/>
        <w:rPr>
          <w:rFonts w:ascii="Times New Roman" w:hAnsi="Times New Roman"/>
          <w:sz w:val="24"/>
          <w:szCs w:val="24"/>
          <w:lang w:eastAsia="ru-RU"/>
        </w:rPr>
      </w:pPr>
      <w:r w:rsidRPr="00C63710">
        <w:rPr>
          <w:rFonts w:ascii="Times New Roman" w:hAnsi="Times New Roman"/>
          <w:sz w:val="24"/>
          <w:szCs w:val="24"/>
          <w:lang w:eastAsia="ru-RU"/>
        </w:rPr>
        <w:t>4) решением суда.</w:t>
      </w:r>
    </w:p>
    <w:p w14:paraId="48F09D3E" w14:textId="77777777" w:rsidR="007B1F6F" w:rsidRDefault="007B1F6F" w:rsidP="004819B2">
      <w:pPr>
        <w:tabs>
          <w:tab w:val="left" w:pos="851"/>
        </w:tabs>
        <w:spacing w:after="0" w:line="240" w:lineRule="auto"/>
        <w:ind w:firstLine="709"/>
        <w:jc w:val="both"/>
        <w:rPr>
          <w:rFonts w:ascii="Times New Roman" w:hAnsi="Times New Roman"/>
          <w:sz w:val="24"/>
          <w:szCs w:val="24"/>
          <w:lang w:eastAsia="ru-RU"/>
        </w:rPr>
      </w:pPr>
      <w:r w:rsidRPr="00C63710">
        <w:rPr>
          <w:rFonts w:ascii="Times New Roman" w:hAnsi="Times New Roman"/>
          <w:sz w:val="24"/>
          <w:szCs w:val="24"/>
          <w:lang w:eastAsia="ru-RU"/>
        </w:rPr>
        <w:t>В случаях, если это предусмотрено законодательством, действовавшим на день установления указанной зоны с особыми условиями использования территории, 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w:t>
      </w:r>
    </w:p>
    <w:p w14:paraId="51CD3CF2" w14:textId="77777777" w:rsidR="007B1F6F" w:rsidRPr="00DB28F5" w:rsidRDefault="007B1F6F" w:rsidP="004819B2">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7</w:t>
      </w:r>
      <w:r w:rsidRPr="00DB28F5">
        <w:rPr>
          <w:rFonts w:ascii="Times New Roman" w:hAnsi="Times New Roman"/>
          <w:sz w:val="24"/>
          <w:szCs w:val="24"/>
          <w:lang w:eastAsia="ru-RU"/>
        </w:rPr>
        <w:t xml:space="preserve">. В границах зон с особыми условиями использования территорий, установленных, в том числе в силу закона, до дня официального опубликования Федерального закона </w:t>
      </w:r>
      <w:r w:rsidRPr="00C63710">
        <w:rPr>
          <w:rFonts w:ascii="Times New Roman" w:hAnsi="Times New Roman"/>
          <w:sz w:val="24"/>
          <w:szCs w:val="24"/>
          <w:lang w:eastAsia="ru-RU"/>
        </w:rPr>
        <w:t xml:space="preserve">от 03.08.2018 </w:t>
      </w:r>
      <w:r>
        <w:rPr>
          <w:rFonts w:ascii="Times New Roman" w:hAnsi="Times New Roman"/>
          <w:sz w:val="24"/>
          <w:szCs w:val="24"/>
          <w:lang w:eastAsia="ru-RU"/>
        </w:rPr>
        <w:t>№</w:t>
      </w:r>
      <w:r w:rsidRPr="00C63710">
        <w:rPr>
          <w:rFonts w:ascii="Times New Roman" w:hAnsi="Times New Roman"/>
          <w:sz w:val="24"/>
          <w:szCs w:val="24"/>
          <w:lang w:eastAsia="ru-RU"/>
        </w:rPr>
        <w:t xml:space="preserve"> 342-ФЗ</w:t>
      </w:r>
      <w:r w:rsidRPr="00DB28F5">
        <w:rPr>
          <w:rFonts w:ascii="Times New Roman" w:hAnsi="Times New Roman"/>
          <w:sz w:val="24"/>
          <w:szCs w:val="24"/>
          <w:lang w:eastAsia="ru-RU"/>
        </w:rPr>
        <w:t>(за исключением зон с особыми условиями использования территорий, котор</w:t>
      </w:r>
      <w:r>
        <w:rPr>
          <w:rFonts w:ascii="Times New Roman" w:hAnsi="Times New Roman"/>
          <w:sz w:val="24"/>
          <w:szCs w:val="24"/>
          <w:lang w:eastAsia="ru-RU"/>
        </w:rPr>
        <w:t>ые</w:t>
      </w:r>
      <w:r w:rsidRPr="00DB28F5">
        <w:rPr>
          <w:rFonts w:ascii="Times New Roman" w:hAnsi="Times New Roman"/>
          <w:sz w:val="24"/>
          <w:szCs w:val="24"/>
          <w:lang w:eastAsia="ru-RU"/>
        </w:rPr>
        <w:t xml:space="preserve"> установлен</w:t>
      </w:r>
      <w:r>
        <w:rPr>
          <w:rFonts w:ascii="Times New Roman" w:hAnsi="Times New Roman"/>
          <w:sz w:val="24"/>
          <w:szCs w:val="24"/>
          <w:lang w:eastAsia="ru-RU"/>
        </w:rPr>
        <w:t>ы</w:t>
      </w:r>
      <w:r w:rsidRPr="00DB28F5">
        <w:rPr>
          <w:rFonts w:ascii="Times New Roman" w:hAnsi="Times New Roman"/>
          <w:sz w:val="24"/>
          <w:szCs w:val="24"/>
          <w:lang w:eastAsia="ru-RU"/>
        </w:rPr>
        <w:t xml:space="preserve"> и границы котор</w:t>
      </w:r>
      <w:r>
        <w:rPr>
          <w:rFonts w:ascii="Times New Roman" w:hAnsi="Times New Roman"/>
          <w:sz w:val="24"/>
          <w:szCs w:val="24"/>
          <w:lang w:eastAsia="ru-RU"/>
        </w:rPr>
        <w:t>ых</w:t>
      </w:r>
      <w:r w:rsidRPr="00DB28F5">
        <w:rPr>
          <w:rFonts w:ascii="Times New Roman" w:hAnsi="Times New Roman"/>
          <w:sz w:val="24"/>
          <w:szCs w:val="24"/>
          <w:lang w:eastAsia="ru-RU"/>
        </w:rPr>
        <w:t xml:space="preserve"> установлены до дня официального опубликования Федерального закона </w:t>
      </w:r>
      <w:r w:rsidRPr="00C63710">
        <w:rPr>
          <w:rFonts w:ascii="Times New Roman" w:hAnsi="Times New Roman"/>
          <w:sz w:val="24"/>
          <w:szCs w:val="24"/>
          <w:lang w:eastAsia="ru-RU"/>
        </w:rPr>
        <w:t xml:space="preserve">от 03.08.2018 </w:t>
      </w:r>
      <w:r>
        <w:rPr>
          <w:rFonts w:ascii="Times New Roman" w:hAnsi="Times New Roman"/>
          <w:sz w:val="24"/>
          <w:szCs w:val="24"/>
          <w:lang w:eastAsia="ru-RU"/>
        </w:rPr>
        <w:t>№</w:t>
      </w:r>
      <w:r w:rsidRPr="00C63710">
        <w:rPr>
          <w:rFonts w:ascii="Times New Roman" w:hAnsi="Times New Roman"/>
          <w:sz w:val="24"/>
          <w:szCs w:val="24"/>
          <w:lang w:eastAsia="ru-RU"/>
        </w:rPr>
        <w:t xml:space="preserve"> 342-ФЗ</w:t>
      </w:r>
      <w:r w:rsidRPr="00DB28F5">
        <w:rPr>
          <w:rFonts w:ascii="Times New Roman" w:hAnsi="Times New Roman"/>
          <w:sz w:val="24"/>
          <w:szCs w:val="24"/>
          <w:lang w:eastAsia="ru-RU"/>
        </w:rPr>
        <w:t>, и размещение или использование (назначение) здания, сооружения, объекта незавершенного строительства не соответствует ограничениям использования земельных участков, установленным в границах указанной зоны в целях охраны жизни граждан, обеспечения безопасности полетов воздушных судов или в целях обеспечения безопасной эксплуатации объектов капитального строительства, для охраны которых установлена указанная зона), независимо от ограничений использования земельных участков, установленных в границах таких зон, допускаются:</w:t>
      </w:r>
    </w:p>
    <w:p w14:paraId="49A7FF8F" w14:textId="77777777" w:rsidR="007B1F6F" w:rsidRPr="00DB28F5" w:rsidRDefault="007B1F6F" w:rsidP="004819B2">
      <w:pPr>
        <w:tabs>
          <w:tab w:val="left" w:pos="851"/>
        </w:tabs>
        <w:spacing w:after="0" w:line="240" w:lineRule="auto"/>
        <w:ind w:firstLine="709"/>
        <w:jc w:val="both"/>
        <w:rPr>
          <w:rFonts w:ascii="Times New Roman" w:hAnsi="Times New Roman"/>
          <w:sz w:val="24"/>
          <w:szCs w:val="24"/>
          <w:lang w:eastAsia="ru-RU"/>
        </w:rPr>
      </w:pPr>
      <w:r w:rsidRPr="00DB28F5">
        <w:rPr>
          <w:rFonts w:ascii="Times New Roman" w:hAnsi="Times New Roman"/>
          <w:sz w:val="24"/>
          <w:szCs w:val="24"/>
          <w:lang w:eastAsia="ru-RU"/>
        </w:rPr>
        <w:t>1) использование земельных участков в соответствии с ранее установленным видом разрешенного использования таких земельных участков для целей, не связанных со строительством, с реконструкцией объектов капитального строительства;</w:t>
      </w:r>
    </w:p>
    <w:p w14:paraId="4D03DD27" w14:textId="77777777" w:rsidR="007B1F6F" w:rsidRPr="00DB28F5" w:rsidRDefault="007B1F6F" w:rsidP="004819B2">
      <w:pPr>
        <w:tabs>
          <w:tab w:val="left" w:pos="851"/>
        </w:tabs>
        <w:spacing w:after="0" w:line="240" w:lineRule="auto"/>
        <w:ind w:firstLine="709"/>
        <w:jc w:val="both"/>
        <w:rPr>
          <w:rFonts w:ascii="Times New Roman" w:hAnsi="Times New Roman"/>
          <w:sz w:val="24"/>
          <w:szCs w:val="24"/>
          <w:lang w:eastAsia="ru-RU"/>
        </w:rPr>
      </w:pPr>
      <w:r w:rsidRPr="00DB28F5">
        <w:rPr>
          <w:rFonts w:ascii="Times New Roman" w:hAnsi="Times New Roman"/>
          <w:sz w:val="24"/>
          <w:szCs w:val="24"/>
          <w:lang w:eastAsia="ru-RU"/>
        </w:rPr>
        <w:t xml:space="preserve">2) использование земельных участков для строительства, реконструкции объектов капитального строительства на основании разрешений на строительство, выданных до дня официального опубликования Федерального закона </w:t>
      </w:r>
      <w:r w:rsidRPr="00C63710">
        <w:rPr>
          <w:rFonts w:ascii="Times New Roman" w:hAnsi="Times New Roman"/>
          <w:sz w:val="24"/>
          <w:szCs w:val="24"/>
          <w:lang w:eastAsia="ru-RU"/>
        </w:rPr>
        <w:t xml:space="preserve">от 03.08.2018 </w:t>
      </w:r>
      <w:r>
        <w:rPr>
          <w:rFonts w:ascii="Times New Roman" w:hAnsi="Times New Roman"/>
          <w:sz w:val="24"/>
          <w:szCs w:val="24"/>
          <w:lang w:eastAsia="ru-RU"/>
        </w:rPr>
        <w:t>№</w:t>
      </w:r>
      <w:r w:rsidRPr="00C63710">
        <w:rPr>
          <w:rFonts w:ascii="Times New Roman" w:hAnsi="Times New Roman"/>
          <w:sz w:val="24"/>
          <w:szCs w:val="24"/>
          <w:lang w:eastAsia="ru-RU"/>
        </w:rPr>
        <w:t xml:space="preserve"> 342-ФЗ</w:t>
      </w:r>
      <w:r w:rsidRPr="00DB28F5">
        <w:rPr>
          <w:rFonts w:ascii="Times New Roman" w:hAnsi="Times New Roman"/>
          <w:sz w:val="24"/>
          <w:szCs w:val="24"/>
          <w:lang w:eastAsia="ru-RU"/>
        </w:rPr>
        <w:t xml:space="preserve">, или в случае начала строительства, реконструкции объектов капитального строительства до дня официального опубликования Федерального закона </w:t>
      </w:r>
      <w:r w:rsidRPr="00C63710">
        <w:rPr>
          <w:rFonts w:ascii="Times New Roman" w:hAnsi="Times New Roman"/>
          <w:sz w:val="24"/>
          <w:szCs w:val="24"/>
          <w:lang w:eastAsia="ru-RU"/>
        </w:rPr>
        <w:t xml:space="preserve">от 03.08.2018 </w:t>
      </w:r>
      <w:r>
        <w:rPr>
          <w:rFonts w:ascii="Times New Roman" w:hAnsi="Times New Roman"/>
          <w:sz w:val="24"/>
          <w:szCs w:val="24"/>
          <w:lang w:eastAsia="ru-RU"/>
        </w:rPr>
        <w:t>№</w:t>
      </w:r>
      <w:r w:rsidRPr="00C63710">
        <w:rPr>
          <w:rFonts w:ascii="Times New Roman" w:hAnsi="Times New Roman"/>
          <w:sz w:val="24"/>
          <w:szCs w:val="24"/>
          <w:lang w:eastAsia="ru-RU"/>
        </w:rPr>
        <w:t xml:space="preserve"> 342-ФЗ</w:t>
      </w:r>
      <w:r w:rsidRPr="00DB28F5">
        <w:rPr>
          <w:rFonts w:ascii="Times New Roman" w:hAnsi="Times New Roman"/>
          <w:sz w:val="24"/>
          <w:szCs w:val="24"/>
          <w:lang w:eastAsia="ru-RU"/>
        </w:rPr>
        <w:t>, если для строительства, реконструкции указанных объектов капитального строительства не требуется выдача разрешений на строительство;</w:t>
      </w:r>
    </w:p>
    <w:p w14:paraId="2847F098" w14:textId="1E270436" w:rsidR="007B1F6F" w:rsidRDefault="007B1F6F" w:rsidP="004819B2">
      <w:pPr>
        <w:tabs>
          <w:tab w:val="left" w:pos="851"/>
        </w:tabs>
        <w:spacing w:after="0" w:line="240" w:lineRule="auto"/>
        <w:ind w:firstLine="709"/>
        <w:jc w:val="both"/>
        <w:rPr>
          <w:rFonts w:ascii="Times New Roman" w:hAnsi="Times New Roman"/>
          <w:sz w:val="24"/>
          <w:szCs w:val="24"/>
          <w:lang w:eastAsia="ru-RU"/>
        </w:rPr>
      </w:pPr>
      <w:r w:rsidRPr="00DB28F5">
        <w:rPr>
          <w:rFonts w:ascii="Times New Roman" w:hAnsi="Times New Roman"/>
          <w:sz w:val="24"/>
          <w:szCs w:val="24"/>
          <w:lang w:eastAsia="ru-RU"/>
        </w:rPr>
        <w:t xml:space="preserve">3) использование зданий, сооружений, права на которые возникли у граждан или юридических лиц до дня официального опубликования Федерального закона </w:t>
      </w:r>
      <w:r w:rsidRPr="00C63710">
        <w:rPr>
          <w:rFonts w:ascii="Times New Roman" w:hAnsi="Times New Roman"/>
          <w:sz w:val="24"/>
          <w:szCs w:val="24"/>
          <w:lang w:eastAsia="ru-RU"/>
        </w:rPr>
        <w:t xml:space="preserve">от 03.08.2018 </w:t>
      </w:r>
      <w:r>
        <w:rPr>
          <w:rFonts w:ascii="Times New Roman" w:hAnsi="Times New Roman"/>
          <w:sz w:val="24"/>
          <w:szCs w:val="24"/>
          <w:lang w:eastAsia="ru-RU"/>
        </w:rPr>
        <w:t>№</w:t>
      </w:r>
      <w:r w:rsidRPr="00C63710">
        <w:rPr>
          <w:rFonts w:ascii="Times New Roman" w:hAnsi="Times New Roman"/>
          <w:sz w:val="24"/>
          <w:szCs w:val="24"/>
          <w:lang w:eastAsia="ru-RU"/>
        </w:rPr>
        <w:t xml:space="preserve"> 342-ФЗ</w:t>
      </w:r>
      <w:r w:rsidR="00C85517">
        <w:rPr>
          <w:rFonts w:ascii="Times New Roman" w:hAnsi="Times New Roman"/>
          <w:sz w:val="24"/>
          <w:szCs w:val="24"/>
          <w:lang w:eastAsia="ru-RU"/>
        </w:rPr>
        <w:t xml:space="preserve"> </w:t>
      </w:r>
      <w:r w:rsidRPr="00DB28F5">
        <w:rPr>
          <w:rFonts w:ascii="Times New Roman" w:hAnsi="Times New Roman"/>
          <w:sz w:val="24"/>
          <w:szCs w:val="24"/>
          <w:lang w:eastAsia="ru-RU"/>
        </w:rPr>
        <w:t>или которые построены, реконструированы в соответствии с пунктом 2 настоящей части и в соответствии с их видом разрешенного использования (назначения).</w:t>
      </w:r>
    </w:p>
    <w:p w14:paraId="6AE5BF5F" w14:textId="77777777" w:rsidR="007B1F6F" w:rsidRPr="00DB28F5" w:rsidRDefault="007B1F6F" w:rsidP="004819B2">
      <w:pPr>
        <w:tabs>
          <w:tab w:val="left" w:pos="851"/>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8</w:t>
      </w:r>
      <w:r w:rsidRPr="00A426B1">
        <w:rPr>
          <w:rFonts w:ascii="Times New Roman" w:hAnsi="Times New Roman"/>
          <w:sz w:val="24"/>
          <w:szCs w:val="24"/>
          <w:lang w:eastAsia="ru-RU"/>
        </w:rPr>
        <w:t xml:space="preserve">. До утверждения Правительством Российской Федерации положения о зоне с особыми условиями использования территории соответствующего вида в соответствии со статьей 106 Земельного кодекса Российской Федерации решение об установлении такой зоны принимается или ее установление путем согласования границ осуществляется в соответствии с требованиями статьи 106 Земельного кодекса Российской Федерации в порядке, установленном до дня официального опубликования </w:t>
      </w:r>
      <w:r w:rsidRPr="00DB28F5">
        <w:rPr>
          <w:rFonts w:ascii="Times New Roman" w:hAnsi="Times New Roman"/>
          <w:sz w:val="24"/>
          <w:szCs w:val="24"/>
          <w:lang w:eastAsia="ru-RU"/>
        </w:rPr>
        <w:lastRenderedPageBreak/>
        <w:t xml:space="preserve">Федерального закона </w:t>
      </w:r>
      <w:r w:rsidRPr="00C63710">
        <w:rPr>
          <w:rFonts w:ascii="Times New Roman" w:hAnsi="Times New Roman"/>
          <w:sz w:val="24"/>
          <w:szCs w:val="24"/>
          <w:lang w:eastAsia="ru-RU"/>
        </w:rPr>
        <w:t xml:space="preserve">от 03.08.2018 </w:t>
      </w:r>
      <w:r>
        <w:rPr>
          <w:rFonts w:ascii="Times New Roman" w:hAnsi="Times New Roman"/>
          <w:sz w:val="24"/>
          <w:szCs w:val="24"/>
          <w:lang w:eastAsia="ru-RU"/>
        </w:rPr>
        <w:t>№</w:t>
      </w:r>
      <w:r w:rsidRPr="00C63710">
        <w:rPr>
          <w:rFonts w:ascii="Times New Roman" w:hAnsi="Times New Roman"/>
          <w:sz w:val="24"/>
          <w:szCs w:val="24"/>
          <w:lang w:eastAsia="ru-RU"/>
        </w:rPr>
        <w:t xml:space="preserve"> 342-ФЗ</w:t>
      </w:r>
      <w:r w:rsidRPr="00A426B1">
        <w:rPr>
          <w:rFonts w:ascii="Times New Roman" w:hAnsi="Times New Roman"/>
          <w:sz w:val="24"/>
          <w:szCs w:val="24"/>
          <w:lang w:eastAsia="ru-RU"/>
        </w:rPr>
        <w:t xml:space="preserve"> Правительством Российской Федерации для зоны с особыми условиями использования территории соответствующего вида.</w:t>
      </w:r>
    </w:p>
    <w:p w14:paraId="0BE5269C" w14:textId="59D94D8E" w:rsidR="007B1F6F" w:rsidRPr="0014143C" w:rsidRDefault="007B1F6F" w:rsidP="00BD2611">
      <w:pPr>
        <w:keepNext/>
        <w:spacing w:before="120" w:after="0" w:line="240" w:lineRule="auto"/>
        <w:ind w:firstLine="567"/>
        <w:jc w:val="both"/>
        <w:outlineLvl w:val="2"/>
        <w:rPr>
          <w:rFonts w:ascii="Times New Roman" w:hAnsi="Times New Roman"/>
          <w:b/>
          <w:bCs/>
          <w:sz w:val="24"/>
          <w:szCs w:val="26"/>
          <w:lang w:eastAsia="ru-RU"/>
        </w:rPr>
      </w:pPr>
      <w:bookmarkStart w:id="279" w:name="_Toc398890957"/>
      <w:bookmarkStart w:id="280" w:name="_Toc414831580"/>
      <w:bookmarkStart w:id="281" w:name="_Toc531808783"/>
      <w:bookmarkStart w:id="282" w:name="_Toc28428462"/>
      <w:r w:rsidRPr="0014143C">
        <w:rPr>
          <w:rFonts w:ascii="Times New Roman" w:hAnsi="Times New Roman"/>
          <w:b/>
          <w:bCs/>
          <w:sz w:val="24"/>
          <w:szCs w:val="26"/>
          <w:lang w:eastAsia="ru-RU"/>
        </w:rPr>
        <w:t>Статья 2</w:t>
      </w:r>
      <w:r>
        <w:rPr>
          <w:rFonts w:ascii="Times New Roman" w:hAnsi="Times New Roman"/>
          <w:b/>
          <w:bCs/>
          <w:sz w:val="24"/>
          <w:szCs w:val="26"/>
          <w:lang w:eastAsia="ru-RU"/>
        </w:rPr>
        <w:t>5</w:t>
      </w:r>
      <w:r w:rsidRPr="0014143C">
        <w:rPr>
          <w:rFonts w:ascii="Times New Roman" w:hAnsi="Times New Roman"/>
          <w:b/>
          <w:bCs/>
          <w:sz w:val="24"/>
          <w:szCs w:val="26"/>
          <w:lang w:eastAsia="ru-RU"/>
        </w:rPr>
        <w:t>. Перечень зон с особыми условиями использования территории.</w:t>
      </w:r>
      <w:bookmarkEnd w:id="279"/>
      <w:bookmarkEnd w:id="280"/>
      <w:r w:rsidR="00C85517">
        <w:rPr>
          <w:rFonts w:ascii="Times New Roman" w:hAnsi="Times New Roman"/>
          <w:b/>
          <w:bCs/>
          <w:sz w:val="24"/>
          <w:szCs w:val="26"/>
          <w:lang w:eastAsia="ru-RU"/>
        </w:rPr>
        <w:t xml:space="preserve"> </w:t>
      </w:r>
      <w:r w:rsidRPr="0014143C">
        <w:rPr>
          <w:rFonts w:ascii="Times New Roman" w:hAnsi="Times New Roman"/>
          <w:b/>
          <w:bCs/>
          <w:sz w:val="24"/>
          <w:szCs w:val="26"/>
          <w:lang w:eastAsia="ru-RU"/>
        </w:rPr>
        <w:t xml:space="preserve">Перечень зон </w:t>
      </w:r>
      <w:r w:rsidRPr="00706E4C">
        <w:rPr>
          <w:rFonts w:ascii="Times New Roman" w:hAnsi="Times New Roman"/>
          <w:b/>
          <w:bCs/>
          <w:sz w:val="24"/>
          <w:szCs w:val="26"/>
          <w:lang w:eastAsia="ru-RU"/>
        </w:rPr>
        <w:t>действия иных ограничений использования земельных участков и объектов капитального строительства</w:t>
      </w:r>
      <w:r>
        <w:rPr>
          <w:rFonts w:ascii="Times New Roman" w:hAnsi="Times New Roman"/>
          <w:b/>
          <w:bCs/>
          <w:sz w:val="24"/>
          <w:szCs w:val="26"/>
          <w:lang w:eastAsia="ru-RU"/>
        </w:rPr>
        <w:t>.</w:t>
      </w:r>
      <w:bookmarkEnd w:id="281"/>
      <w:bookmarkEnd w:id="282"/>
    </w:p>
    <w:p w14:paraId="7106D8C7" w14:textId="72F9A39D" w:rsidR="007B1F6F"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ab/>
      </w:r>
      <w:r>
        <w:rPr>
          <w:rFonts w:ascii="Times New Roman" w:hAnsi="Times New Roman"/>
          <w:sz w:val="24"/>
          <w:szCs w:val="24"/>
          <w:lang w:eastAsia="ru-RU"/>
        </w:rPr>
        <w:t xml:space="preserve">1. </w:t>
      </w:r>
      <w:r w:rsidRPr="0014143C">
        <w:rPr>
          <w:rFonts w:ascii="Times New Roman" w:hAnsi="Times New Roman"/>
          <w:sz w:val="24"/>
          <w:szCs w:val="24"/>
          <w:lang w:eastAsia="ru-RU"/>
        </w:rPr>
        <w:t xml:space="preserve">В соответствии с </w:t>
      </w:r>
      <w:r>
        <w:rPr>
          <w:rFonts w:ascii="Times New Roman" w:hAnsi="Times New Roman"/>
          <w:sz w:val="24"/>
          <w:szCs w:val="24"/>
          <w:lang w:eastAsia="ru-RU"/>
        </w:rPr>
        <w:t>Зем</w:t>
      </w:r>
      <w:r w:rsidRPr="0014143C">
        <w:rPr>
          <w:rFonts w:ascii="Times New Roman" w:hAnsi="Times New Roman"/>
          <w:sz w:val="24"/>
          <w:szCs w:val="24"/>
          <w:lang w:eastAsia="ru-RU"/>
        </w:rPr>
        <w:t>ельным кодексом Российской Федерации и иными нормативными актами на карте градостроительного зонирования в пределах</w:t>
      </w:r>
      <w:r w:rsidR="00C85517">
        <w:rPr>
          <w:rFonts w:ascii="Times New Roman" w:hAnsi="Times New Roman"/>
          <w:sz w:val="24"/>
          <w:szCs w:val="24"/>
          <w:lang w:eastAsia="ru-RU"/>
        </w:rPr>
        <w:t xml:space="preserve"> </w:t>
      </w:r>
      <w:r>
        <w:rPr>
          <w:rFonts w:ascii="Times New Roman" w:hAnsi="Times New Roman"/>
          <w:sz w:val="24"/>
          <w:szCs w:val="24"/>
          <w:lang w:eastAsia="ru-RU"/>
        </w:rPr>
        <w:t>Байкаловского сельского поселения</w:t>
      </w:r>
      <w:r w:rsidR="00C85517">
        <w:rPr>
          <w:rFonts w:ascii="Times New Roman" w:hAnsi="Times New Roman"/>
          <w:sz w:val="24"/>
          <w:szCs w:val="24"/>
          <w:lang w:eastAsia="ru-RU"/>
        </w:rPr>
        <w:t xml:space="preserve"> </w:t>
      </w:r>
      <w:r w:rsidRPr="0014143C">
        <w:rPr>
          <w:rFonts w:ascii="Times New Roman" w:hAnsi="Times New Roman"/>
          <w:sz w:val="24"/>
          <w:szCs w:val="24"/>
          <w:lang w:eastAsia="ru-RU"/>
        </w:rPr>
        <w:t xml:space="preserve">могут быть </w:t>
      </w:r>
      <w:r>
        <w:rPr>
          <w:rFonts w:ascii="Times New Roman" w:hAnsi="Times New Roman"/>
          <w:sz w:val="24"/>
          <w:szCs w:val="24"/>
          <w:lang w:eastAsia="ru-RU"/>
        </w:rPr>
        <w:t>отображ</w:t>
      </w:r>
      <w:r w:rsidRPr="0014143C">
        <w:rPr>
          <w:rFonts w:ascii="Times New Roman" w:hAnsi="Times New Roman"/>
          <w:sz w:val="24"/>
          <w:szCs w:val="24"/>
          <w:lang w:eastAsia="ru-RU"/>
        </w:rPr>
        <w:t>ены следующие зоны с особыми условиями использования территории:</w:t>
      </w:r>
    </w:p>
    <w:p w14:paraId="2EB74DA5" w14:textId="77777777" w:rsidR="007B1F6F" w:rsidRPr="0014143C" w:rsidRDefault="007B1F6F" w:rsidP="00A82F82">
      <w:pPr>
        <w:keepNext/>
        <w:spacing w:before="240" w:after="0" w:line="240" w:lineRule="auto"/>
        <w:ind w:firstLine="709"/>
        <w:jc w:val="right"/>
        <w:outlineLvl w:val="3"/>
        <w:rPr>
          <w:rFonts w:ascii="Times New Roman" w:hAnsi="Times New Roman"/>
          <w:b/>
          <w:bCs/>
          <w:sz w:val="24"/>
          <w:szCs w:val="24"/>
          <w:lang w:eastAsia="ru-RU"/>
        </w:rPr>
      </w:pPr>
      <w:r w:rsidRPr="0014143C">
        <w:rPr>
          <w:rFonts w:ascii="Times New Roman" w:hAnsi="Times New Roman"/>
          <w:b/>
          <w:bCs/>
          <w:sz w:val="24"/>
          <w:szCs w:val="24"/>
          <w:lang w:eastAsia="ru-RU"/>
        </w:rPr>
        <w:t xml:space="preserve">Таблица </w:t>
      </w:r>
      <w:r>
        <w:rPr>
          <w:rFonts w:ascii="Times New Roman" w:hAnsi="Times New Roman"/>
          <w:b/>
          <w:bCs/>
          <w:sz w:val="24"/>
          <w:szCs w:val="24"/>
          <w:lang w:eastAsia="ru-RU"/>
        </w:rPr>
        <w:t>4</w:t>
      </w:r>
      <w:r w:rsidRPr="0014143C">
        <w:rPr>
          <w:rFonts w:ascii="Times New Roman" w:hAnsi="Times New Roman"/>
          <w:b/>
          <w:bCs/>
          <w:sz w:val="24"/>
          <w:szCs w:val="24"/>
          <w:lang w:eastAsia="ru-RU"/>
        </w:rPr>
        <w:t>. Перечень зон с особыми условиями использования территории</w:t>
      </w: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8049"/>
      </w:tblGrid>
      <w:tr w:rsidR="007B1F6F" w:rsidRPr="00F63C48" w14:paraId="456D7A7D" w14:textId="77777777" w:rsidTr="00CA3409">
        <w:tc>
          <w:tcPr>
            <w:tcW w:w="1418" w:type="dxa"/>
          </w:tcPr>
          <w:p w14:paraId="492A7674" w14:textId="77777777" w:rsidR="007B1F6F" w:rsidRPr="00F63C48" w:rsidRDefault="007B1F6F" w:rsidP="00230DCF">
            <w:pPr>
              <w:spacing w:after="0" w:line="240" w:lineRule="auto"/>
              <w:jc w:val="center"/>
              <w:rPr>
                <w:rFonts w:ascii="Times New Roman" w:hAnsi="Times New Roman"/>
                <w:b/>
                <w:sz w:val="20"/>
                <w:szCs w:val="20"/>
                <w:lang w:eastAsia="ru-RU"/>
              </w:rPr>
            </w:pPr>
            <w:r w:rsidRPr="00F63C48">
              <w:rPr>
                <w:rFonts w:ascii="Times New Roman" w:hAnsi="Times New Roman"/>
                <w:b/>
                <w:sz w:val="20"/>
                <w:szCs w:val="20"/>
                <w:lang w:eastAsia="ru-RU"/>
              </w:rPr>
              <w:t>Обозначения</w:t>
            </w:r>
          </w:p>
        </w:tc>
        <w:tc>
          <w:tcPr>
            <w:tcW w:w="8049" w:type="dxa"/>
          </w:tcPr>
          <w:p w14:paraId="7D0F0CDD" w14:textId="77777777" w:rsidR="007B1F6F" w:rsidRPr="00F63C48" w:rsidRDefault="007B1F6F" w:rsidP="00230DCF">
            <w:pPr>
              <w:spacing w:after="0" w:line="240" w:lineRule="auto"/>
              <w:jc w:val="center"/>
              <w:rPr>
                <w:rFonts w:ascii="Times New Roman" w:hAnsi="Times New Roman"/>
                <w:b/>
                <w:sz w:val="20"/>
                <w:szCs w:val="20"/>
                <w:lang w:eastAsia="ru-RU"/>
              </w:rPr>
            </w:pPr>
            <w:r w:rsidRPr="00F63C48">
              <w:rPr>
                <w:rFonts w:ascii="Times New Roman" w:hAnsi="Times New Roman"/>
                <w:b/>
                <w:sz w:val="20"/>
                <w:szCs w:val="20"/>
                <w:lang w:eastAsia="ru-RU"/>
              </w:rPr>
              <w:t>Наименование зон с особыми условиями использования территории</w:t>
            </w:r>
          </w:p>
        </w:tc>
      </w:tr>
      <w:tr w:rsidR="007B1F6F" w:rsidRPr="00F63C48" w14:paraId="784FB1EE" w14:textId="77777777" w:rsidTr="00CA3409">
        <w:tc>
          <w:tcPr>
            <w:tcW w:w="1418" w:type="dxa"/>
          </w:tcPr>
          <w:p w14:paraId="1400DF29"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СЗЗ</w:t>
            </w:r>
          </w:p>
        </w:tc>
        <w:tc>
          <w:tcPr>
            <w:tcW w:w="8049" w:type="dxa"/>
          </w:tcPr>
          <w:p w14:paraId="007DE1E5" w14:textId="77777777" w:rsidR="007B1F6F" w:rsidRPr="00F63C48" w:rsidRDefault="007B1F6F" w:rsidP="00226440">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Санитарно-защитные зоны промышленных объектов и производств,</w:t>
            </w:r>
            <w:r w:rsidRPr="00F63C48">
              <w:rPr>
                <w:rFonts w:ascii="Times New Roman" w:eastAsia="MS Mincho" w:hAnsi="Times New Roman"/>
                <w:sz w:val="20"/>
                <w:szCs w:val="20"/>
                <w:lang w:eastAsia="ru-RU"/>
              </w:rPr>
              <w:t xml:space="preserve"> объектов транспорта, связи, сельского хозяйства, энергетики, объектов коммунального назначения, спорта, торговли и общественного питания</w:t>
            </w:r>
            <w:r w:rsidRPr="00F63C48">
              <w:rPr>
                <w:rFonts w:ascii="Times New Roman" w:hAnsi="Times New Roman"/>
                <w:sz w:val="20"/>
                <w:szCs w:val="20"/>
                <w:lang w:eastAsia="ru-RU"/>
              </w:rPr>
              <w:t>, являющихся источниками воздействия на среду обитания и здоровье человека</w:t>
            </w:r>
          </w:p>
        </w:tc>
      </w:tr>
      <w:tr w:rsidR="007B1F6F" w:rsidRPr="00F63C48" w14:paraId="701B7D71" w14:textId="77777777" w:rsidTr="00CA3409">
        <w:tc>
          <w:tcPr>
            <w:tcW w:w="1418" w:type="dxa"/>
          </w:tcPr>
          <w:p w14:paraId="2469E9F4" w14:textId="77777777" w:rsidR="007B1F6F" w:rsidRPr="00F63C48" w:rsidRDefault="007B1F6F" w:rsidP="00D7393A">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СЗЗ-рад</w:t>
            </w:r>
          </w:p>
        </w:tc>
        <w:tc>
          <w:tcPr>
            <w:tcW w:w="8049" w:type="dxa"/>
          </w:tcPr>
          <w:p w14:paraId="0E4109A3" w14:textId="77777777" w:rsidR="007B1F6F" w:rsidRPr="00F63C48" w:rsidRDefault="007B1F6F" w:rsidP="00D7393A">
            <w:pPr>
              <w:spacing w:after="0" w:line="240" w:lineRule="auto"/>
              <w:ind w:firstLine="33"/>
              <w:rPr>
                <w:rFonts w:ascii="Times New Roman" w:hAnsi="Times New Roman"/>
                <w:sz w:val="20"/>
                <w:szCs w:val="20"/>
                <w:lang w:eastAsia="ru-RU"/>
              </w:rPr>
            </w:pPr>
            <w:r w:rsidRPr="00F63C48">
              <w:rPr>
                <w:rFonts w:ascii="Times New Roman" w:hAnsi="Times New Roman"/>
                <w:sz w:val="20"/>
                <w:szCs w:val="20"/>
                <w:lang w:eastAsia="ru-RU"/>
              </w:rPr>
              <w:t>Санитарно-защитные зоны радиационных объектов</w:t>
            </w:r>
          </w:p>
        </w:tc>
      </w:tr>
      <w:tr w:rsidR="007B1F6F" w:rsidRPr="00F63C48" w14:paraId="208DB035" w14:textId="77777777" w:rsidTr="00CA3409">
        <w:tc>
          <w:tcPr>
            <w:tcW w:w="1418" w:type="dxa"/>
          </w:tcPr>
          <w:p w14:paraId="69A83FF9"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ЗО-радио</w:t>
            </w:r>
          </w:p>
        </w:tc>
        <w:tc>
          <w:tcPr>
            <w:tcW w:w="8049" w:type="dxa"/>
          </w:tcPr>
          <w:p w14:paraId="76AB3142" w14:textId="77777777" w:rsidR="007B1F6F" w:rsidRPr="00F63C48" w:rsidRDefault="007B1F6F" w:rsidP="00E4343C">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Зон</w:t>
            </w:r>
            <w:r>
              <w:rPr>
                <w:rFonts w:ascii="Times New Roman" w:hAnsi="Times New Roman"/>
                <w:sz w:val="20"/>
                <w:szCs w:val="20"/>
                <w:lang w:eastAsia="ru-RU"/>
              </w:rPr>
              <w:t>а</w:t>
            </w:r>
            <w:r w:rsidRPr="00F63C48">
              <w:rPr>
                <w:rFonts w:ascii="Times New Roman" w:hAnsi="Times New Roman"/>
                <w:sz w:val="20"/>
                <w:szCs w:val="20"/>
                <w:lang w:eastAsia="ru-RU"/>
              </w:rPr>
              <w:t xml:space="preserve"> ограничения </w:t>
            </w:r>
            <w:r w:rsidRPr="00E4343C">
              <w:rPr>
                <w:rFonts w:ascii="Times New Roman" w:hAnsi="Times New Roman"/>
                <w:sz w:val="20"/>
                <w:szCs w:val="20"/>
                <w:lang w:eastAsia="ru-RU"/>
              </w:rPr>
              <w:t>передающего радиотехнического объекта, являющегося объектом капитального строительства</w:t>
            </w:r>
          </w:p>
        </w:tc>
      </w:tr>
      <w:tr w:rsidR="007B1F6F" w:rsidRPr="00F63C48" w14:paraId="0DF462CC" w14:textId="77777777" w:rsidTr="00CA3409">
        <w:trPr>
          <w:trHeight w:val="34"/>
        </w:trPr>
        <w:tc>
          <w:tcPr>
            <w:tcW w:w="1418" w:type="dxa"/>
          </w:tcPr>
          <w:p w14:paraId="76ADA536"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ПП-авто</w:t>
            </w:r>
          </w:p>
        </w:tc>
        <w:tc>
          <w:tcPr>
            <w:tcW w:w="8049" w:type="dxa"/>
          </w:tcPr>
          <w:p w14:paraId="7EA7FF26"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Придорожные полосы автомобильных дорог</w:t>
            </w:r>
          </w:p>
        </w:tc>
      </w:tr>
      <w:tr w:rsidR="007B1F6F" w:rsidRPr="00F63C48" w14:paraId="742283FC" w14:textId="77777777" w:rsidTr="00CA3409">
        <w:trPr>
          <w:trHeight w:val="34"/>
        </w:trPr>
        <w:tc>
          <w:tcPr>
            <w:tcW w:w="1418" w:type="dxa"/>
          </w:tcPr>
          <w:p w14:paraId="737EE7AD"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ПАТ</w:t>
            </w:r>
          </w:p>
        </w:tc>
        <w:tc>
          <w:tcPr>
            <w:tcW w:w="8049" w:type="dxa"/>
          </w:tcPr>
          <w:p w14:paraId="668AC132" w14:textId="77777777" w:rsidR="007B1F6F" w:rsidRPr="00F63C48" w:rsidRDefault="007B1F6F" w:rsidP="00230DCF">
            <w:pPr>
              <w:spacing w:after="0" w:line="240" w:lineRule="auto"/>
              <w:rPr>
                <w:rFonts w:ascii="Times New Roman" w:hAnsi="Times New Roman"/>
                <w:sz w:val="20"/>
                <w:szCs w:val="20"/>
                <w:lang w:eastAsia="ru-RU"/>
              </w:rPr>
            </w:pPr>
            <w:proofErr w:type="spellStart"/>
            <w:r w:rsidRPr="00F63C48">
              <w:rPr>
                <w:rFonts w:ascii="Times New Roman" w:hAnsi="Times New Roman"/>
                <w:sz w:val="20"/>
                <w:szCs w:val="20"/>
                <w:lang w:eastAsia="ru-RU"/>
              </w:rPr>
              <w:t>Приаэродромная</w:t>
            </w:r>
            <w:proofErr w:type="spellEnd"/>
            <w:r w:rsidRPr="00F63C48">
              <w:rPr>
                <w:rFonts w:ascii="Times New Roman" w:hAnsi="Times New Roman"/>
                <w:sz w:val="20"/>
                <w:szCs w:val="20"/>
                <w:lang w:eastAsia="ru-RU"/>
              </w:rPr>
              <w:t xml:space="preserve"> территория</w:t>
            </w:r>
          </w:p>
        </w:tc>
      </w:tr>
      <w:tr w:rsidR="007B1F6F" w:rsidRPr="00F63C48" w14:paraId="15B9B4FE" w14:textId="77777777" w:rsidTr="00CA3409">
        <w:trPr>
          <w:trHeight w:val="21"/>
        </w:trPr>
        <w:tc>
          <w:tcPr>
            <w:tcW w:w="1418" w:type="dxa"/>
          </w:tcPr>
          <w:p w14:paraId="6B2E5F2B"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ЗМР-газ</w:t>
            </w:r>
          </w:p>
        </w:tc>
        <w:tc>
          <w:tcPr>
            <w:tcW w:w="8049" w:type="dxa"/>
          </w:tcPr>
          <w:p w14:paraId="6D05E1F0"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 xml:space="preserve">Зоны минимальных расстояний </w:t>
            </w:r>
            <w:r w:rsidRPr="00585D9F">
              <w:rPr>
                <w:rFonts w:ascii="Times New Roman" w:hAnsi="Times New Roman"/>
                <w:sz w:val="20"/>
                <w:szCs w:val="20"/>
                <w:lang w:eastAsia="ru-RU"/>
              </w:rPr>
              <w:t>до магистральных или промышленных трубопроводов (газопроводов, нефтепроводов и нефтепродуктопроводов, аммиакопроводов)</w:t>
            </w:r>
          </w:p>
        </w:tc>
      </w:tr>
      <w:tr w:rsidR="007B1F6F" w:rsidRPr="00F63C48" w14:paraId="3ED0CD11" w14:textId="77777777" w:rsidTr="00CA3409">
        <w:trPr>
          <w:trHeight w:val="21"/>
        </w:trPr>
        <w:tc>
          <w:tcPr>
            <w:tcW w:w="1418" w:type="dxa"/>
          </w:tcPr>
          <w:p w14:paraId="1061310B"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ОЗ-газ</w:t>
            </w:r>
          </w:p>
        </w:tc>
        <w:tc>
          <w:tcPr>
            <w:tcW w:w="8049" w:type="dxa"/>
          </w:tcPr>
          <w:p w14:paraId="7BA33262"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Охранные зоны объектов газораспределительной сети</w:t>
            </w:r>
          </w:p>
        </w:tc>
      </w:tr>
      <w:tr w:rsidR="007B1F6F" w:rsidRPr="00F63C48" w14:paraId="24CD940C" w14:textId="77777777" w:rsidTr="00CA3409">
        <w:trPr>
          <w:trHeight w:val="21"/>
        </w:trPr>
        <w:tc>
          <w:tcPr>
            <w:tcW w:w="1418" w:type="dxa"/>
          </w:tcPr>
          <w:p w14:paraId="6B57DB91" w14:textId="77777777" w:rsidR="007B1F6F" w:rsidRPr="00F63C48" w:rsidRDefault="007B1F6F" w:rsidP="00932B0C">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ОЗ-мг</w:t>
            </w:r>
          </w:p>
        </w:tc>
        <w:tc>
          <w:tcPr>
            <w:tcW w:w="8049" w:type="dxa"/>
          </w:tcPr>
          <w:p w14:paraId="248F3413" w14:textId="77777777" w:rsidR="007B1F6F" w:rsidRPr="00F63C48" w:rsidRDefault="007B1F6F" w:rsidP="00DE041B">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Охранные зоны объектов магистральных газопроводов</w:t>
            </w:r>
          </w:p>
        </w:tc>
      </w:tr>
      <w:tr w:rsidR="007B1F6F" w:rsidRPr="00F63C48" w14:paraId="5BD45616" w14:textId="77777777" w:rsidTr="00CA3409">
        <w:trPr>
          <w:trHeight w:val="21"/>
        </w:trPr>
        <w:tc>
          <w:tcPr>
            <w:tcW w:w="1418" w:type="dxa"/>
          </w:tcPr>
          <w:p w14:paraId="7DB54D59"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w:t>
            </w:r>
            <w:proofErr w:type="spellStart"/>
            <w:r w:rsidRPr="00F63C48">
              <w:rPr>
                <w:rFonts w:ascii="Times New Roman" w:hAnsi="Times New Roman"/>
                <w:sz w:val="20"/>
                <w:szCs w:val="20"/>
                <w:lang w:eastAsia="ru-RU"/>
              </w:rPr>
              <w:t>мт</w:t>
            </w:r>
            <w:proofErr w:type="spellEnd"/>
          </w:p>
        </w:tc>
        <w:tc>
          <w:tcPr>
            <w:tcW w:w="8049" w:type="dxa"/>
          </w:tcPr>
          <w:p w14:paraId="2F6549FE"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Охранные зоны магистральных трубопроводов</w:t>
            </w:r>
          </w:p>
        </w:tc>
      </w:tr>
      <w:tr w:rsidR="007B1F6F" w14:paraId="3B786B85" w14:textId="77777777" w:rsidTr="00005E05">
        <w:trPr>
          <w:trHeight w:val="21"/>
        </w:trPr>
        <w:tc>
          <w:tcPr>
            <w:tcW w:w="1418" w:type="dxa"/>
          </w:tcPr>
          <w:p w14:paraId="7BF76866" w14:textId="77777777" w:rsidR="007B1F6F" w:rsidRPr="00005E05" w:rsidRDefault="007B1F6F">
            <w:pPr>
              <w:spacing w:after="0" w:line="240" w:lineRule="auto"/>
              <w:jc w:val="center"/>
              <w:rPr>
                <w:rFonts w:ascii="Times New Roman" w:hAnsi="Times New Roman"/>
                <w:sz w:val="20"/>
                <w:szCs w:val="20"/>
                <w:lang w:eastAsia="ru-RU"/>
              </w:rPr>
            </w:pPr>
            <w:r w:rsidRPr="00005E05">
              <w:rPr>
                <w:rFonts w:ascii="Times New Roman" w:hAnsi="Times New Roman"/>
                <w:sz w:val="20"/>
                <w:szCs w:val="20"/>
                <w:lang w:eastAsia="ru-RU"/>
              </w:rPr>
              <w:t>ОЗ-тс</w:t>
            </w:r>
          </w:p>
        </w:tc>
        <w:tc>
          <w:tcPr>
            <w:tcW w:w="8049" w:type="dxa"/>
          </w:tcPr>
          <w:p w14:paraId="5D6D0C29" w14:textId="77777777" w:rsidR="007B1F6F" w:rsidRPr="00005E05" w:rsidRDefault="007B1F6F" w:rsidP="00005E05">
            <w:pPr>
              <w:spacing w:after="0" w:line="240" w:lineRule="auto"/>
              <w:rPr>
                <w:rFonts w:ascii="Times New Roman" w:hAnsi="Times New Roman"/>
                <w:sz w:val="20"/>
                <w:szCs w:val="20"/>
                <w:lang w:eastAsia="ru-RU"/>
              </w:rPr>
            </w:pPr>
            <w:r w:rsidRPr="00005E05">
              <w:rPr>
                <w:rFonts w:ascii="Times New Roman" w:hAnsi="Times New Roman"/>
                <w:sz w:val="20"/>
                <w:szCs w:val="20"/>
                <w:lang w:eastAsia="ru-RU"/>
              </w:rPr>
              <w:t>Охранн</w:t>
            </w:r>
            <w:r>
              <w:rPr>
                <w:rFonts w:ascii="Times New Roman" w:hAnsi="Times New Roman"/>
                <w:sz w:val="20"/>
                <w:szCs w:val="20"/>
                <w:lang w:eastAsia="ru-RU"/>
              </w:rPr>
              <w:t>ые</w:t>
            </w:r>
            <w:r w:rsidRPr="00005E05">
              <w:rPr>
                <w:rFonts w:ascii="Times New Roman" w:hAnsi="Times New Roman"/>
                <w:sz w:val="20"/>
                <w:szCs w:val="20"/>
                <w:lang w:eastAsia="ru-RU"/>
              </w:rPr>
              <w:t xml:space="preserve"> зон</w:t>
            </w:r>
            <w:r>
              <w:rPr>
                <w:rFonts w:ascii="Times New Roman" w:hAnsi="Times New Roman"/>
                <w:sz w:val="20"/>
                <w:szCs w:val="20"/>
                <w:lang w:eastAsia="ru-RU"/>
              </w:rPr>
              <w:t>ы</w:t>
            </w:r>
            <w:r w:rsidRPr="00005E05">
              <w:rPr>
                <w:rFonts w:ascii="Times New Roman" w:hAnsi="Times New Roman"/>
                <w:sz w:val="20"/>
                <w:szCs w:val="20"/>
                <w:lang w:eastAsia="ru-RU"/>
              </w:rPr>
              <w:t xml:space="preserve"> тепловых сетей</w:t>
            </w:r>
          </w:p>
        </w:tc>
      </w:tr>
      <w:tr w:rsidR="007B1F6F" w:rsidRPr="00F63C48" w14:paraId="02240EB2" w14:textId="77777777" w:rsidTr="00CA3409">
        <w:trPr>
          <w:trHeight w:val="21"/>
        </w:trPr>
        <w:tc>
          <w:tcPr>
            <w:tcW w:w="1418" w:type="dxa"/>
          </w:tcPr>
          <w:p w14:paraId="15C19301"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ОЗ-эст</w:t>
            </w:r>
          </w:p>
        </w:tc>
        <w:tc>
          <w:tcPr>
            <w:tcW w:w="8049" w:type="dxa"/>
          </w:tcPr>
          <w:p w14:paraId="3E313DFE"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Охранные зоны объектов по производству электрической энергии</w:t>
            </w:r>
          </w:p>
        </w:tc>
      </w:tr>
      <w:tr w:rsidR="007B1F6F" w:rsidRPr="00F63C48" w14:paraId="6A20DE34" w14:textId="77777777" w:rsidTr="00CA3409">
        <w:trPr>
          <w:trHeight w:val="21"/>
        </w:trPr>
        <w:tc>
          <w:tcPr>
            <w:tcW w:w="1418" w:type="dxa"/>
          </w:tcPr>
          <w:p w14:paraId="3C5478D6"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ОЗ-эл</w:t>
            </w:r>
          </w:p>
        </w:tc>
        <w:tc>
          <w:tcPr>
            <w:tcW w:w="8049" w:type="dxa"/>
          </w:tcPr>
          <w:p w14:paraId="0FAC901A"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Охранные зоны объектов электросетевого хозяйства</w:t>
            </w:r>
          </w:p>
        </w:tc>
      </w:tr>
      <w:tr w:rsidR="007B1F6F" w:rsidRPr="00F63C48" w14:paraId="51AD5B37" w14:textId="77777777" w:rsidTr="00CA3409">
        <w:trPr>
          <w:trHeight w:val="21"/>
        </w:trPr>
        <w:tc>
          <w:tcPr>
            <w:tcW w:w="1418" w:type="dxa"/>
          </w:tcPr>
          <w:p w14:paraId="09F969E7"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ОЗ-связь</w:t>
            </w:r>
          </w:p>
        </w:tc>
        <w:tc>
          <w:tcPr>
            <w:tcW w:w="8049" w:type="dxa"/>
          </w:tcPr>
          <w:p w14:paraId="406083CE"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 xml:space="preserve">Охранные зоны </w:t>
            </w:r>
            <w:r w:rsidRPr="00CF36DA">
              <w:rPr>
                <w:rFonts w:ascii="Times New Roman" w:hAnsi="Times New Roman"/>
                <w:sz w:val="20"/>
                <w:szCs w:val="20"/>
                <w:lang w:eastAsia="ru-RU"/>
              </w:rPr>
              <w:t>линий и сооружений связи</w:t>
            </w:r>
          </w:p>
        </w:tc>
      </w:tr>
      <w:tr w:rsidR="007B1F6F" w:rsidRPr="00F63C48" w14:paraId="184E3136" w14:textId="77777777" w:rsidTr="00CA3409">
        <w:trPr>
          <w:trHeight w:val="21"/>
        </w:trPr>
        <w:tc>
          <w:tcPr>
            <w:tcW w:w="1418" w:type="dxa"/>
          </w:tcPr>
          <w:p w14:paraId="02911D9B"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ОЗ-ГГС</w:t>
            </w:r>
          </w:p>
        </w:tc>
        <w:tc>
          <w:tcPr>
            <w:tcW w:w="8049" w:type="dxa"/>
          </w:tcPr>
          <w:p w14:paraId="142987DF"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Охранные зоны пунктов государственной геодезической сети, государственной нивелирной сети и государственной гравиметрической сети</w:t>
            </w:r>
          </w:p>
        </w:tc>
      </w:tr>
      <w:tr w:rsidR="007B1F6F" w:rsidRPr="00F63C48" w14:paraId="0049F45D" w14:textId="77777777" w:rsidTr="00CA3409">
        <w:trPr>
          <w:trHeight w:val="21"/>
        </w:trPr>
        <w:tc>
          <w:tcPr>
            <w:tcW w:w="1418" w:type="dxa"/>
          </w:tcPr>
          <w:p w14:paraId="0AC29BC5" w14:textId="77777777" w:rsidR="007B1F6F" w:rsidRPr="00F63C48" w:rsidRDefault="007B1F6F" w:rsidP="00230DCF">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ОЗ-ПНОС</w:t>
            </w:r>
          </w:p>
        </w:tc>
        <w:tc>
          <w:tcPr>
            <w:tcW w:w="8049" w:type="dxa"/>
          </w:tcPr>
          <w:p w14:paraId="66DE7C0D" w14:textId="77777777" w:rsidR="007B1F6F" w:rsidRPr="00F63C48" w:rsidRDefault="007B1F6F" w:rsidP="00230DCF">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Охранные зоны стационарных пунктов наблюдений за состоянием окружающей природной среды, ее загрязнением</w:t>
            </w:r>
          </w:p>
        </w:tc>
      </w:tr>
      <w:tr w:rsidR="007B1F6F" w:rsidRPr="00F63C48" w14:paraId="0F174007" w14:textId="77777777" w:rsidTr="00CA3409">
        <w:trPr>
          <w:trHeight w:val="21"/>
        </w:trPr>
        <w:tc>
          <w:tcPr>
            <w:tcW w:w="1418" w:type="dxa"/>
          </w:tcPr>
          <w:p w14:paraId="30304E01"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w:t>
            </w:r>
            <w:proofErr w:type="spellStart"/>
            <w:r w:rsidRPr="00F63C48">
              <w:rPr>
                <w:rFonts w:ascii="Times New Roman" w:hAnsi="Times New Roman"/>
                <w:sz w:val="20"/>
                <w:szCs w:val="20"/>
                <w:lang w:eastAsia="ru-RU"/>
              </w:rPr>
              <w:t>жд</w:t>
            </w:r>
            <w:proofErr w:type="spellEnd"/>
          </w:p>
        </w:tc>
        <w:tc>
          <w:tcPr>
            <w:tcW w:w="8049" w:type="dxa"/>
          </w:tcPr>
          <w:p w14:paraId="482D5B60"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Охранные зоны железных дорог</w:t>
            </w:r>
          </w:p>
        </w:tc>
      </w:tr>
      <w:tr w:rsidR="007B1F6F" w:rsidRPr="00F63C48" w14:paraId="4E1CCE8B" w14:textId="77777777" w:rsidTr="00CA3409">
        <w:trPr>
          <w:trHeight w:val="21"/>
        </w:trPr>
        <w:tc>
          <w:tcPr>
            <w:tcW w:w="1418" w:type="dxa"/>
          </w:tcPr>
          <w:p w14:paraId="0A001155"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ЗСО-вода</w:t>
            </w:r>
          </w:p>
        </w:tc>
        <w:tc>
          <w:tcPr>
            <w:tcW w:w="8049" w:type="dxa"/>
          </w:tcPr>
          <w:p w14:paraId="3FA5939D"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Зона санитарной охраны водопроводных сооружений</w:t>
            </w:r>
          </w:p>
        </w:tc>
      </w:tr>
      <w:tr w:rsidR="007B1F6F" w:rsidRPr="00F63C48" w14:paraId="3C0C0506" w14:textId="77777777" w:rsidTr="00CA3409">
        <w:trPr>
          <w:trHeight w:val="21"/>
        </w:trPr>
        <w:tc>
          <w:tcPr>
            <w:tcW w:w="1418" w:type="dxa"/>
          </w:tcPr>
          <w:p w14:paraId="422C8289"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СЗП-вода</w:t>
            </w:r>
          </w:p>
        </w:tc>
        <w:tc>
          <w:tcPr>
            <w:tcW w:w="8049" w:type="dxa"/>
          </w:tcPr>
          <w:p w14:paraId="4098AC05"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Санитарно-защитные полосы водоводов</w:t>
            </w:r>
          </w:p>
        </w:tc>
      </w:tr>
      <w:tr w:rsidR="007B1F6F" w:rsidRPr="00F63C48" w14:paraId="509F5ADE" w14:textId="77777777" w:rsidTr="00CA3409">
        <w:trPr>
          <w:trHeight w:val="21"/>
        </w:trPr>
        <w:tc>
          <w:tcPr>
            <w:tcW w:w="1418" w:type="dxa"/>
          </w:tcPr>
          <w:p w14:paraId="34297C6A"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sidRPr="00F63C48">
              <w:rPr>
                <w:rFonts w:ascii="Times New Roman" w:hAnsi="Times New Roman"/>
                <w:sz w:val="20"/>
                <w:szCs w:val="20"/>
                <w:lang w:val="en-US" w:eastAsia="ru-RU"/>
              </w:rPr>
              <w:t xml:space="preserve">I </w:t>
            </w:r>
            <w:proofErr w:type="spellStart"/>
            <w:r w:rsidRPr="00F63C48">
              <w:rPr>
                <w:rFonts w:ascii="Times New Roman" w:hAnsi="Times New Roman"/>
                <w:sz w:val="20"/>
                <w:szCs w:val="20"/>
                <w:lang w:eastAsia="ru-RU"/>
              </w:rPr>
              <w:t>пов</w:t>
            </w:r>
            <w:proofErr w:type="spellEnd"/>
          </w:p>
        </w:tc>
        <w:tc>
          <w:tcPr>
            <w:tcW w:w="8049" w:type="dxa"/>
          </w:tcPr>
          <w:p w14:paraId="3696C20E"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val="en-US" w:eastAsia="ru-RU"/>
              </w:rPr>
              <w:t>I</w:t>
            </w:r>
            <w:r w:rsidRPr="00F63C48">
              <w:rPr>
                <w:rFonts w:ascii="Times New Roman" w:hAnsi="Times New Roman"/>
                <w:sz w:val="20"/>
                <w:szCs w:val="20"/>
                <w:lang w:eastAsia="ru-RU"/>
              </w:rPr>
              <w:t xml:space="preserve"> пояс зоны санитарной охраны поверхностного источника питьевого водоснабжения</w:t>
            </w:r>
          </w:p>
        </w:tc>
      </w:tr>
      <w:tr w:rsidR="007B1F6F" w:rsidRPr="00F63C48" w14:paraId="3EE3035D" w14:textId="77777777" w:rsidTr="00CA3409">
        <w:trPr>
          <w:trHeight w:val="21"/>
        </w:trPr>
        <w:tc>
          <w:tcPr>
            <w:tcW w:w="1418" w:type="dxa"/>
          </w:tcPr>
          <w:p w14:paraId="0C6DD0F1"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sidRPr="00F63C48">
              <w:rPr>
                <w:rFonts w:ascii="Times New Roman" w:hAnsi="Times New Roman"/>
                <w:sz w:val="20"/>
                <w:szCs w:val="20"/>
                <w:lang w:val="en-US" w:eastAsia="ru-RU"/>
              </w:rPr>
              <w:t xml:space="preserve">II </w:t>
            </w:r>
            <w:proofErr w:type="spellStart"/>
            <w:r w:rsidRPr="00F63C48">
              <w:rPr>
                <w:rFonts w:ascii="Times New Roman" w:hAnsi="Times New Roman"/>
                <w:sz w:val="20"/>
                <w:szCs w:val="20"/>
                <w:lang w:eastAsia="ru-RU"/>
              </w:rPr>
              <w:t>пов</w:t>
            </w:r>
            <w:proofErr w:type="spellEnd"/>
          </w:p>
        </w:tc>
        <w:tc>
          <w:tcPr>
            <w:tcW w:w="8049" w:type="dxa"/>
          </w:tcPr>
          <w:p w14:paraId="6BF55C4E"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II пояс зоны санитарной охраны поверхностного источника питьевого водоснабжения</w:t>
            </w:r>
          </w:p>
        </w:tc>
      </w:tr>
      <w:tr w:rsidR="007B1F6F" w:rsidRPr="00F63C48" w14:paraId="16C3C00F" w14:textId="77777777" w:rsidTr="00CA3409">
        <w:trPr>
          <w:trHeight w:val="21"/>
        </w:trPr>
        <w:tc>
          <w:tcPr>
            <w:tcW w:w="1418" w:type="dxa"/>
          </w:tcPr>
          <w:p w14:paraId="2604D756"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sidRPr="00F63C48">
              <w:rPr>
                <w:rFonts w:ascii="Times New Roman" w:hAnsi="Times New Roman"/>
                <w:sz w:val="20"/>
                <w:szCs w:val="20"/>
                <w:lang w:val="en-US" w:eastAsia="ru-RU"/>
              </w:rPr>
              <w:t xml:space="preserve">III </w:t>
            </w:r>
            <w:proofErr w:type="spellStart"/>
            <w:r w:rsidRPr="00F63C48">
              <w:rPr>
                <w:rFonts w:ascii="Times New Roman" w:hAnsi="Times New Roman"/>
                <w:sz w:val="20"/>
                <w:szCs w:val="20"/>
                <w:lang w:eastAsia="ru-RU"/>
              </w:rPr>
              <w:t>пов</w:t>
            </w:r>
            <w:proofErr w:type="spellEnd"/>
          </w:p>
        </w:tc>
        <w:tc>
          <w:tcPr>
            <w:tcW w:w="8049" w:type="dxa"/>
          </w:tcPr>
          <w:p w14:paraId="22C5BBD6"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I</w:t>
            </w:r>
            <w:r w:rsidRPr="00F63C48">
              <w:rPr>
                <w:rFonts w:ascii="Times New Roman" w:hAnsi="Times New Roman"/>
                <w:sz w:val="20"/>
                <w:szCs w:val="20"/>
                <w:lang w:val="en-US" w:eastAsia="ru-RU"/>
              </w:rPr>
              <w:t>I</w:t>
            </w:r>
            <w:r w:rsidRPr="00F63C48">
              <w:rPr>
                <w:rFonts w:ascii="Times New Roman" w:hAnsi="Times New Roman"/>
                <w:sz w:val="20"/>
                <w:szCs w:val="20"/>
                <w:lang w:eastAsia="ru-RU"/>
              </w:rPr>
              <w:t>I пояс зоны санитарной охраны поверхностного источника питьевого водоснабжения</w:t>
            </w:r>
          </w:p>
        </w:tc>
      </w:tr>
      <w:tr w:rsidR="007B1F6F" w:rsidRPr="00F63C48" w14:paraId="600D00CE" w14:textId="77777777" w:rsidTr="00CA3409">
        <w:trPr>
          <w:trHeight w:val="21"/>
        </w:trPr>
        <w:tc>
          <w:tcPr>
            <w:tcW w:w="1418" w:type="dxa"/>
          </w:tcPr>
          <w:p w14:paraId="6EABC594"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sidRPr="00F63C48">
              <w:rPr>
                <w:rFonts w:ascii="Times New Roman" w:hAnsi="Times New Roman"/>
                <w:sz w:val="20"/>
                <w:szCs w:val="20"/>
                <w:lang w:val="en-US" w:eastAsia="ru-RU"/>
              </w:rPr>
              <w:t xml:space="preserve">I </w:t>
            </w:r>
            <w:proofErr w:type="spellStart"/>
            <w:r w:rsidRPr="00F63C48">
              <w:rPr>
                <w:rFonts w:ascii="Times New Roman" w:hAnsi="Times New Roman"/>
                <w:sz w:val="20"/>
                <w:szCs w:val="20"/>
                <w:lang w:eastAsia="ru-RU"/>
              </w:rPr>
              <w:t>подз</w:t>
            </w:r>
            <w:proofErr w:type="spellEnd"/>
          </w:p>
        </w:tc>
        <w:tc>
          <w:tcPr>
            <w:tcW w:w="8049" w:type="dxa"/>
          </w:tcPr>
          <w:p w14:paraId="4EC7BF91"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val="en-US" w:eastAsia="ru-RU"/>
              </w:rPr>
              <w:t>I</w:t>
            </w:r>
            <w:r w:rsidRPr="00F63C48">
              <w:rPr>
                <w:rFonts w:ascii="Times New Roman" w:hAnsi="Times New Roman"/>
                <w:sz w:val="20"/>
                <w:szCs w:val="20"/>
                <w:lang w:eastAsia="ru-RU"/>
              </w:rPr>
              <w:t xml:space="preserve"> пояс зоны санитарной охраны подземного источника питьевого водоснабжения</w:t>
            </w:r>
          </w:p>
        </w:tc>
      </w:tr>
      <w:tr w:rsidR="007B1F6F" w:rsidRPr="00F63C48" w14:paraId="22900A66" w14:textId="77777777" w:rsidTr="00CA3409">
        <w:trPr>
          <w:trHeight w:val="21"/>
        </w:trPr>
        <w:tc>
          <w:tcPr>
            <w:tcW w:w="1418" w:type="dxa"/>
          </w:tcPr>
          <w:p w14:paraId="6DE4C496"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sidRPr="00F63C48">
              <w:rPr>
                <w:rFonts w:ascii="Times New Roman" w:hAnsi="Times New Roman"/>
                <w:sz w:val="20"/>
                <w:szCs w:val="20"/>
                <w:lang w:val="en-US" w:eastAsia="ru-RU"/>
              </w:rPr>
              <w:t xml:space="preserve">II </w:t>
            </w:r>
            <w:proofErr w:type="spellStart"/>
            <w:r w:rsidRPr="00F63C48">
              <w:rPr>
                <w:rFonts w:ascii="Times New Roman" w:hAnsi="Times New Roman"/>
                <w:sz w:val="20"/>
                <w:szCs w:val="20"/>
                <w:lang w:eastAsia="ru-RU"/>
              </w:rPr>
              <w:t>подз</w:t>
            </w:r>
            <w:proofErr w:type="spellEnd"/>
          </w:p>
        </w:tc>
        <w:tc>
          <w:tcPr>
            <w:tcW w:w="8049" w:type="dxa"/>
          </w:tcPr>
          <w:p w14:paraId="7C56A1F4"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II пояс зоны санитарной охраны подземного источника питьевого водоснабжения</w:t>
            </w:r>
          </w:p>
        </w:tc>
      </w:tr>
      <w:tr w:rsidR="007B1F6F" w:rsidRPr="00F63C48" w14:paraId="6D664161" w14:textId="77777777" w:rsidTr="00CA3409">
        <w:trPr>
          <w:trHeight w:val="21"/>
        </w:trPr>
        <w:tc>
          <w:tcPr>
            <w:tcW w:w="1418" w:type="dxa"/>
          </w:tcPr>
          <w:p w14:paraId="0AEBAF2B"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sidRPr="00F63C48">
              <w:rPr>
                <w:rFonts w:ascii="Times New Roman" w:hAnsi="Times New Roman"/>
                <w:sz w:val="20"/>
                <w:szCs w:val="20"/>
                <w:lang w:val="en-US" w:eastAsia="ru-RU"/>
              </w:rPr>
              <w:t xml:space="preserve">III </w:t>
            </w:r>
            <w:proofErr w:type="spellStart"/>
            <w:r w:rsidRPr="00F63C48">
              <w:rPr>
                <w:rFonts w:ascii="Times New Roman" w:hAnsi="Times New Roman"/>
                <w:sz w:val="20"/>
                <w:szCs w:val="20"/>
                <w:lang w:eastAsia="ru-RU"/>
              </w:rPr>
              <w:t>подз</w:t>
            </w:r>
            <w:proofErr w:type="spellEnd"/>
          </w:p>
        </w:tc>
        <w:tc>
          <w:tcPr>
            <w:tcW w:w="8049" w:type="dxa"/>
          </w:tcPr>
          <w:p w14:paraId="0EABBC5F"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I</w:t>
            </w:r>
            <w:r w:rsidRPr="00F63C48">
              <w:rPr>
                <w:rFonts w:ascii="Times New Roman" w:hAnsi="Times New Roman"/>
                <w:sz w:val="20"/>
                <w:szCs w:val="20"/>
                <w:lang w:val="en-US" w:eastAsia="ru-RU"/>
              </w:rPr>
              <w:t>I</w:t>
            </w:r>
            <w:r w:rsidRPr="00F63C48">
              <w:rPr>
                <w:rFonts w:ascii="Times New Roman" w:hAnsi="Times New Roman"/>
                <w:sz w:val="20"/>
                <w:szCs w:val="20"/>
                <w:lang w:eastAsia="ru-RU"/>
              </w:rPr>
              <w:t>I пояс зоны санитарной охраны подземного источника питьевого водоснабжения</w:t>
            </w:r>
          </w:p>
        </w:tc>
      </w:tr>
      <w:tr w:rsidR="007B1F6F" w:rsidRPr="00F63C48" w14:paraId="130D5DE3" w14:textId="77777777" w:rsidTr="00CA3409">
        <w:trPr>
          <w:trHeight w:val="21"/>
        </w:trPr>
        <w:tc>
          <w:tcPr>
            <w:tcW w:w="1418" w:type="dxa"/>
          </w:tcPr>
          <w:p w14:paraId="06E72146"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ВЗ</w:t>
            </w:r>
          </w:p>
        </w:tc>
        <w:tc>
          <w:tcPr>
            <w:tcW w:w="8049" w:type="dxa"/>
          </w:tcPr>
          <w:p w14:paraId="6BF437CB"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Водоохранные зоны</w:t>
            </w:r>
          </w:p>
        </w:tc>
      </w:tr>
      <w:tr w:rsidR="007B1F6F" w:rsidRPr="00F63C48" w14:paraId="39A20199" w14:textId="77777777" w:rsidTr="00CA3409">
        <w:trPr>
          <w:trHeight w:val="28"/>
        </w:trPr>
        <w:tc>
          <w:tcPr>
            <w:tcW w:w="1418" w:type="dxa"/>
          </w:tcPr>
          <w:p w14:paraId="02D779C0"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ПЗП</w:t>
            </w:r>
          </w:p>
        </w:tc>
        <w:tc>
          <w:tcPr>
            <w:tcW w:w="8049" w:type="dxa"/>
          </w:tcPr>
          <w:p w14:paraId="1F667BA4"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Прибрежные защитные полосы</w:t>
            </w:r>
          </w:p>
        </w:tc>
      </w:tr>
      <w:tr w:rsidR="007B1F6F" w:rsidRPr="00F63C48" w14:paraId="2E753589" w14:textId="77777777" w:rsidTr="00CA3409">
        <w:trPr>
          <w:trHeight w:val="28"/>
        </w:trPr>
        <w:tc>
          <w:tcPr>
            <w:tcW w:w="1418" w:type="dxa"/>
          </w:tcPr>
          <w:p w14:paraId="17240BD9"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ЗЗП</w:t>
            </w:r>
          </w:p>
        </w:tc>
        <w:tc>
          <w:tcPr>
            <w:tcW w:w="8049" w:type="dxa"/>
          </w:tcPr>
          <w:p w14:paraId="5CE73F53"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Зоны затопления и подтопления</w:t>
            </w:r>
          </w:p>
        </w:tc>
      </w:tr>
      <w:tr w:rsidR="007B1F6F" w:rsidRPr="00F63C48" w14:paraId="3EF343AD" w14:textId="77777777" w:rsidTr="00CA3409">
        <w:trPr>
          <w:trHeight w:val="28"/>
        </w:trPr>
        <w:tc>
          <w:tcPr>
            <w:tcW w:w="1418" w:type="dxa"/>
          </w:tcPr>
          <w:p w14:paraId="61938F33"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ЗЗ</w:t>
            </w:r>
          </w:p>
        </w:tc>
        <w:tc>
          <w:tcPr>
            <w:tcW w:w="8049" w:type="dxa"/>
          </w:tcPr>
          <w:p w14:paraId="74E98DD6"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Запретная зона</w:t>
            </w:r>
          </w:p>
        </w:tc>
      </w:tr>
      <w:tr w:rsidR="007B1F6F" w:rsidRPr="00F63C48" w14:paraId="5D933270" w14:textId="77777777" w:rsidTr="00CA3409">
        <w:trPr>
          <w:trHeight w:val="28"/>
        </w:trPr>
        <w:tc>
          <w:tcPr>
            <w:tcW w:w="1418" w:type="dxa"/>
          </w:tcPr>
          <w:p w14:paraId="15782449"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ЗОВО</w:t>
            </w:r>
          </w:p>
        </w:tc>
        <w:tc>
          <w:tcPr>
            <w:tcW w:w="8049" w:type="dxa"/>
          </w:tcPr>
          <w:p w14:paraId="3D14AF3B"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Зона охраняемого военного объекта</w:t>
            </w:r>
          </w:p>
        </w:tc>
      </w:tr>
      <w:tr w:rsidR="007B1F6F" w:rsidRPr="00F63C48" w14:paraId="3423B0C9" w14:textId="77777777" w:rsidTr="00CA3409">
        <w:trPr>
          <w:trHeight w:val="28"/>
        </w:trPr>
        <w:tc>
          <w:tcPr>
            <w:tcW w:w="1418" w:type="dxa"/>
          </w:tcPr>
          <w:p w14:paraId="7302E1E1"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ОЗВО</w:t>
            </w:r>
          </w:p>
        </w:tc>
        <w:tc>
          <w:tcPr>
            <w:tcW w:w="8049" w:type="dxa"/>
          </w:tcPr>
          <w:p w14:paraId="50A063DB"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Охранная зона военного объекта</w:t>
            </w:r>
          </w:p>
        </w:tc>
      </w:tr>
      <w:tr w:rsidR="007B1F6F" w:rsidRPr="00F63C48" w14:paraId="4D0D3E86" w14:textId="77777777" w:rsidTr="00CA3409">
        <w:trPr>
          <w:trHeight w:val="28"/>
        </w:trPr>
        <w:tc>
          <w:tcPr>
            <w:tcW w:w="1418" w:type="dxa"/>
          </w:tcPr>
          <w:p w14:paraId="5841DBE5"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СЗ</w:t>
            </w:r>
          </w:p>
        </w:tc>
        <w:tc>
          <w:tcPr>
            <w:tcW w:w="8049" w:type="dxa"/>
          </w:tcPr>
          <w:p w14:paraId="719DC7F7" w14:textId="77777777" w:rsidR="007B1F6F" w:rsidRPr="00F63C48" w:rsidRDefault="007B1F6F" w:rsidP="0067259E">
            <w:pPr>
              <w:spacing w:after="0" w:line="240" w:lineRule="auto"/>
              <w:rPr>
                <w:rFonts w:ascii="Times New Roman" w:hAnsi="Times New Roman"/>
                <w:sz w:val="20"/>
                <w:szCs w:val="20"/>
                <w:lang w:eastAsia="ru-RU"/>
              </w:rPr>
            </w:pPr>
            <w:r w:rsidRPr="00F63C48">
              <w:rPr>
                <w:rFonts w:ascii="Times New Roman" w:hAnsi="Times New Roman"/>
                <w:sz w:val="20"/>
                <w:szCs w:val="20"/>
                <w:lang w:eastAsia="ru-RU"/>
              </w:rPr>
              <w:t>Специальная зона</w:t>
            </w:r>
          </w:p>
        </w:tc>
      </w:tr>
      <w:tr w:rsidR="007B1F6F" w:rsidRPr="00F63C48" w14:paraId="2DCEE1DD" w14:textId="77777777" w:rsidTr="00CA3409">
        <w:trPr>
          <w:trHeight w:val="21"/>
        </w:trPr>
        <w:tc>
          <w:tcPr>
            <w:tcW w:w="1418" w:type="dxa"/>
          </w:tcPr>
          <w:p w14:paraId="102474D2"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ОЗ-ООПТ</w:t>
            </w:r>
          </w:p>
        </w:tc>
        <w:tc>
          <w:tcPr>
            <w:tcW w:w="8049" w:type="dxa"/>
          </w:tcPr>
          <w:p w14:paraId="61A26378" w14:textId="77777777" w:rsidR="007B1F6F" w:rsidRPr="00F63C48" w:rsidRDefault="007B1F6F" w:rsidP="0067259E">
            <w:pPr>
              <w:spacing w:after="0" w:line="240" w:lineRule="auto"/>
              <w:ind w:firstLine="33"/>
              <w:rPr>
                <w:rFonts w:ascii="Times New Roman" w:hAnsi="Times New Roman"/>
                <w:sz w:val="20"/>
                <w:szCs w:val="20"/>
                <w:lang w:eastAsia="ru-RU"/>
              </w:rPr>
            </w:pPr>
            <w:r w:rsidRPr="00F63C48">
              <w:rPr>
                <w:rFonts w:ascii="Times New Roman" w:hAnsi="Times New Roman"/>
                <w:sz w:val="20"/>
                <w:szCs w:val="20"/>
                <w:lang w:eastAsia="ru-RU"/>
              </w:rPr>
              <w:t>Охранные зоны государственных природных заповедников, национальных парков, природных парков и памятников природы</w:t>
            </w:r>
          </w:p>
        </w:tc>
      </w:tr>
      <w:tr w:rsidR="007B1F6F" w:rsidRPr="00F63C48" w14:paraId="2DAC8BD6" w14:textId="77777777" w:rsidTr="00CA3409">
        <w:trPr>
          <w:trHeight w:val="21"/>
        </w:trPr>
        <w:tc>
          <w:tcPr>
            <w:tcW w:w="1418" w:type="dxa"/>
          </w:tcPr>
          <w:p w14:paraId="74BBAB02"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ОЗ-ОКН</w:t>
            </w:r>
          </w:p>
        </w:tc>
        <w:tc>
          <w:tcPr>
            <w:tcW w:w="8049" w:type="dxa"/>
          </w:tcPr>
          <w:p w14:paraId="5E9C4FC1" w14:textId="77777777" w:rsidR="007B1F6F" w:rsidRPr="00F63C48" w:rsidRDefault="007B1F6F" w:rsidP="0067259E">
            <w:pPr>
              <w:spacing w:after="0" w:line="240" w:lineRule="auto"/>
              <w:ind w:firstLine="33"/>
              <w:rPr>
                <w:rFonts w:ascii="Times New Roman" w:hAnsi="Times New Roman"/>
                <w:sz w:val="20"/>
                <w:szCs w:val="20"/>
                <w:lang w:eastAsia="ru-RU"/>
              </w:rPr>
            </w:pPr>
            <w:r w:rsidRPr="00F63C48">
              <w:rPr>
                <w:rFonts w:ascii="Times New Roman" w:hAnsi="Times New Roman"/>
                <w:iCs/>
                <w:sz w:val="20"/>
                <w:szCs w:val="20"/>
                <w:lang w:eastAsia="ru-RU"/>
              </w:rPr>
              <w:t>Охранная зона объекта культурного наследия</w:t>
            </w:r>
          </w:p>
        </w:tc>
      </w:tr>
      <w:tr w:rsidR="007B1F6F" w:rsidRPr="00F63C48" w14:paraId="59452B76" w14:textId="77777777" w:rsidTr="00CA3409">
        <w:trPr>
          <w:trHeight w:val="21"/>
        </w:trPr>
        <w:tc>
          <w:tcPr>
            <w:tcW w:w="1418" w:type="dxa"/>
          </w:tcPr>
          <w:p w14:paraId="4F7D59B9"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ЗРЗ-ОКН</w:t>
            </w:r>
          </w:p>
        </w:tc>
        <w:tc>
          <w:tcPr>
            <w:tcW w:w="8049" w:type="dxa"/>
          </w:tcPr>
          <w:p w14:paraId="16E7E4E7" w14:textId="77777777" w:rsidR="007B1F6F" w:rsidRPr="00F63C48" w:rsidRDefault="007B1F6F" w:rsidP="0067259E">
            <w:pPr>
              <w:spacing w:after="0" w:line="240" w:lineRule="auto"/>
              <w:ind w:firstLine="33"/>
              <w:rPr>
                <w:rFonts w:ascii="Times New Roman" w:hAnsi="Times New Roman"/>
                <w:sz w:val="20"/>
                <w:szCs w:val="20"/>
                <w:lang w:eastAsia="ru-RU"/>
              </w:rPr>
            </w:pPr>
            <w:r w:rsidRPr="00F63C48">
              <w:rPr>
                <w:rFonts w:ascii="Times New Roman" w:hAnsi="Times New Roman"/>
                <w:iCs/>
                <w:sz w:val="20"/>
                <w:szCs w:val="20"/>
                <w:lang w:eastAsia="ru-RU"/>
              </w:rPr>
              <w:t>Зона регулирования застройки и хозяйственной деятельности объекта культурного наследия</w:t>
            </w:r>
          </w:p>
        </w:tc>
      </w:tr>
      <w:tr w:rsidR="007B1F6F" w:rsidRPr="00F63C48" w14:paraId="33223EFF" w14:textId="77777777" w:rsidTr="00CA3409">
        <w:trPr>
          <w:trHeight w:val="21"/>
        </w:trPr>
        <w:tc>
          <w:tcPr>
            <w:tcW w:w="1418" w:type="dxa"/>
          </w:tcPr>
          <w:p w14:paraId="4DA13AE3"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ЗОПЛ</w:t>
            </w:r>
          </w:p>
        </w:tc>
        <w:tc>
          <w:tcPr>
            <w:tcW w:w="8049" w:type="dxa"/>
          </w:tcPr>
          <w:p w14:paraId="3D5CFB52" w14:textId="77777777" w:rsidR="007B1F6F" w:rsidRPr="00F63C48" w:rsidRDefault="007B1F6F" w:rsidP="0067259E">
            <w:pPr>
              <w:spacing w:after="0" w:line="240" w:lineRule="auto"/>
              <w:ind w:firstLine="33"/>
              <w:rPr>
                <w:rFonts w:ascii="Times New Roman" w:hAnsi="Times New Roman"/>
                <w:sz w:val="20"/>
                <w:szCs w:val="20"/>
                <w:lang w:eastAsia="ru-RU"/>
              </w:rPr>
            </w:pPr>
            <w:r w:rsidRPr="00F63C48">
              <w:rPr>
                <w:rFonts w:ascii="Times New Roman" w:hAnsi="Times New Roman"/>
                <w:iCs/>
                <w:sz w:val="20"/>
                <w:szCs w:val="20"/>
                <w:lang w:eastAsia="ru-RU"/>
              </w:rPr>
              <w:t>Зона охраняемого природного ландшафта</w:t>
            </w:r>
          </w:p>
        </w:tc>
      </w:tr>
      <w:tr w:rsidR="007B1F6F" w:rsidRPr="0014143C" w14:paraId="6CFF8B9E" w14:textId="77777777" w:rsidTr="00CA3409">
        <w:trPr>
          <w:trHeight w:val="21"/>
        </w:trPr>
        <w:tc>
          <w:tcPr>
            <w:tcW w:w="1418" w:type="dxa"/>
          </w:tcPr>
          <w:p w14:paraId="43D79E0B" w14:textId="77777777" w:rsidR="007B1F6F" w:rsidRPr="00F63C48" w:rsidRDefault="007B1F6F" w:rsidP="0067259E">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ЗЗ-ОКН</w:t>
            </w:r>
          </w:p>
        </w:tc>
        <w:tc>
          <w:tcPr>
            <w:tcW w:w="8049" w:type="dxa"/>
          </w:tcPr>
          <w:p w14:paraId="41D6EAEE" w14:textId="77777777" w:rsidR="007B1F6F" w:rsidRPr="0014143C" w:rsidRDefault="007B1F6F" w:rsidP="0067259E">
            <w:pPr>
              <w:spacing w:after="0" w:line="240" w:lineRule="auto"/>
              <w:ind w:firstLine="33"/>
              <w:rPr>
                <w:rFonts w:ascii="Times New Roman" w:hAnsi="Times New Roman"/>
                <w:iCs/>
                <w:sz w:val="20"/>
                <w:szCs w:val="20"/>
                <w:lang w:eastAsia="ru-RU"/>
              </w:rPr>
            </w:pPr>
            <w:r w:rsidRPr="00F63C48">
              <w:rPr>
                <w:rFonts w:ascii="Times New Roman" w:hAnsi="Times New Roman"/>
                <w:iCs/>
                <w:sz w:val="20"/>
                <w:szCs w:val="20"/>
                <w:lang w:eastAsia="ru-RU"/>
              </w:rPr>
              <w:t>Защитные зоны объектов культурного наследия</w:t>
            </w:r>
          </w:p>
        </w:tc>
      </w:tr>
    </w:tbl>
    <w:p w14:paraId="229C2077" w14:textId="1155E320" w:rsidR="007B1F6F" w:rsidRDefault="007B1F6F" w:rsidP="007166B8">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ab/>
      </w:r>
      <w:r w:rsidRPr="00706E4C">
        <w:rPr>
          <w:rFonts w:ascii="Times New Roman" w:hAnsi="Times New Roman"/>
          <w:sz w:val="24"/>
          <w:szCs w:val="24"/>
          <w:lang w:eastAsia="ru-RU"/>
        </w:rPr>
        <w:t>2. В соответствии с Земельным кодексом Российской Федерации</w:t>
      </w:r>
      <w:r>
        <w:rPr>
          <w:rFonts w:ascii="Times New Roman" w:hAnsi="Times New Roman"/>
          <w:sz w:val="24"/>
          <w:szCs w:val="24"/>
          <w:lang w:eastAsia="ru-RU"/>
        </w:rPr>
        <w:t>,</w:t>
      </w:r>
      <w:r w:rsidR="00C85517">
        <w:rPr>
          <w:rFonts w:ascii="Times New Roman" w:hAnsi="Times New Roman"/>
          <w:sz w:val="24"/>
          <w:szCs w:val="24"/>
          <w:lang w:eastAsia="ru-RU"/>
        </w:rPr>
        <w:t xml:space="preserve"> </w:t>
      </w:r>
      <w:r w:rsidRPr="00706E4C">
        <w:rPr>
          <w:rFonts w:ascii="Times New Roman" w:hAnsi="Times New Roman"/>
          <w:sz w:val="24"/>
          <w:szCs w:val="24"/>
          <w:lang w:eastAsia="ru-RU"/>
        </w:rPr>
        <w:t>Градостроительным кодексом Российской Федерации и иными нормативными актами на карте градостроительного зонирования в пределах</w:t>
      </w:r>
      <w:r w:rsidR="00C85517">
        <w:rPr>
          <w:rFonts w:ascii="Times New Roman" w:hAnsi="Times New Roman"/>
          <w:sz w:val="24"/>
          <w:szCs w:val="24"/>
          <w:lang w:eastAsia="ru-RU"/>
        </w:rPr>
        <w:t xml:space="preserve"> </w:t>
      </w:r>
      <w:r>
        <w:rPr>
          <w:rFonts w:ascii="Times New Roman" w:hAnsi="Times New Roman"/>
          <w:sz w:val="24"/>
          <w:szCs w:val="24"/>
          <w:lang w:eastAsia="ru-RU"/>
        </w:rPr>
        <w:t>Байкаловского сельского поселения</w:t>
      </w:r>
      <w:r w:rsidRPr="00706E4C">
        <w:rPr>
          <w:rFonts w:ascii="Times New Roman" w:hAnsi="Times New Roman"/>
          <w:sz w:val="24"/>
          <w:szCs w:val="24"/>
          <w:lang w:eastAsia="ru-RU"/>
        </w:rPr>
        <w:t xml:space="preserve"> могут быть отображены следующие зоны</w:t>
      </w:r>
      <w:r>
        <w:rPr>
          <w:rFonts w:ascii="Times New Roman" w:hAnsi="Times New Roman"/>
          <w:sz w:val="24"/>
          <w:szCs w:val="24"/>
          <w:lang w:eastAsia="ru-RU"/>
        </w:rPr>
        <w:t xml:space="preserve"> действия иных о</w:t>
      </w:r>
      <w:r w:rsidRPr="00706E4C">
        <w:rPr>
          <w:rFonts w:ascii="Times New Roman" w:hAnsi="Times New Roman"/>
          <w:sz w:val="24"/>
          <w:szCs w:val="24"/>
          <w:lang w:eastAsia="ru-RU"/>
        </w:rPr>
        <w:t>граничени</w:t>
      </w:r>
      <w:r>
        <w:rPr>
          <w:rFonts w:ascii="Times New Roman" w:hAnsi="Times New Roman"/>
          <w:sz w:val="24"/>
          <w:szCs w:val="24"/>
          <w:lang w:eastAsia="ru-RU"/>
        </w:rPr>
        <w:t>й</w:t>
      </w:r>
      <w:r w:rsidRPr="00706E4C">
        <w:rPr>
          <w:rFonts w:ascii="Times New Roman" w:hAnsi="Times New Roman"/>
          <w:sz w:val="24"/>
          <w:szCs w:val="24"/>
          <w:lang w:eastAsia="ru-RU"/>
        </w:rPr>
        <w:t xml:space="preserve"> использования земельных участков и объектов капитального строительства:</w:t>
      </w:r>
    </w:p>
    <w:p w14:paraId="5A9636A4" w14:textId="26F6FB33" w:rsidR="007B1F6F" w:rsidRPr="002B4F08" w:rsidRDefault="007B1F6F" w:rsidP="002B4F08">
      <w:pPr>
        <w:keepNext/>
        <w:spacing w:before="240" w:after="0" w:line="240" w:lineRule="auto"/>
        <w:ind w:firstLine="709"/>
        <w:jc w:val="right"/>
        <w:outlineLvl w:val="3"/>
        <w:rPr>
          <w:rFonts w:ascii="Times New Roman" w:hAnsi="Times New Roman"/>
          <w:b/>
          <w:bCs/>
          <w:sz w:val="24"/>
          <w:szCs w:val="24"/>
          <w:lang w:eastAsia="ru-RU"/>
        </w:rPr>
      </w:pPr>
      <w:r w:rsidRPr="002B4F08">
        <w:rPr>
          <w:rFonts w:ascii="Times New Roman" w:hAnsi="Times New Roman"/>
          <w:b/>
          <w:bCs/>
          <w:sz w:val="24"/>
          <w:szCs w:val="24"/>
          <w:lang w:eastAsia="ru-RU"/>
        </w:rPr>
        <w:t xml:space="preserve">Таблица </w:t>
      </w:r>
      <w:r>
        <w:rPr>
          <w:rFonts w:ascii="Times New Roman" w:hAnsi="Times New Roman"/>
          <w:b/>
          <w:bCs/>
          <w:sz w:val="24"/>
          <w:szCs w:val="24"/>
          <w:lang w:eastAsia="ru-RU"/>
        </w:rPr>
        <w:t>4</w:t>
      </w:r>
      <w:r w:rsidRPr="002B4F08">
        <w:rPr>
          <w:rFonts w:ascii="Times New Roman" w:hAnsi="Times New Roman"/>
          <w:b/>
          <w:bCs/>
          <w:sz w:val="24"/>
          <w:szCs w:val="24"/>
          <w:lang w:eastAsia="ru-RU"/>
        </w:rPr>
        <w:t>.1. Перечень зон</w:t>
      </w:r>
      <w:r w:rsidR="00C85517">
        <w:rPr>
          <w:rFonts w:ascii="Times New Roman" w:hAnsi="Times New Roman"/>
          <w:b/>
          <w:bCs/>
          <w:sz w:val="24"/>
          <w:szCs w:val="24"/>
          <w:lang w:eastAsia="ru-RU"/>
        </w:rPr>
        <w:t xml:space="preserve"> </w:t>
      </w:r>
      <w:r w:rsidRPr="00706E4C">
        <w:rPr>
          <w:rFonts w:ascii="Times New Roman" w:hAnsi="Times New Roman"/>
          <w:b/>
          <w:bCs/>
          <w:sz w:val="24"/>
          <w:szCs w:val="24"/>
          <w:lang w:eastAsia="ru-RU"/>
        </w:rPr>
        <w:t>действия иных ограничений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8"/>
        <w:gridCol w:w="4361"/>
        <w:gridCol w:w="3410"/>
      </w:tblGrid>
      <w:tr w:rsidR="007B1F6F" w:rsidRPr="00F63C48" w14:paraId="3948D81A" w14:textId="77777777" w:rsidTr="00083E59">
        <w:tc>
          <w:tcPr>
            <w:tcW w:w="0" w:type="auto"/>
            <w:vAlign w:val="center"/>
          </w:tcPr>
          <w:p w14:paraId="4FBB215F" w14:textId="77777777" w:rsidR="007B1F6F" w:rsidRPr="00F63C48" w:rsidRDefault="007B1F6F" w:rsidP="00706E4C">
            <w:pPr>
              <w:spacing w:after="0" w:line="240" w:lineRule="auto"/>
              <w:jc w:val="center"/>
              <w:rPr>
                <w:rFonts w:ascii="Times New Roman" w:hAnsi="Times New Roman"/>
                <w:b/>
                <w:sz w:val="20"/>
                <w:szCs w:val="20"/>
                <w:lang w:eastAsia="ru-RU"/>
              </w:rPr>
            </w:pPr>
            <w:r w:rsidRPr="00F63C48">
              <w:rPr>
                <w:rFonts w:ascii="Times New Roman" w:hAnsi="Times New Roman"/>
                <w:b/>
                <w:sz w:val="20"/>
                <w:szCs w:val="20"/>
                <w:lang w:eastAsia="ru-RU"/>
              </w:rPr>
              <w:t>Обозначения</w:t>
            </w:r>
          </w:p>
        </w:tc>
        <w:tc>
          <w:tcPr>
            <w:tcW w:w="4956" w:type="dxa"/>
            <w:vAlign w:val="center"/>
          </w:tcPr>
          <w:p w14:paraId="58FC13A6" w14:textId="77777777" w:rsidR="007B1F6F" w:rsidRPr="00F63C48" w:rsidRDefault="007B1F6F" w:rsidP="00706E4C">
            <w:pPr>
              <w:spacing w:after="0" w:line="240" w:lineRule="auto"/>
              <w:jc w:val="center"/>
              <w:rPr>
                <w:rFonts w:ascii="Times New Roman" w:hAnsi="Times New Roman"/>
                <w:b/>
                <w:sz w:val="20"/>
                <w:szCs w:val="20"/>
                <w:lang w:eastAsia="ru-RU"/>
              </w:rPr>
            </w:pPr>
            <w:r w:rsidRPr="00F63C48">
              <w:rPr>
                <w:rFonts w:ascii="Times New Roman" w:hAnsi="Times New Roman"/>
                <w:b/>
                <w:sz w:val="20"/>
                <w:szCs w:val="20"/>
                <w:lang w:eastAsia="ru-RU"/>
              </w:rPr>
              <w:t xml:space="preserve">Наименование зон </w:t>
            </w:r>
            <w:r w:rsidRPr="00706E4C">
              <w:rPr>
                <w:rFonts w:ascii="Times New Roman" w:hAnsi="Times New Roman"/>
                <w:b/>
                <w:sz w:val="20"/>
                <w:szCs w:val="20"/>
                <w:lang w:eastAsia="ru-RU"/>
              </w:rPr>
              <w:t>действия иных ограничений использования земельных участков и объектов капитального строительства</w:t>
            </w:r>
          </w:p>
        </w:tc>
        <w:tc>
          <w:tcPr>
            <w:tcW w:w="2801" w:type="dxa"/>
            <w:vAlign w:val="center"/>
          </w:tcPr>
          <w:p w14:paraId="598AB4D9" w14:textId="77777777" w:rsidR="007B1F6F" w:rsidRPr="00083E59" w:rsidRDefault="007B1F6F" w:rsidP="00083E59">
            <w:pPr>
              <w:spacing w:after="0" w:line="240" w:lineRule="auto"/>
              <w:jc w:val="center"/>
              <w:rPr>
                <w:rFonts w:ascii="Times New Roman" w:hAnsi="Times New Roman"/>
                <w:b/>
                <w:sz w:val="20"/>
                <w:szCs w:val="20"/>
                <w:lang w:eastAsia="ru-RU"/>
              </w:rPr>
            </w:pPr>
            <w:r w:rsidRPr="00083E59">
              <w:rPr>
                <w:rFonts w:ascii="Times New Roman" w:hAnsi="Times New Roman"/>
                <w:b/>
                <w:sz w:val="20"/>
                <w:szCs w:val="20"/>
                <w:lang w:eastAsia="ru-RU"/>
              </w:rPr>
              <w:t>Возникают в силу нормативного правового акта, предусматривающего установление ограничений в границах, установленных указанным актом, без принятия решения об установлении либо согласования границ</w:t>
            </w:r>
          </w:p>
        </w:tc>
      </w:tr>
      <w:tr w:rsidR="007B1F6F" w:rsidRPr="00316130" w14:paraId="54ACAEA6" w14:textId="77777777" w:rsidTr="00083E59">
        <w:tc>
          <w:tcPr>
            <w:tcW w:w="0" w:type="auto"/>
            <w:gridSpan w:val="3"/>
            <w:vAlign w:val="center"/>
          </w:tcPr>
          <w:p w14:paraId="3A972D2B" w14:textId="6C0F8C52" w:rsidR="007B1F6F" w:rsidRPr="00083E59" w:rsidRDefault="007B1F6F" w:rsidP="00083E59">
            <w:pPr>
              <w:spacing w:after="0" w:line="240" w:lineRule="auto"/>
              <w:jc w:val="center"/>
              <w:rPr>
                <w:rFonts w:ascii="Times New Roman" w:hAnsi="Times New Roman"/>
                <w:b/>
                <w:sz w:val="20"/>
                <w:szCs w:val="20"/>
                <w:lang w:eastAsia="ru-RU"/>
              </w:rPr>
            </w:pPr>
            <w:r w:rsidRPr="00083E59">
              <w:rPr>
                <w:rFonts w:ascii="Times New Roman" w:hAnsi="Times New Roman"/>
                <w:b/>
                <w:sz w:val="20"/>
                <w:szCs w:val="20"/>
                <w:lang w:eastAsia="ru-RU"/>
              </w:rPr>
              <w:t>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 предусмотренные</w:t>
            </w:r>
            <w:r w:rsidR="00C85517">
              <w:rPr>
                <w:rFonts w:ascii="Times New Roman" w:hAnsi="Times New Roman"/>
                <w:b/>
                <w:sz w:val="20"/>
                <w:szCs w:val="20"/>
                <w:lang w:eastAsia="ru-RU"/>
              </w:rPr>
              <w:t xml:space="preserve"> </w:t>
            </w:r>
            <w:r w:rsidRPr="00083E59">
              <w:rPr>
                <w:rFonts w:ascii="Times New Roman" w:hAnsi="Times New Roman"/>
                <w:b/>
                <w:sz w:val="20"/>
                <w:szCs w:val="20"/>
                <w:lang w:eastAsia="ru-RU"/>
              </w:rPr>
              <w:t>федеральными законами</w:t>
            </w:r>
          </w:p>
        </w:tc>
      </w:tr>
      <w:tr w:rsidR="007B1F6F" w:rsidRPr="0014143C" w14:paraId="16A75717" w14:textId="77777777" w:rsidTr="00083E59">
        <w:trPr>
          <w:trHeight w:val="28"/>
        </w:trPr>
        <w:tc>
          <w:tcPr>
            <w:tcW w:w="0" w:type="auto"/>
          </w:tcPr>
          <w:p w14:paraId="7FB502F2" w14:textId="77777777" w:rsidR="007B1F6F" w:rsidRPr="0014143C" w:rsidRDefault="007B1F6F" w:rsidP="001B4022">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t>БП</w:t>
            </w:r>
          </w:p>
        </w:tc>
        <w:tc>
          <w:tcPr>
            <w:tcW w:w="4956" w:type="dxa"/>
          </w:tcPr>
          <w:p w14:paraId="5E3F0CA7" w14:textId="77777777" w:rsidR="007B1F6F" w:rsidRPr="0014143C" w:rsidRDefault="007B1F6F" w:rsidP="001B4022">
            <w:pPr>
              <w:spacing w:after="0" w:line="240" w:lineRule="auto"/>
              <w:rPr>
                <w:rFonts w:ascii="Times New Roman" w:hAnsi="Times New Roman"/>
                <w:sz w:val="20"/>
                <w:szCs w:val="20"/>
                <w:lang w:eastAsia="ru-RU"/>
              </w:rPr>
            </w:pPr>
            <w:r w:rsidRPr="0014143C">
              <w:rPr>
                <w:rFonts w:ascii="Times New Roman" w:hAnsi="Times New Roman"/>
                <w:sz w:val="20"/>
                <w:szCs w:val="20"/>
                <w:lang w:eastAsia="ru-RU"/>
              </w:rPr>
              <w:t>Береговые полосы</w:t>
            </w:r>
          </w:p>
        </w:tc>
        <w:tc>
          <w:tcPr>
            <w:tcW w:w="2801" w:type="dxa"/>
            <w:vAlign w:val="center"/>
          </w:tcPr>
          <w:p w14:paraId="33D53D8F"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14143C" w14:paraId="0A281A0D" w14:textId="77777777" w:rsidTr="00083E59">
        <w:trPr>
          <w:trHeight w:val="21"/>
        </w:trPr>
        <w:tc>
          <w:tcPr>
            <w:tcW w:w="0" w:type="auto"/>
          </w:tcPr>
          <w:p w14:paraId="2CC4D36A" w14:textId="77777777" w:rsidR="007B1F6F" w:rsidRPr="005F688E" w:rsidRDefault="007B1F6F" w:rsidP="001B4022">
            <w:pPr>
              <w:spacing w:after="0" w:line="240" w:lineRule="auto"/>
              <w:jc w:val="center"/>
              <w:rPr>
                <w:rFonts w:ascii="Times New Roman" w:hAnsi="Times New Roman"/>
                <w:sz w:val="20"/>
                <w:szCs w:val="20"/>
                <w:lang w:eastAsia="ru-RU"/>
              </w:rPr>
            </w:pPr>
            <w:r w:rsidRPr="005F688E">
              <w:rPr>
                <w:rFonts w:ascii="Times New Roman" w:hAnsi="Times New Roman"/>
                <w:sz w:val="20"/>
                <w:szCs w:val="20"/>
                <w:lang w:eastAsia="ru-RU"/>
              </w:rPr>
              <w:t>ООПТ</w:t>
            </w:r>
          </w:p>
        </w:tc>
        <w:tc>
          <w:tcPr>
            <w:tcW w:w="4956" w:type="dxa"/>
          </w:tcPr>
          <w:p w14:paraId="15EF5CFB" w14:textId="77777777" w:rsidR="007B1F6F" w:rsidRPr="0014143C" w:rsidRDefault="007B1F6F" w:rsidP="001B4022">
            <w:pPr>
              <w:spacing w:after="0" w:line="240" w:lineRule="auto"/>
              <w:ind w:firstLine="33"/>
              <w:rPr>
                <w:rFonts w:ascii="Times New Roman" w:hAnsi="Times New Roman"/>
                <w:sz w:val="20"/>
                <w:szCs w:val="20"/>
                <w:lang w:eastAsia="ru-RU"/>
              </w:rPr>
            </w:pPr>
            <w:r w:rsidRPr="005F688E">
              <w:rPr>
                <w:rFonts w:ascii="Times New Roman" w:hAnsi="Times New Roman"/>
                <w:sz w:val="20"/>
                <w:szCs w:val="20"/>
                <w:lang w:eastAsia="ru-RU"/>
              </w:rPr>
              <w:t>Особо охраняемые природные территории</w:t>
            </w:r>
          </w:p>
        </w:tc>
        <w:tc>
          <w:tcPr>
            <w:tcW w:w="2801" w:type="dxa"/>
            <w:vAlign w:val="center"/>
          </w:tcPr>
          <w:p w14:paraId="1ACECA00" w14:textId="77777777" w:rsidR="007B1F6F" w:rsidRPr="00083E59" w:rsidRDefault="007B1F6F" w:rsidP="00083E59">
            <w:pPr>
              <w:spacing w:after="0" w:line="240" w:lineRule="auto"/>
              <w:ind w:firstLine="33"/>
              <w:jc w:val="center"/>
              <w:rPr>
                <w:rFonts w:ascii="Times New Roman" w:hAnsi="Times New Roman"/>
                <w:b/>
                <w:sz w:val="20"/>
                <w:szCs w:val="20"/>
                <w:lang w:eastAsia="ru-RU"/>
              </w:rPr>
            </w:pPr>
          </w:p>
        </w:tc>
      </w:tr>
      <w:tr w:rsidR="007B1F6F" w:rsidRPr="0014143C" w14:paraId="7C453ECE" w14:textId="77777777" w:rsidTr="00083E59">
        <w:trPr>
          <w:trHeight w:val="21"/>
        </w:trPr>
        <w:tc>
          <w:tcPr>
            <w:tcW w:w="0" w:type="auto"/>
          </w:tcPr>
          <w:p w14:paraId="3F7C131B" w14:textId="77777777" w:rsidR="007B1F6F" w:rsidRPr="0014143C" w:rsidRDefault="007B1F6F" w:rsidP="001B4022">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ЛЗ</w:t>
            </w:r>
          </w:p>
        </w:tc>
        <w:tc>
          <w:tcPr>
            <w:tcW w:w="4956" w:type="dxa"/>
          </w:tcPr>
          <w:p w14:paraId="15F5B6FF" w14:textId="77777777" w:rsidR="007B1F6F" w:rsidRPr="0014143C" w:rsidRDefault="007B1F6F" w:rsidP="001B4022">
            <w:pPr>
              <w:spacing w:after="0" w:line="240" w:lineRule="auto"/>
              <w:ind w:firstLine="33"/>
              <w:rPr>
                <w:rFonts w:ascii="Times New Roman" w:hAnsi="Times New Roman"/>
                <w:sz w:val="20"/>
                <w:szCs w:val="20"/>
                <w:lang w:eastAsia="ru-RU"/>
              </w:rPr>
            </w:pPr>
            <w:r w:rsidRPr="00074397">
              <w:rPr>
                <w:rFonts w:ascii="Times New Roman" w:hAnsi="Times New Roman"/>
                <w:sz w:val="20"/>
                <w:szCs w:val="20"/>
                <w:lang w:eastAsia="ru-RU"/>
              </w:rPr>
              <w:t>Лесопарковые зоны</w:t>
            </w:r>
          </w:p>
        </w:tc>
        <w:tc>
          <w:tcPr>
            <w:tcW w:w="2801" w:type="dxa"/>
            <w:vAlign w:val="center"/>
          </w:tcPr>
          <w:p w14:paraId="0E7A135B" w14:textId="77777777" w:rsidR="007B1F6F" w:rsidRPr="00083E59" w:rsidRDefault="007B1F6F" w:rsidP="00083E59">
            <w:pPr>
              <w:spacing w:after="0" w:line="240" w:lineRule="auto"/>
              <w:ind w:firstLine="33"/>
              <w:jc w:val="center"/>
              <w:rPr>
                <w:rFonts w:ascii="Times New Roman" w:hAnsi="Times New Roman"/>
                <w:b/>
                <w:sz w:val="20"/>
                <w:szCs w:val="20"/>
                <w:lang w:eastAsia="ru-RU"/>
              </w:rPr>
            </w:pPr>
          </w:p>
        </w:tc>
      </w:tr>
      <w:tr w:rsidR="007B1F6F" w:rsidRPr="0014143C" w14:paraId="1D3261DD" w14:textId="77777777" w:rsidTr="00083E59">
        <w:trPr>
          <w:trHeight w:val="21"/>
        </w:trPr>
        <w:tc>
          <w:tcPr>
            <w:tcW w:w="0" w:type="auto"/>
          </w:tcPr>
          <w:p w14:paraId="0787603F" w14:textId="77777777" w:rsidR="007B1F6F" w:rsidRPr="0014143C" w:rsidRDefault="007B1F6F" w:rsidP="001B4022">
            <w:pPr>
              <w:spacing w:after="0" w:line="240" w:lineRule="auto"/>
              <w:jc w:val="center"/>
              <w:rPr>
                <w:rFonts w:ascii="Times New Roman" w:hAnsi="Times New Roman"/>
                <w:sz w:val="20"/>
                <w:szCs w:val="20"/>
                <w:lang w:eastAsia="ru-RU"/>
              </w:rPr>
            </w:pPr>
            <w:proofErr w:type="spellStart"/>
            <w:r>
              <w:rPr>
                <w:rFonts w:ascii="Times New Roman" w:hAnsi="Times New Roman"/>
                <w:sz w:val="20"/>
                <w:szCs w:val="20"/>
                <w:lang w:eastAsia="ru-RU"/>
              </w:rPr>
              <w:t>ЗелЗ</w:t>
            </w:r>
            <w:proofErr w:type="spellEnd"/>
          </w:p>
        </w:tc>
        <w:tc>
          <w:tcPr>
            <w:tcW w:w="4956" w:type="dxa"/>
          </w:tcPr>
          <w:p w14:paraId="6F840AA7" w14:textId="77777777" w:rsidR="007B1F6F" w:rsidRPr="0014143C" w:rsidRDefault="007B1F6F" w:rsidP="001B4022">
            <w:pPr>
              <w:spacing w:after="0" w:line="240" w:lineRule="auto"/>
              <w:ind w:firstLine="33"/>
              <w:rPr>
                <w:rFonts w:ascii="Times New Roman" w:hAnsi="Times New Roman"/>
                <w:sz w:val="20"/>
                <w:szCs w:val="20"/>
                <w:lang w:eastAsia="ru-RU"/>
              </w:rPr>
            </w:pPr>
            <w:r w:rsidRPr="00074397">
              <w:rPr>
                <w:rFonts w:ascii="Times New Roman" w:hAnsi="Times New Roman"/>
                <w:sz w:val="20"/>
                <w:szCs w:val="20"/>
                <w:lang w:eastAsia="ru-RU"/>
              </w:rPr>
              <w:t>Зеленые зоны</w:t>
            </w:r>
          </w:p>
        </w:tc>
        <w:tc>
          <w:tcPr>
            <w:tcW w:w="2801" w:type="dxa"/>
            <w:vAlign w:val="center"/>
          </w:tcPr>
          <w:p w14:paraId="3799AA98" w14:textId="77777777" w:rsidR="007B1F6F" w:rsidRPr="00083E59" w:rsidRDefault="007B1F6F" w:rsidP="00083E59">
            <w:pPr>
              <w:spacing w:after="0" w:line="240" w:lineRule="auto"/>
              <w:ind w:firstLine="33"/>
              <w:jc w:val="center"/>
              <w:rPr>
                <w:rFonts w:ascii="Times New Roman" w:hAnsi="Times New Roman"/>
                <w:b/>
                <w:sz w:val="20"/>
                <w:szCs w:val="20"/>
                <w:lang w:eastAsia="ru-RU"/>
              </w:rPr>
            </w:pPr>
          </w:p>
        </w:tc>
      </w:tr>
      <w:tr w:rsidR="007B1F6F" w:rsidRPr="0014143C" w14:paraId="23A4C10B" w14:textId="77777777" w:rsidTr="00083E59">
        <w:trPr>
          <w:trHeight w:val="21"/>
        </w:trPr>
        <w:tc>
          <w:tcPr>
            <w:tcW w:w="0" w:type="auto"/>
          </w:tcPr>
          <w:p w14:paraId="30E10A31" w14:textId="77777777" w:rsidR="007B1F6F" w:rsidRPr="0014143C" w:rsidRDefault="007B1F6F" w:rsidP="001B4022">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t>ТОКН</w:t>
            </w:r>
          </w:p>
        </w:tc>
        <w:tc>
          <w:tcPr>
            <w:tcW w:w="4956" w:type="dxa"/>
          </w:tcPr>
          <w:p w14:paraId="4450C867" w14:textId="77777777" w:rsidR="007B1F6F" w:rsidRPr="0014143C" w:rsidRDefault="007B1F6F" w:rsidP="001B4022">
            <w:pPr>
              <w:spacing w:after="0" w:line="240" w:lineRule="auto"/>
              <w:ind w:firstLine="33"/>
              <w:rPr>
                <w:rFonts w:ascii="Times New Roman" w:hAnsi="Times New Roman"/>
                <w:sz w:val="20"/>
                <w:szCs w:val="20"/>
                <w:lang w:eastAsia="ru-RU"/>
              </w:rPr>
            </w:pPr>
            <w:r w:rsidRPr="0014143C">
              <w:rPr>
                <w:rFonts w:ascii="Times New Roman" w:hAnsi="Times New Roman"/>
                <w:sz w:val="20"/>
                <w:szCs w:val="20"/>
                <w:lang w:eastAsia="ru-RU"/>
              </w:rPr>
              <w:t>Территория объектов культурного наследия</w:t>
            </w:r>
          </w:p>
        </w:tc>
        <w:tc>
          <w:tcPr>
            <w:tcW w:w="2801" w:type="dxa"/>
            <w:vAlign w:val="center"/>
          </w:tcPr>
          <w:p w14:paraId="6A24DFA6" w14:textId="77777777" w:rsidR="007B1F6F" w:rsidRPr="00083E59" w:rsidRDefault="007B1F6F" w:rsidP="00083E59">
            <w:pPr>
              <w:spacing w:after="0" w:line="240" w:lineRule="auto"/>
              <w:ind w:firstLine="33"/>
              <w:jc w:val="center"/>
              <w:rPr>
                <w:rFonts w:ascii="Times New Roman" w:hAnsi="Times New Roman"/>
                <w:b/>
                <w:sz w:val="20"/>
                <w:szCs w:val="20"/>
                <w:lang w:eastAsia="ru-RU"/>
              </w:rPr>
            </w:pPr>
          </w:p>
        </w:tc>
      </w:tr>
      <w:tr w:rsidR="007B1F6F" w:rsidRPr="0014143C" w14:paraId="2FB9E23E" w14:textId="77777777" w:rsidTr="00083E59">
        <w:trPr>
          <w:trHeight w:val="21"/>
        </w:trPr>
        <w:tc>
          <w:tcPr>
            <w:tcW w:w="0" w:type="auto"/>
            <w:gridSpan w:val="3"/>
            <w:vAlign w:val="center"/>
          </w:tcPr>
          <w:p w14:paraId="028E7F64" w14:textId="77777777" w:rsidR="007B1F6F" w:rsidRPr="00083E59" w:rsidRDefault="007B1F6F" w:rsidP="00083E59">
            <w:pPr>
              <w:spacing w:after="0" w:line="240" w:lineRule="auto"/>
              <w:jc w:val="center"/>
              <w:rPr>
                <w:rFonts w:ascii="Times New Roman" w:hAnsi="Times New Roman"/>
                <w:b/>
                <w:sz w:val="20"/>
                <w:szCs w:val="20"/>
                <w:lang w:eastAsia="ru-RU"/>
              </w:rPr>
            </w:pPr>
            <w:r w:rsidRPr="00083E59">
              <w:rPr>
                <w:rFonts w:ascii="Times New Roman" w:hAnsi="Times New Roman"/>
                <w:b/>
                <w:sz w:val="20"/>
                <w:szCs w:val="20"/>
                <w:lang w:eastAsia="ru-RU"/>
              </w:rPr>
              <w:t>Ограничения использования земельных участков и объектов капитального строительства, предусмотренные ст. 25 Закона РФ "О недрах" от 21.02.1992 № 2395-1</w:t>
            </w:r>
          </w:p>
        </w:tc>
      </w:tr>
      <w:tr w:rsidR="007B1F6F" w:rsidRPr="0014143C" w14:paraId="7F789552" w14:textId="77777777" w:rsidTr="00083E59">
        <w:trPr>
          <w:trHeight w:val="21"/>
        </w:trPr>
        <w:tc>
          <w:tcPr>
            <w:tcW w:w="0" w:type="auto"/>
          </w:tcPr>
          <w:p w14:paraId="09291FDF" w14:textId="77777777" w:rsidR="007B1F6F" w:rsidRPr="0014143C" w:rsidRDefault="007B1F6F" w:rsidP="001B4022">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t>ПЗПИ</w:t>
            </w:r>
          </w:p>
        </w:tc>
        <w:tc>
          <w:tcPr>
            <w:tcW w:w="4956" w:type="dxa"/>
          </w:tcPr>
          <w:p w14:paraId="09B87319" w14:textId="77777777" w:rsidR="007B1F6F" w:rsidRPr="0014143C" w:rsidRDefault="007B1F6F" w:rsidP="001B4022">
            <w:pPr>
              <w:spacing w:after="0"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Площади залегания полезных ископаемых </w:t>
            </w:r>
          </w:p>
        </w:tc>
        <w:tc>
          <w:tcPr>
            <w:tcW w:w="2801" w:type="dxa"/>
            <w:vAlign w:val="center"/>
          </w:tcPr>
          <w:p w14:paraId="04244BB2" w14:textId="77777777" w:rsidR="007B1F6F" w:rsidRPr="00083E59" w:rsidRDefault="007B1F6F" w:rsidP="00083E59">
            <w:pPr>
              <w:spacing w:after="0" w:line="240" w:lineRule="auto"/>
              <w:jc w:val="center"/>
              <w:rPr>
                <w:rFonts w:ascii="Times New Roman" w:hAnsi="Times New Roman"/>
                <w:b/>
                <w:sz w:val="20"/>
                <w:szCs w:val="20"/>
                <w:lang w:eastAsia="ru-RU"/>
              </w:rPr>
            </w:pPr>
          </w:p>
        </w:tc>
      </w:tr>
      <w:tr w:rsidR="007B1F6F" w:rsidRPr="0014143C" w14:paraId="7ADAE489" w14:textId="77777777" w:rsidTr="00083E59">
        <w:tc>
          <w:tcPr>
            <w:tcW w:w="0" w:type="auto"/>
            <w:gridSpan w:val="3"/>
            <w:vAlign w:val="center"/>
          </w:tcPr>
          <w:p w14:paraId="50056AB1" w14:textId="77777777" w:rsidR="007B1F6F" w:rsidRPr="00083E59" w:rsidRDefault="007B1F6F" w:rsidP="00083E59">
            <w:pPr>
              <w:spacing w:after="0" w:line="240" w:lineRule="auto"/>
              <w:jc w:val="center"/>
              <w:rPr>
                <w:rFonts w:ascii="Times New Roman" w:hAnsi="Times New Roman"/>
                <w:b/>
                <w:sz w:val="20"/>
                <w:szCs w:val="20"/>
                <w:lang w:eastAsia="ru-RU"/>
              </w:rPr>
            </w:pPr>
            <w:r w:rsidRPr="00083E59">
              <w:rPr>
                <w:rFonts w:ascii="Times New Roman" w:hAnsi="Times New Roman"/>
                <w:b/>
                <w:sz w:val="20"/>
                <w:szCs w:val="20"/>
                <w:lang w:eastAsia="ru-RU"/>
              </w:rPr>
              <w:t>Ограничения использования земельных участков и объектов капитального строительства, предусмотренные санитарными правилами на основании ч. 2 ст. 12 Федерального закона от 30.03.1999 № 52-ФЗ "О санитарно-эпидемиологическом благополучии населения"</w:t>
            </w:r>
          </w:p>
        </w:tc>
      </w:tr>
      <w:tr w:rsidR="007B1F6F" w:rsidRPr="0014143C" w14:paraId="652B29AD" w14:textId="77777777" w:rsidTr="00083E59">
        <w:tc>
          <w:tcPr>
            <w:tcW w:w="0" w:type="auto"/>
          </w:tcPr>
          <w:p w14:paraId="3A7E4C9D" w14:textId="77777777" w:rsidR="007B1F6F" w:rsidRPr="0014143C" w:rsidRDefault="007B1F6F" w:rsidP="001B4022">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СР</w:t>
            </w:r>
          </w:p>
        </w:tc>
        <w:tc>
          <w:tcPr>
            <w:tcW w:w="4956" w:type="dxa"/>
          </w:tcPr>
          <w:p w14:paraId="1A4DEBCB" w14:textId="77777777" w:rsidR="007B1F6F" w:rsidRPr="0014143C" w:rsidRDefault="007B1F6F" w:rsidP="001B4022">
            <w:pPr>
              <w:spacing w:after="0" w:line="240" w:lineRule="auto"/>
              <w:rPr>
                <w:rFonts w:ascii="Times New Roman" w:hAnsi="Times New Roman"/>
                <w:sz w:val="20"/>
                <w:szCs w:val="20"/>
                <w:lang w:eastAsia="ru-RU"/>
              </w:rPr>
            </w:pPr>
            <w:r w:rsidRPr="00570431">
              <w:rPr>
                <w:rFonts w:ascii="Times New Roman" w:hAnsi="Times New Roman"/>
                <w:sz w:val="20"/>
                <w:szCs w:val="20"/>
                <w:lang w:eastAsia="ru-RU"/>
              </w:rPr>
              <w:t>Санитарные разрывы опасных коммуникаций</w:t>
            </w:r>
          </w:p>
        </w:tc>
        <w:tc>
          <w:tcPr>
            <w:tcW w:w="2801" w:type="dxa"/>
            <w:vAlign w:val="center"/>
          </w:tcPr>
          <w:p w14:paraId="3A5B8C89" w14:textId="77777777" w:rsidR="007B1F6F" w:rsidRPr="00083E59" w:rsidRDefault="007B1F6F" w:rsidP="00083E59">
            <w:pPr>
              <w:spacing w:after="0" w:line="240" w:lineRule="auto"/>
              <w:jc w:val="center"/>
              <w:rPr>
                <w:rFonts w:ascii="Times New Roman" w:hAnsi="Times New Roman"/>
                <w:sz w:val="20"/>
                <w:szCs w:val="20"/>
                <w:lang w:eastAsia="ru-RU"/>
              </w:rPr>
            </w:pPr>
            <w:r w:rsidRPr="00083E59">
              <w:rPr>
                <w:rFonts w:ascii="Times New Roman" w:hAnsi="Times New Roman"/>
                <w:sz w:val="20"/>
                <w:szCs w:val="20"/>
                <w:lang w:eastAsia="ru-RU"/>
              </w:rPr>
              <w:t>от воздушных линий электропередачи, от открытых сооружений для хранения легкового автотранспорта</w:t>
            </w:r>
          </w:p>
        </w:tc>
      </w:tr>
      <w:tr w:rsidR="007B1F6F" w:rsidRPr="0014143C" w14:paraId="5CCB96E7" w14:textId="77777777" w:rsidTr="00083E59">
        <w:trPr>
          <w:trHeight w:val="34"/>
        </w:trPr>
        <w:tc>
          <w:tcPr>
            <w:tcW w:w="0" w:type="auto"/>
          </w:tcPr>
          <w:p w14:paraId="43EABDBF" w14:textId="77777777" w:rsidR="007B1F6F" w:rsidRPr="0014143C" w:rsidRDefault="007B1F6F" w:rsidP="001B4022">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t>СР-авиа</w:t>
            </w:r>
          </w:p>
        </w:tc>
        <w:tc>
          <w:tcPr>
            <w:tcW w:w="4956" w:type="dxa"/>
          </w:tcPr>
          <w:p w14:paraId="1F7E1172" w14:textId="77777777" w:rsidR="007B1F6F" w:rsidRPr="0014143C" w:rsidRDefault="007B1F6F" w:rsidP="001B4022">
            <w:pPr>
              <w:spacing w:after="0" w:line="240" w:lineRule="auto"/>
              <w:rPr>
                <w:rFonts w:ascii="Times New Roman" w:hAnsi="Times New Roman"/>
                <w:sz w:val="20"/>
                <w:szCs w:val="20"/>
                <w:lang w:eastAsia="ru-RU"/>
              </w:rPr>
            </w:pPr>
            <w:r w:rsidRPr="0014143C">
              <w:rPr>
                <w:rFonts w:ascii="Times New Roman" w:hAnsi="Times New Roman"/>
                <w:sz w:val="20"/>
                <w:szCs w:val="20"/>
                <w:lang w:eastAsia="ru-RU"/>
              </w:rPr>
              <w:t>Санитарные разрывы стандартных маршрутов полета в зоне взлета и посадки воздушных судов</w:t>
            </w:r>
          </w:p>
        </w:tc>
        <w:tc>
          <w:tcPr>
            <w:tcW w:w="2801" w:type="dxa"/>
            <w:vAlign w:val="center"/>
          </w:tcPr>
          <w:p w14:paraId="426FF9B6" w14:textId="77777777" w:rsidR="007B1F6F" w:rsidRPr="00083E59" w:rsidRDefault="007B1F6F" w:rsidP="00083E59">
            <w:pPr>
              <w:spacing w:after="0" w:line="240" w:lineRule="auto"/>
              <w:jc w:val="center"/>
              <w:rPr>
                <w:rFonts w:ascii="Times New Roman" w:hAnsi="Times New Roman"/>
                <w:b/>
                <w:sz w:val="20"/>
                <w:szCs w:val="20"/>
                <w:lang w:eastAsia="ru-RU"/>
              </w:rPr>
            </w:pPr>
          </w:p>
        </w:tc>
      </w:tr>
      <w:tr w:rsidR="007B1F6F" w:rsidRPr="0014143C" w14:paraId="08ED5D51" w14:textId="77777777" w:rsidTr="00083E59">
        <w:trPr>
          <w:trHeight w:val="21"/>
        </w:trPr>
        <w:tc>
          <w:tcPr>
            <w:tcW w:w="0" w:type="auto"/>
          </w:tcPr>
          <w:p w14:paraId="09690951" w14:textId="77777777" w:rsidR="007B1F6F" w:rsidRPr="0014143C" w:rsidRDefault="007B1F6F" w:rsidP="001B4022">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t>СР-газ</w:t>
            </w:r>
          </w:p>
        </w:tc>
        <w:tc>
          <w:tcPr>
            <w:tcW w:w="4956" w:type="dxa"/>
          </w:tcPr>
          <w:p w14:paraId="1D972366" w14:textId="77777777" w:rsidR="007B1F6F" w:rsidRPr="0014143C" w:rsidRDefault="007B1F6F" w:rsidP="001B4022">
            <w:pPr>
              <w:spacing w:after="0" w:line="240" w:lineRule="auto"/>
              <w:rPr>
                <w:rFonts w:ascii="Times New Roman" w:hAnsi="Times New Roman"/>
                <w:sz w:val="20"/>
                <w:szCs w:val="20"/>
                <w:lang w:eastAsia="ru-RU"/>
              </w:rPr>
            </w:pPr>
            <w:r w:rsidRPr="0014143C">
              <w:rPr>
                <w:rFonts w:ascii="Times New Roman" w:hAnsi="Times New Roman"/>
                <w:sz w:val="20"/>
                <w:szCs w:val="20"/>
                <w:lang w:eastAsia="ru-RU"/>
              </w:rPr>
              <w:t>Санитарные разрывы (санитарные полосы отчуждения) магистральных трубопроводов углеводородного сырья и компрессорных установок</w:t>
            </w:r>
          </w:p>
        </w:tc>
        <w:tc>
          <w:tcPr>
            <w:tcW w:w="2801" w:type="dxa"/>
            <w:vAlign w:val="center"/>
          </w:tcPr>
          <w:p w14:paraId="4A35B1A8" w14:textId="77777777" w:rsidR="007B1F6F" w:rsidRPr="00083E59" w:rsidRDefault="007B1F6F" w:rsidP="00083E59">
            <w:pPr>
              <w:spacing w:after="0" w:line="240" w:lineRule="auto"/>
              <w:jc w:val="center"/>
              <w:rPr>
                <w:rFonts w:ascii="Times New Roman" w:hAnsi="Times New Roman"/>
                <w:b/>
                <w:sz w:val="20"/>
                <w:szCs w:val="20"/>
                <w:lang w:eastAsia="ru-RU"/>
              </w:rPr>
            </w:pPr>
          </w:p>
        </w:tc>
      </w:tr>
      <w:tr w:rsidR="007B1F6F" w:rsidRPr="00F63C48" w14:paraId="7D5E813F" w14:textId="77777777" w:rsidTr="00083E59">
        <w:trPr>
          <w:trHeight w:val="21"/>
        </w:trPr>
        <w:tc>
          <w:tcPr>
            <w:tcW w:w="0" w:type="auto"/>
          </w:tcPr>
          <w:p w14:paraId="15219364" w14:textId="77777777" w:rsidR="007B1F6F" w:rsidRPr="00F63C48" w:rsidRDefault="007B1F6F" w:rsidP="00083E59">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Pr>
                <w:rFonts w:ascii="Times New Roman" w:hAnsi="Times New Roman"/>
                <w:sz w:val="20"/>
                <w:szCs w:val="20"/>
                <w:lang w:eastAsia="ru-RU"/>
              </w:rPr>
              <w:t>-НУ</w:t>
            </w:r>
            <w:r w:rsidRPr="00F63C48">
              <w:rPr>
                <w:rFonts w:ascii="Times New Roman" w:hAnsi="Times New Roman"/>
                <w:sz w:val="20"/>
                <w:szCs w:val="20"/>
                <w:lang w:eastAsia="ru-RU"/>
              </w:rPr>
              <w:t>-вода</w:t>
            </w:r>
          </w:p>
        </w:tc>
        <w:tc>
          <w:tcPr>
            <w:tcW w:w="4956" w:type="dxa"/>
          </w:tcPr>
          <w:p w14:paraId="44202830" w14:textId="77777777" w:rsidR="007B1F6F" w:rsidRPr="00F63C48" w:rsidRDefault="007B1F6F" w:rsidP="00083E59">
            <w:pPr>
              <w:spacing w:after="0" w:line="240" w:lineRule="auto"/>
              <w:rPr>
                <w:rFonts w:ascii="Times New Roman" w:hAnsi="Times New Roman"/>
                <w:sz w:val="20"/>
                <w:szCs w:val="20"/>
                <w:lang w:eastAsia="ru-RU"/>
              </w:rPr>
            </w:pPr>
            <w:r>
              <w:rPr>
                <w:rFonts w:ascii="Times New Roman" w:hAnsi="Times New Roman"/>
                <w:sz w:val="20"/>
                <w:szCs w:val="20"/>
                <w:lang w:eastAsia="ru-RU"/>
              </w:rPr>
              <w:t>Не утверждённые границы з</w:t>
            </w:r>
            <w:r w:rsidRPr="00F63C48">
              <w:rPr>
                <w:rFonts w:ascii="Times New Roman" w:hAnsi="Times New Roman"/>
                <w:sz w:val="20"/>
                <w:szCs w:val="20"/>
                <w:lang w:eastAsia="ru-RU"/>
              </w:rPr>
              <w:t>он</w:t>
            </w:r>
            <w:r>
              <w:rPr>
                <w:rFonts w:ascii="Times New Roman" w:hAnsi="Times New Roman"/>
                <w:sz w:val="20"/>
                <w:szCs w:val="20"/>
                <w:lang w:eastAsia="ru-RU"/>
              </w:rPr>
              <w:t>ы</w:t>
            </w:r>
            <w:r w:rsidRPr="00F63C48">
              <w:rPr>
                <w:rFonts w:ascii="Times New Roman" w:hAnsi="Times New Roman"/>
                <w:sz w:val="20"/>
                <w:szCs w:val="20"/>
                <w:lang w:eastAsia="ru-RU"/>
              </w:rPr>
              <w:t xml:space="preserve"> санитарной охраны водопроводных сооружений</w:t>
            </w:r>
          </w:p>
        </w:tc>
        <w:tc>
          <w:tcPr>
            <w:tcW w:w="2801" w:type="dxa"/>
            <w:vAlign w:val="center"/>
          </w:tcPr>
          <w:p w14:paraId="20B29082"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F63C48" w14:paraId="7150C632" w14:textId="77777777" w:rsidTr="00083E59">
        <w:trPr>
          <w:trHeight w:val="21"/>
        </w:trPr>
        <w:tc>
          <w:tcPr>
            <w:tcW w:w="0" w:type="auto"/>
          </w:tcPr>
          <w:p w14:paraId="2D914CAB" w14:textId="77777777" w:rsidR="007B1F6F" w:rsidRPr="00F63C48" w:rsidRDefault="007B1F6F" w:rsidP="00083E59">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СЗП</w:t>
            </w:r>
            <w:r>
              <w:rPr>
                <w:rFonts w:ascii="Times New Roman" w:hAnsi="Times New Roman"/>
                <w:sz w:val="20"/>
                <w:szCs w:val="20"/>
                <w:lang w:eastAsia="ru-RU"/>
              </w:rPr>
              <w:t>-НУ</w:t>
            </w:r>
            <w:r w:rsidRPr="00F63C48">
              <w:rPr>
                <w:rFonts w:ascii="Times New Roman" w:hAnsi="Times New Roman"/>
                <w:sz w:val="20"/>
                <w:szCs w:val="20"/>
                <w:lang w:eastAsia="ru-RU"/>
              </w:rPr>
              <w:t>-вода</w:t>
            </w:r>
          </w:p>
        </w:tc>
        <w:tc>
          <w:tcPr>
            <w:tcW w:w="4956" w:type="dxa"/>
          </w:tcPr>
          <w:p w14:paraId="3A36FC7C" w14:textId="77777777" w:rsidR="007B1F6F" w:rsidRPr="00F63C48" w:rsidRDefault="007B1F6F" w:rsidP="00083E59">
            <w:pPr>
              <w:spacing w:after="0" w:line="240" w:lineRule="auto"/>
              <w:rPr>
                <w:rFonts w:ascii="Times New Roman" w:hAnsi="Times New Roman"/>
                <w:sz w:val="20"/>
                <w:szCs w:val="20"/>
                <w:lang w:eastAsia="ru-RU"/>
              </w:rPr>
            </w:pPr>
            <w:r>
              <w:rPr>
                <w:rFonts w:ascii="Times New Roman" w:hAnsi="Times New Roman"/>
                <w:sz w:val="20"/>
                <w:szCs w:val="20"/>
                <w:lang w:eastAsia="ru-RU"/>
              </w:rPr>
              <w:t>Не утверждённые границы с</w:t>
            </w:r>
            <w:r w:rsidRPr="00F63C48">
              <w:rPr>
                <w:rFonts w:ascii="Times New Roman" w:hAnsi="Times New Roman"/>
                <w:sz w:val="20"/>
                <w:szCs w:val="20"/>
                <w:lang w:eastAsia="ru-RU"/>
              </w:rPr>
              <w:t>анитарно-защитн</w:t>
            </w:r>
            <w:r>
              <w:rPr>
                <w:rFonts w:ascii="Times New Roman" w:hAnsi="Times New Roman"/>
                <w:sz w:val="20"/>
                <w:szCs w:val="20"/>
                <w:lang w:eastAsia="ru-RU"/>
              </w:rPr>
              <w:t>ой</w:t>
            </w:r>
            <w:r w:rsidRPr="00F63C48">
              <w:rPr>
                <w:rFonts w:ascii="Times New Roman" w:hAnsi="Times New Roman"/>
                <w:sz w:val="20"/>
                <w:szCs w:val="20"/>
                <w:lang w:eastAsia="ru-RU"/>
              </w:rPr>
              <w:t xml:space="preserve"> полосы водоводов</w:t>
            </w:r>
          </w:p>
        </w:tc>
        <w:tc>
          <w:tcPr>
            <w:tcW w:w="2801" w:type="dxa"/>
            <w:vAlign w:val="center"/>
          </w:tcPr>
          <w:p w14:paraId="6A80FC02"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F63C48" w14:paraId="164AD8C2" w14:textId="77777777" w:rsidTr="00083E59">
        <w:trPr>
          <w:trHeight w:val="21"/>
        </w:trPr>
        <w:tc>
          <w:tcPr>
            <w:tcW w:w="0" w:type="auto"/>
          </w:tcPr>
          <w:p w14:paraId="42D05477" w14:textId="77777777" w:rsidR="007B1F6F" w:rsidRPr="00F63C48" w:rsidRDefault="007B1F6F" w:rsidP="00083E59">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Pr>
                <w:rFonts w:ascii="Times New Roman" w:hAnsi="Times New Roman"/>
                <w:sz w:val="20"/>
                <w:szCs w:val="20"/>
                <w:lang w:eastAsia="ru-RU"/>
              </w:rPr>
              <w:t>-НУ</w:t>
            </w:r>
            <w:r w:rsidRPr="00F63C48">
              <w:rPr>
                <w:rFonts w:ascii="Times New Roman" w:hAnsi="Times New Roman"/>
                <w:sz w:val="20"/>
                <w:szCs w:val="20"/>
                <w:lang w:eastAsia="ru-RU"/>
              </w:rPr>
              <w:t>-</w:t>
            </w:r>
            <w:r w:rsidRPr="00F63C48">
              <w:rPr>
                <w:rFonts w:ascii="Times New Roman" w:hAnsi="Times New Roman"/>
                <w:sz w:val="20"/>
                <w:szCs w:val="20"/>
                <w:lang w:val="en-US" w:eastAsia="ru-RU"/>
              </w:rPr>
              <w:t xml:space="preserve">I </w:t>
            </w:r>
            <w:proofErr w:type="spellStart"/>
            <w:r w:rsidRPr="00F63C48">
              <w:rPr>
                <w:rFonts w:ascii="Times New Roman" w:hAnsi="Times New Roman"/>
                <w:sz w:val="20"/>
                <w:szCs w:val="20"/>
                <w:lang w:eastAsia="ru-RU"/>
              </w:rPr>
              <w:t>пов</w:t>
            </w:r>
            <w:proofErr w:type="spellEnd"/>
          </w:p>
        </w:tc>
        <w:tc>
          <w:tcPr>
            <w:tcW w:w="4956" w:type="dxa"/>
          </w:tcPr>
          <w:p w14:paraId="4D452D13" w14:textId="77777777" w:rsidR="007B1F6F" w:rsidRPr="00F63C48" w:rsidRDefault="007B1F6F" w:rsidP="00083E59">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Не утверждённые границы </w:t>
            </w:r>
            <w:r w:rsidRPr="00F63C48">
              <w:rPr>
                <w:rFonts w:ascii="Times New Roman" w:hAnsi="Times New Roman"/>
                <w:sz w:val="20"/>
                <w:szCs w:val="20"/>
                <w:lang w:val="en-US" w:eastAsia="ru-RU"/>
              </w:rPr>
              <w:t>I</w:t>
            </w:r>
            <w:r w:rsidRPr="00F63C48">
              <w:rPr>
                <w:rFonts w:ascii="Times New Roman" w:hAnsi="Times New Roman"/>
                <w:sz w:val="20"/>
                <w:szCs w:val="20"/>
                <w:lang w:eastAsia="ru-RU"/>
              </w:rPr>
              <w:t xml:space="preserve"> пояс</w:t>
            </w:r>
            <w:r>
              <w:rPr>
                <w:rFonts w:ascii="Times New Roman" w:hAnsi="Times New Roman"/>
                <w:sz w:val="20"/>
                <w:szCs w:val="20"/>
                <w:lang w:eastAsia="ru-RU"/>
              </w:rPr>
              <w:t>а</w:t>
            </w:r>
            <w:r w:rsidRPr="00F63C48">
              <w:rPr>
                <w:rFonts w:ascii="Times New Roman" w:hAnsi="Times New Roman"/>
                <w:sz w:val="20"/>
                <w:szCs w:val="20"/>
                <w:lang w:eastAsia="ru-RU"/>
              </w:rPr>
              <w:t xml:space="preserve"> зоны санитарной охраны поверхностного источника питьевого водоснабжения</w:t>
            </w:r>
          </w:p>
        </w:tc>
        <w:tc>
          <w:tcPr>
            <w:tcW w:w="2801" w:type="dxa"/>
            <w:vAlign w:val="center"/>
          </w:tcPr>
          <w:p w14:paraId="71DF158E"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F63C48" w14:paraId="5E3DE8D9" w14:textId="77777777" w:rsidTr="00083E59">
        <w:trPr>
          <w:trHeight w:val="21"/>
        </w:trPr>
        <w:tc>
          <w:tcPr>
            <w:tcW w:w="0" w:type="auto"/>
          </w:tcPr>
          <w:p w14:paraId="506A3ACE" w14:textId="77777777" w:rsidR="007B1F6F" w:rsidRPr="00F63C48" w:rsidRDefault="007B1F6F" w:rsidP="00083E59">
            <w:pPr>
              <w:spacing w:after="0" w:line="240" w:lineRule="auto"/>
              <w:jc w:val="center"/>
              <w:rPr>
                <w:rFonts w:ascii="Times New Roman" w:hAnsi="Times New Roman"/>
                <w:sz w:val="20"/>
                <w:szCs w:val="20"/>
                <w:lang w:eastAsia="ru-RU"/>
              </w:rPr>
            </w:pPr>
            <w:r w:rsidRPr="00F63C48">
              <w:rPr>
                <w:rFonts w:ascii="Times New Roman" w:hAnsi="Times New Roman"/>
                <w:sz w:val="20"/>
                <w:szCs w:val="20"/>
                <w:lang w:eastAsia="ru-RU"/>
              </w:rPr>
              <w:t>ЗСО</w:t>
            </w:r>
            <w:r>
              <w:rPr>
                <w:rFonts w:ascii="Times New Roman" w:hAnsi="Times New Roman"/>
                <w:sz w:val="20"/>
                <w:szCs w:val="20"/>
                <w:lang w:eastAsia="ru-RU"/>
              </w:rPr>
              <w:t>-НУ</w:t>
            </w:r>
            <w:r w:rsidRPr="00F63C48">
              <w:rPr>
                <w:rFonts w:ascii="Times New Roman" w:hAnsi="Times New Roman"/>
                <w:sz w:val="20"/>
                <w:szCs w:val="20"/>
                <w:lang w:eastAsia="ru-RU"/>
              </w:rPr>
              <w:t>-</w:t>
            </w:r>
            <w:r w:rsidRPr="00F63C48">
              <w:rPr>
                <w:rFonts w:ascii="Times New Roman" w:hAnsi="Times New Roman"/>
                <w:sz w:val="20"/>
                <w:szCs w:val="20"/>
                <w:lang w:val="en-US" w:eastAsia="ru-RU"/>
              </w:rPr>
              <w:t xml:space="preserve">I </w:t>
            </w:r>
            <w:proofErr w:type="spellStart"/>
            <w:r w:rsidRPr="00F63C48">
              <w:rPr>
                <w:rFonts w:ascii="Times New Roman" w:hAnsi="Times New Roman"/>
                <w:sz w:val="20"/>
                <w:szCs w:val="20"/>
                <w:lang w:eastAsia="ru-RU"/>
              </w:rPr>
              <w:t>подз</w:t>
            </w:r>
            <w:proofErr w:type="spellEnd"/>
          </w:p>
        </w:tc>
        <w:tc>
          <w:tcPr>
            <w:tcW w:w="4956" w:type="dxa"/>
          </w:tcPr>
          <w:p w14:paraId="165ED0BF" w14:textId="77777777" w:rsidR="007B1F6F" w:rsidRPr="00F63C48" w:rsidRDefault="007B1F6F" w:rsidP="00083E59">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Не утверждённые границы </w:t>
            </w:r>
            <w:r w:rsidRPr="00F63C48">
              <w:rPr>
                <w:rFonts w:ascii="Times New Roman" w:hAnsi="Times New Roman"/>
                <w:sz w:val="20"/>
                <w:szCs w:val="20"/>
                <w:lang w:val="en-US" w:eastAsia="ru-RU"/>
              </w:rPr>
              <w:t>I</w:t>
            </w:r>
            <w:r w:rsidRPr="00F63C48">
              <w:rPr>
                <w:rFonts w:ascii="Times New Roman" w:hAnsi="Times New Roman"/>
                <w:sz w:val="20"/>
                <w:szCs w:val="20"/>
                <w:lang w:eastAsia="ru-RU"/>
              </w:rPr>
              <w:t xml:space="preserve"> пояс</w:t>
            </w:r>
            <w:r>
              <w:rPr>
                <w:rFonts w:ascii="Times New Roman" w:hAnsi="Times New Roman"/>
                <w:sz w:val="20"/>
                <w:szCs w:val="20"/>
                <w:lang w:eastAsia="ru-RU"/>
              </w:rPr>
              <w:t>а</w:t>
            </w:r>
            <w:r w:rsidRPr="00F63C48">
              <w:rPr>
                <w:rFonts w:ascii="Times New Roman" w:hAnsi="Times New Roman"/>
                <w:sz w:val="20"/>
                <w:szCs w:val="20"/>
                <w:lang w:eastAsia="ru-RU"/>
              </w:rPr>
              <w:t xml:space="preserve"> зоны санитарной охраны подземного источника питьевого водоснабжения</w:t>
            </w:r>
          </w:p>
        </w:tc>
        <w:tc>
          <w:tcPr>
            <w:tcW w:w="2801" w:type="dxa"/>
            <w:vAlign w:val="center"/>
          </w:tcPr>
          <w:p w14:paraId="4E7AF60B"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2B4F08" w14:paraId="044785D4" w14:textId="77777777" w:rsidTr="00083E59">
        <w:tc>
          <w:tcPr>
            <w:tcW w:w="0" w:type="auto"/>
            <w:gridSpan w:val="3"/>
            <w:vAlign w:val="center"/>
          </w:tcPr>
          <w:p w14:paraId="081AB968" w14:textId="77777777" w:rsidR="007B1F6F" w:rsidRPr="00083E59" w:rsidRDefault="007B1F6F" w:rsidP="00083E59">
            <w:pPr>
              <w:spacing w:after="0" w:line="240" w:lineRule="auto"/>
              <w:jc w:val="center"/>
              <w:rPr>
                <w:rFonts w:ascii="Times New Roman" w:hAnsi="Times New Roman"/>
                <w:b/>
                <w:sz w:val="20"/>
                <w:szCs w:val="20"/>
                <w:lang w:eastAsia="ru-RU"/>
              </w:rPr>
            </w:pPr>
            <w:r w:rsidRPr="00083E59">
              <w:rPr>
                <w:rFonts w:ascii="Times New Roman" w:hAnsi="Times New Roman"/>
                <w:b/>
                <w:sz w:val="20"/>
                <w:szCs w:val="20"/>
                <w:lang w:eastAsia="ru-RU"/>
              </w:rPr>
              <w:t>Ограничения использования земельных участков и объектов капитального строительства, предусмотренные сводами правил на основании технических регламентов</w:t>
            </w:r>
          </w:p>
        </w:tc>
      </w:tr>
      <w:tr w:rsidR="007B1F6F" w:rsidRPr="0014143C" w14:paraId="1933E8ED" w14:textId="77777777" w:rsidTr="00083E59">
        <w:tc>
          <w:tcPr>
            <w:tcW w:w="0" w:type="auto"/>
          </w:tcPr>
          <w:p w14:paraId="46E5CE96" w14:textId="77777777" w:rsidR="007B1F6F" w:rsidRPr="0014143C" w:rsidRDefault="007B1F6F" w:rsidP="00083E59">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t>МР-авто</w:t>
            </w:r>
          </w:p>
        </w:tc>
        <w:tc>
          <w:tcPr>
            <w:tcW w:w="4956" w:type="dxa"/>
          </w:tcPr>
          <w:p w14:paraId="79332FA6" w14:textId="77777777" w:rsidR="007B1F6F" w:rsidRPr="0014143C" w:rsidRDefault="007B1F6F" w:rsidP="00083E59">
            <w:pPr>
              <w:spacing w:after="0" w:line="240" w:lineRule="auto"/>
              <w:rPr>
                <w:rFonts w:ascii="Times New Roman" w:hAnsi="Times New Roman"/>
                <w:sz w:val="20"/>
                <w:szCs w:val="20"/>
                <w:lang w:eastAsia="ru-RU"/>
              </w:rPr>
            </w:pPr>
            <w:r>
              <w:rPr>
                <w:rFonts w:ascii="Times New Roman" w:hAnsi="Times New Roman"/>
                <w:sz w:val="20"/>
                <w:szCs w:val="20"/>
                <w:lang w:eastAsia="ru-RU"/>
              </w:rPr>
              <w:t>Минимальные расстояния от</w:t>
            </w:r>
            <w:r w:rsidRPr="0014143C">
              <w:rPr>
                <w:rFonts w:ascii="Times New Roman" w:hAnsi="Times New Roman"/>
                <w:sz w:val="20"/>
                <w:szCs w:val="20"/>
                <w:lang w:eastAsia="ru-RU"/>
              </w:rPr>
              <w:t xml:space="preserve"> магистральных дорог улично-дорожной сети населенных пунктов до застройки</w:t>
            </w:r>
          </w:p>
        </w:tc>
        <w:tc>
          <w:tcPr>
            <w:tcW w:w="2801" w:type="dxa"/>
            <w:vAlign w:val="center"/>
          </w:tcPr>
          <w:p w14:paraId="3BB7E75F"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14143C" w14:paraId="77C53CC0" w14:textId="77777777" w:rsidTr="00083E59">
        <w:trPr>
          <w:trHeight w:val="21"/>
        </w:trPr>
        <w:tc>
          <w:tcPr>
            <w:tcW w:w="0" w:type="auto"/>
          </w:tcPr>
          <w:p w14:paraId="777B9586" w14:textId="77777777" w:rsidR="007B1F6F" w:rsidRPr="0014143C" w:rsidRDefault="007B1F6F" w:rsidP="00083E59">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t>МР-сети</w:t>
            </w:r>
          </w:p>
        </w:tc>
        <w:tc>
          <w:tcPr>
            <w:tcW w:w="4956" w:type="dxa"/>
          </w:tcPr>
          <w:p w14:paraId="5B24362E" w14:textId="77777777" w:rsidR="007B1F6F" w:rsidRPr="0014143C" w:rsidRDefault="007B1F6F" w:rsidP="00083E59">
            <w:pPr>
              <w:spacing w:after="0" w:line="240" w:lineRule="auto"/>
              <w:rPr>
                <w:rFonts w:ascii="Times New Roman" w:hAnsi="Times New Roman"/>
                <w:sz w:val="20"/>
                <w:szCs w:val="20"/>
                <w:lang w:eastAsia="ru-RU"/>
              </w:rPr>
            </w:pPr>
            <w:r>
              <w:rPr>
                <w:rFonts w:ascii="Times New Roman" w:hAnsi="Times New Roman"/>
                <w:sz w:val="20"/>
                <w:szCs w:val="20"/>
                <w:lang w:eastAsia="ru-RU"/>
              </w:rPr>
              <w:t>Минимальные расстояния от</w:t>
            </w:r>
            <w:r w:rsidRPr="0014143C">
              <w:rPr>
                <w:rFonts w:ascii="Times New Roman" w:hAnsi="Times New Roman"/>
                <w:sz w:val="20"/>
                <w:szCs w:val="20"/>
                <w:lang w:eastAsia="ru-RU"/>
              </w:rPr>
              <w:t xml:space="preserve"> подземных инженерных сетей до зданий и сооружений, соседних инженерных подземных сетей</w:t>
            </w:r>
          </w:p>
        </w:tc>
        <w:tc>
          <w:tcPr>
            <w:tcW w:w="2801" w:type="dxa"/>
            <w:vAlign w:val="center"/>
          </w:tcPr>
          <w:p w14:paraId="173F7055"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14143C" w14:paraId="378D98BB" w14:textId="77777777" w:rsidTr="00083E59">
        <w:trPr>
          <w:trHeight w:val="28"/>
        </w:trPr>
        <w:tc>
          <w:tcPr>
            <w:tcW w:w="0" w:type="auto"/>
          </w:tcPr>
          <w:p w14:paraId="64B883B7" w14:textId="77777777" w:rsidR="007B1F6F" w:rsidRPr="0014143C" w:rsidRDefault="007B1F6F" w:rsidP="00083E59">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t>ЗВЗ</w:t>
            </w:r>
          </w:p>
        </w:tc>
        <w:tc>
          <w:tcPr>
            <w:tcW w:w="4956" w:type="dxa"/>
          </w:tcPr>
          <w:p w14:paraId="15A1E7F6" w14:textId="77777777" w:rsidR="007B1F6F" w:rsidRPr="0014143C" w:rsidRDefault="007B1F6F" w:rsidP="00083E59">
            <w:pPr>
              <w:spacing w:after="0" w:line="240" w:lineRule="auto"/>
              <w:rPr>
                <w:rFonts w:ascii="Times New Roman" w:hAnsi="Times New Roman"/>
                <w:sz w:val="20"/>
                <w:szCs w:val="20"/>
                <w:lang w:eastAsia="ru-RU"/>
              </w:rPr>
            </w:pPr>
            <w:r w:rsidRPr="0014143C">
              <w:rPr>
                <w:rFonts w:ascii="Times New Roman" w:hAnsi="Times New Roman"/>
                <w:sz w:val="20"/>
                <w:szCs w:val="20"/>
                <w:lang w:eastAsia="ru-RU"/>
              </w:rPr>
              <w:t>Зона возможного затопления</w:t>
            </w:r>
          </w:p>
        </w:tc>
        <w:tc>
          <w:tcPr>
            <w:tcW w:w="2801" w:type="dxa"/>
            <w:vAlign w:val="center"/>
          </w:tcPr>
          <w:p w14:paraId="7F4C9218"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14143C" w14:paraId="68DD2B63" w14:textId="77777777" w:rsidTr="00083E59">
        <w:trPr>
          <w:trHeight w:val="21"/>
        </w:trPr>
        <w:tc>
          <w:tcPr>
            <w:tcW w:w="0" w:type="auto"/>
          </w:tcPr>
          <w:p w14:paraId="4E291B12" w14:textId="77777777" w:rsidR="007B1F6F" w:rsidRPr="0014143C" w:rsidRDefault="007B1F6F" w:rsidP="00083E59">
            <w:pPr>
              <w:spacing w:after="0" w:line="240" w:lineRule="auto"/>
              <w:jc w:val="center"/>
              <w:rPr>
                <w:rFonts w:ascii="Times New Roman" w:hAnsi="Times New Roman"/>
                <w:sz w:val="20"/>
                <w:szCs w:val="20"/>
                <w:lang w:eastAsia="ru-RU"/>
              </w:rPr>
            </w:pPr>
            <w:r w:rsidRPr="0014143C">
              <w:rPr>
                <w:rFonts w:ascii="Times New Roman" w:hAnsi="Times New Roman"/>
                <w:sz w:val="20"/>
                <w:szCs w:val="20"/>
                <w:lang w:eastAsia="ru-RU"/>
              </w:rPr>
              <w:lastRenderedPageBreak/>
              <w:t>МР-ОКН</w:t>
            </w:r>
          </w:p>
        </w:tc>
        <w:tc>
          <w:tcPr>
            <w:tcW w:w="4956" w:type="dxa"/>
          </w:tcPr>
          <w:p w14:paraId="1A0052EA" w14:textId="77777777" w:rsidR="007B1F6F" w:rsidRPr="0014143C" w:rsidRDefault="007B1F6F" w:rsidP="00083E59">
            <w:pPr>
              <w:spacing w:after="0" w:line="240" w:lineRule="auto"/>
              <w:rPr>
                <w:rFonts w:ascii="Times New Roman" w:hAnsi="Times New Roman"/>
                <w:sz w:val="20"/>
                <w:szCs w:val="20"/>
                <w:lang w:eastAsia="ru-RU"/>
              </w:rPr>
            </w:pPr>
            <w:r>
              <w:rPr>
                <w:rFonts w:ascii="Times New Roman" w:hAnsi="Times New Roman"/>
                <w:sz w:val="20"/>
                <w:szCs w:val="20"/>
                <w:lang w:eastAsia="ru-RU"/>
              </w:rPr>
              <w:t>Минимальные расстояния от</w:t>
            </w:r>
            <w:r w:rsidRPr="0014143C">
              <w:rPr>
                <w:rFonts w:ascii="Times New Roman" w:hAnsi="Times New Roman"/>
                <w:sz w:val="20"/>
                <w:szCs w:val="20"/>
                <w:lang w:eastAsia="ru-RU"/>
              </w:rPr>
              <w:t xml:space="preserve"> памятников истории и культуры до транспортных и инженерных коммуникаций</w:t>
            </w:r>
          </w:p>
        </w:tc>
        <w:tc>
          <w:tcPr>
            <w:tcW w:w="2801" w:type="dxa"/>
            <w:vAlign w:val="center"/>
          </w:tcPr>
          <w:p w14:paraId="19799887"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14143C" w14:paraId="7156F343" w14:textId="77777777" w:rsidTr="00083E59">
        <w:trPr>
          <w:trHeight w:val="21"/>
        </w:trPr>
        <w:tc>
          <w:tcPr>
            <w:tcW w:w="0" w:type="auto"/>
          </w:tcPr>
          <w:p w14:paraId="07D66596" w14:textId="77777777" w:rsidR="007B1F6F" w:rsidRPr="007539B0" w:rsidRDefault="007B1F6F" w:rsidP="00083E59">
            <w:pPr>
              <w:spacing w:after="0" w:line="240" w:lineRule="auto"/>
              <w:jc w:val="center"/>
              <w:rPr>
                <w:rFonts w:ascii="Times New Roman" w:hAnsi="Times New Roman"/>
                <w:sz w:val="20"/>
                <w:szCs w:val="20"/>
                <w:lang w:eastAsia="ru-RU"/>
              </w:rPr>
            </w:pPr>
            <w:r w:rsidRPr="007539B0">
              <w:rPr>
                <w:rFonts w:ascii="Times New Roman" w:hAnsi="Times New Roman"/>
                <w:sz w:val="20"/>
                <w:szCs w:val="20"/>
                <w:lang w:eastAsia="ru-RU"/>
              </w:rPr>
              <w:t>ППР-лес</w:t>
            </w:r>
          </w:p>
        </w:tc>
        <w:tc>
          <w:tcPr>
            <w:tcW w:w="4956" w:type="dxa"/>
          </w:tcPr>
          <w:p w14:paraId="4703DF31" w14:textId="77777777" w:rsidR="007B1F6F" w:rsidRPr="007539B0" w:rsidRDefault="007B1F6F" w:rsidP="00083E59">
            <w:pPr>
              <w:spacing w:after="0" w:line="240" w:lineRule="auto"/>
              <w:rPr>
                <w:rFonts w:ascii="Times New Roman" w:hAnsi="Times New Roman"/>
                <w:sz w:val="20"/>
                <w:szCs w:val="20"/>
                <w:lang w:eastAsia="ru-RU"/>
              </w:rPr>
            </w:pPr>
            <w:r w:rsidRPr="007539B0">
              <w:rPr>
                <w:rFonts w:ascii="Times New Roman" w:hAnsi="Times New Roman"/>
                <w:sz w:val="20"/>
                <w:szCs w:val="20"/>
                <w:lang w:eastAsia="ru-RU"/>
              </w:rPr>
              <w:t>Противопожарные расстояния от границ застройки до лесных насаждений в лесничествах (лесопарках)</w:t>
            </w:r>
          </w:p>
        </w:tc>
        <w:tc>
          <w:tcPr>
            <w:tcW w:w="2801" w:type="dxa"/>
            <w:vAlign w:val="center"/>
          </w:tcPr>
          <w:p w14:paraId="7A964160"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r w:rsidR="007B1F6F" w:rsidRPr="0014143C" w14:paraId="16B9F8D2" w14:textId="77777777" w:rsidTr="00083E59">
        <w:trPr>
          <w:trHeight w:val="21"/>
        </w:trPr>
        <w:tc>
          <w:tcPr>
            <w:tcW w:w="0" w:type="auto"/>
          </w:tcPr>
          <w:p w14:paraId="2FBF470E" w14:textId="77777777" w:rsidR="007B1F6F" w:rsidRPr="007539B0" w:rsidRDefault="007B1F6F" w:rsidP="00083E59">
            <w:pPr>
              <w:spacing w:after="0" w:line="240" w:lineRule="auto"/>
              <w:jc w:val="center"/>
              <w:rPr>
                <w:rFonts w:ascii="Times New Roman" w:hAnsi="Times New Roman"/>
                <w:sz w:val="20"/>
                <w:szCs w:val="20"/>
                <w:lang w:eastAsia="ru-RU"/>
              </w:rPr>
            </w:pPr>
            <w:r w:rsidRPr="007539B0">
              <w:rPr>
                <w:rFonts w:ascii="Times New Roman" w:hAnsi="Times New Roman"/>
                <w:sz w:val="20"/>
                <w:szCs w:val="20"/>
                <w:lang w:eastAsia="ru-RU"/>
              </w:rPr>
              <w:t>ППР-</w:t>
            </w:r>
            <w:proofErr w:type="spellStart"/>
            <w:r w:rsidRPr="007539B0">
              <w:rPr>
                <w:rFonts w:ascii="Times New Roman" w:hAnsi="Times New Roman"/>
                <w:sz w:val="20"/>
                <w:szCs w:val="20"/>
                <w:lang w:eastAsia="ru-RU"/>
              </w:rPr>
              <w:t>зд</w:t>
            </w:r>
            <w:proofErr w:type="spellEnd"/>
          </w:p>
        </w:tc>
        <w:tc>
          <w:tcPr>
            <w:tcW w:w="4956" w:type="dxa"/>
          </w:tcPr>
          <w:p w14:paraId="5815A559" w14:textId="77777777" w:rsidR="007B1F6F" w:rsidRPr="007539B0" w:rsidRDefault="007B1F6F" w:rsidP="00083E59">
            <w:pPr>
              <w:spacing w:after="0" w:line="240" w:lineRule="auto"/>
              <w:rPr>
                <w:rFonts w:ascii="Times New Roman" w:hAnsi="Times New Roman"/>
                <w:sz w:val="20"/>
                <w:szCs w:val="20"/>
                <w:lang w:eastAsia="ru-RU"/>
              </w:rPr>
            </w:pPr>
            <w:r w:rsidRPr="007539B0">
              <w:rPr>
                <w:rFonts w:ascii="Times New Roman" w:hAnsi="Times New Roman"/>
                <w:sz w:val="20"/>
                <w:szCs w:val="20"/>
                <w:lang w:eastAsia="ru-RU"/>
              </w:rPr>
              <w:t>Противопожарные расстояния от жилых, общественных и вспомогательных зданий</w:t>
            </w:r>
          </w:p>
        </w:tc>
        <w:tc>
          <w:tcPr>
            <w:tcW w:w="2801" w:type="dxa"/>
            <w:vAlign w:val="center"/>
          </w:tcPr>
          <w:p w14:paraId="51752930" w14:textId="77777777" w:rsidR="007B1F6F" w:rsidRPr="00083E59" w:rsidRDefault="007B1F6F" w:rsidP="00083E59">
            <w:pPr>
              <w:spacing w:after="0" w:line="240" w:lineRule="auto"/>
              <w:jc w:val="center"/>
              <w:rPr>
                <w:rFonts w:ascii="Times New Roman" w:hAnsi="Times New Roman"/>
                <w:b/>
                <w:sz w:val="20"/>
                <w:szCs w:val="20"/>
                <w:lang w:eastAsia="ru-RU"/>
              </w:rPr>
            </w:pPr>
            <w:r>
              <w:rPr>
                <w:rFonts w:ascii="Times New Roman" w:hAnsi="Times New Roman"/>
                <w:b/>
                <w:sz w:val="20"/>
                <w:szCs w:val="20"/>
                <w:lang w:val="en-US" w:eastAsia="ru-RU"/>
              </w:rPr>
              <w:t>v</w:t>
            </w:r>
          </w:p>
        </w:tc>
      </w:tr>
    </w:tbl>
    <w:p w14:paraId="378AC728" w14:textId="2B8719DB" w:rsidR="007B1F6F" w:rsidRPr="0014143C" w:rsidRDefault="007B1F6F" w:rsidP="00BD2611">
      <w:pPr>
        <w:keepNext/>
        <w:spacing w:before="120" w:after="0" w:line="240" w:lineRule="auto"/>
        <w:ind w:firstLine="567"/>
        <w:jc w:val="both"/>
        <w:outlineLvl w:val="2"/>
        <w:rPr>
          <w:rFonts w:ascii="Times New Roman" w:hAnsi="Times New Roman"/>
          <w:b/>
          <w:bCs/>
          <w:sz w:val="24"/>
          <w:szCs w:val="26"/>
          <w:lang w:eastAsia="ru-RU"/>
        </w:rPr>
      </w:pPr>
      <w:bookmarkStart w:id="283" w:name="_Toc330317454"/>
      <w:bookmarkStart w:id="284" w:name="_Toc336271790"/>
      <w:bookmarkStart w:id="285" w:name="_Toc336271810"/>
      <w:bookmarkStart w:id="286" w:name="_Toc398890958"/>
      <w:bookmarkStart w:id="287" w:name="_Toc414831581"/>
      <w:bookmarkStart w:id="288" w:name="_Toc531808784"/>
      <w:bookmarkStart w:id="289" w:name="_Toc28428463"/>
      <w:r w:rsidRPr="0014143C">
        <w:rPr>
          <w:rFonts w:ascii="Times New Roman" w:hAnsi="Times New Roman"/>
          <w:b/>
          <w:bCs/>
          <w:sz w:val="24"/>
          <w:szCs w:val="26"/>
          <w:lang w:eastAsia="ru-RU"/>
        </w:rPr>
        <w:t>Статья 2</w:t>
      </w:r>
      <w:r>
        <w:rPr>
          <w:rFonts w:ascii="Times New Roman" w:hAnsi="Times New Roman"/>
          <w:b/>
          <w:bCs/>
          <w:sz w:val="24"/>
          <w:szCs w:val="26"/>
          <w:lang w:eastAsia="ru-RU"/>
        </w:rPr>
        <w:t>6</w:t>
      </w:r>
      <w:r w:rsidRPr="0014143C">
        <w:rPr>
          <w:rFonts w:ascii="Times New Roman" w:hAnsi="Times New Roman"/>
          <w:b/>
          <w:bCs/>
          <w:sz w:val="24"/>
          <w:szCs w:val="26"/>
          <w:lang w:eastAsia="ru-RU"/>
        </w:rPr>
        <w:t xml:space="preserve">. Санитарно-защитные зоны </w:t>
      </w:r>
      <w:bookmarkEnd w:id="283"/>
      <w:bookmarkEnd w:id="284"/>
      <w:bookmarkEnd w:id="285"/>
      <w:r w:rsidRPr="0014143C">
        <w:rPr>
          <w:rFonts w:ascii="Times New Roman" w:hAnsi="Times New Roman"/>
          <w:b/>
          <w:bCs/>
          <w:sz w:val="24"/>
          <w:szCs w:val="26"/>
          <w:lang w:eastAsia="ru-RU"/>
        </w:rPr>
        <w:t>промышленных объектов и производств,</w:t>
      </w:r>
      <w:r w:rsidR="00C85517">
        <w:rPr>
          <w:rFonts w:ascii="Times New Roman" w:hAnsi="Times New Roman"/>
          <w:b/>
          <w:bCs/>
          <w:sz w:val="24"/>
          <w:szCs w:val="26"/>
          <w:lang w:eastAsia="ru-RU"/>
        </w:rPr>
        <w:t xml:space="preserve"> </w:t>
      </w:r>
      <w:r w:rsidRPr="0014143C">
        <w:rPr>
          <w:rFonts w:ascii="Times New Roman" w:eastAsia="MS Mincho" w:hAnsi="Times New Roman"/>
          <w:b/>
          <w:bCs/>
          <w:sz w:val="24"/>
          <w:szCs w:val="26"/>
          <w:lang w:eastAsia="ru-RU"/>
        </w:rPr>
        <w:t>объектов транспорта, связи, сельского хозяйства, энергетики, объекты коммунального назначения, спорта, торговли и общественного питания</w:t>
      </w:r>
      <w:r w:rsidRPr="0014143C">
        <w:rPr>
          <w:rFonts w:ascii="Times New Roman" w:hAnsi="Times New Roman"/>
          <w:b/>
          <w:bCs/>
          <w:sz w:val="24"/>
          <w:szCs w:val="26"/>
          <w:lang w:eastAsia="ru-RU"/>
        </w:rPr>
        <w:t>, являющихся источниками воздействия на среду обитания и здоровье человека.</w:t>
      </w:r>
      <w:bookmarkEnd w:id="286"/>
      <w:bookmarkEnd w:id="287"/>
      <w:bookmarkEnd w:id="288"/>
      <w:bookmarkEnd w:id="289"/>
    </w:p>
    <w:p w14:paraId="62071C2D" w14:textId="77777777" w:rsidR="007B1F6F" w:rsidRPr="0014143C" w:rsidRDefault="007B1F6F" w:rsidP="00230DC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45D0D199" w14:textId="77777777" w:rsidR="007B1F6F" w:rsidRDefault="007B1F6F" w:rsidP="00230DCF">
      <w:pPr>
        <w:spacing w:after="0" w:line="240" w:lineRule="auto"/>
        <w:ind w:firstLine="567"/>
        <w:jc w:val="both"/>
        <w:rPr>
          <w:rFonts w:ascii="Times New Roman" w:hAnsi="Times New Roman"/>
          <w:sz w:val="24"/>
          <w:szCs w:val="24"/>
          <w:lang w:eastAsia="ru-RU"/>
        </w:rPr>
      </w:pPr>
      <w:r w:rsidRPr="00CD55C6">
        <w:rPr>
          <w:rFonts w:ascii="Times New Roman" w:hAnsi="Times New Roman"/>
          <w:sz w:val="24"/>
          <w:szCs w:val="24"/>
          <w:lang w:eastAsia="ru-RU"/>
        </w:rPr>
        <w:t xml:space="preserve">Постановление Правительства РФ от 03.03.2018 </w:t>
      </w:r>
      <w:r>
        <w:rPr>
          <w:rFonts w:ascii="Times New Roman" w:hAnsi="Times New Roman"/>
          <w:sz w:val="24"/>
          <w:szCs w:val="24"/>
          <w:lang w:eastAsia="ru-RU"/>
        </w:rPr>
        <w:t>№</w:t>
      </w:r>
      <w:r w:rsidRPr="00CD55C6">
        <w:rPr>
          <w:rFonts w:ascii="Times New Roman" w:hAnsi="Times New Roman"/>
          <w:sz w:val="24"/>
          <w:szCs w:val="24"/>
          <w:lang w:eastAsia="ru-RU"/>
        </w:rPr>
        <w:t xml:space="preserve"> 222 "Об утверждении Правил установления санитарно-защитных зон и использования земельных участков, расположенных в границах санитарно-защитных зон"</w:t>
      </w:r>
      <w:r>
        <w:rPr>
          <w:rFonts w:ascii="Times New Roman" w:hAnsi="Times New Roman"/>
          <w:sz w:val="24"/>
          <w:szCs w:val="24"/>
          <w:lang w:eastAsia="ru-RU"/>
        </w:rPr>
        <w:t>.</w:t>
      </w:r>
    </w:p>
    <w:p w14:paraId="7705BFF5"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СанПиН 2.2.1/2.1.1.1200-03 «Санитарно-защитные зоны и санитарная классификация предприятий, сооружений и иных объектов».</w:t>
      </w:r>
    </w:p>
    <w:p w14:paraId="32A210FE"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12.18</w:t>
      </w:r>
      <w:r>
        <w:rPr>
          <w:rFonts w:ascii="Times New Roman" w:hAnsi="Times New Roman"/>
          <w:bCs/>
          <w:sz w:val="24"/>
          <w:szCs w:val="24"/>
          <w:lang w:eastAsia="ru-RU"/>
        </w:rPr>
        <w:t>, 8.6, 8.20</w:t>
      </w:r>
      <w:r w:rsidRPr="0014143C">
        <w:rPr>
          <w:rFonts w:ascii="Times New Roman" w:hAnsi="Times New Roman"/>
          <w:sz w:val="24"/>
          <w:szCs w:val="24"/>
          <w:lang w:eastAsia="ru-RU"/>
        </w:rPr>
        <w:t>.</w:t>
      </w:r>
    </w:p>
    <w:p w14:paraId="0E72A4D6" w14:textId="77777777" w:rsidR="007B1F6F" w:rsidRDefault="007B1F6F" w:rsidP="00230DCF">
      <w:pPr>
        <w:spacing w:after="0" w:line="240" w:lineRule="auto"/>
        <w:ind w:firstLine="567"/>
        <w:jc w:val="both"/>
        <w:rPr>
          <w:rFonts w:ascii="Times New Roman" w:hAnsi="Times New Roman"/>
          <w:bCs/>
          <w:sz w:val="24"/>
          <w:szCs w:val="24"/>
          <w:lang w:eastAsia="ru-RU"/>
        </w:rPr>
      </w:pPr>
      <w:r w:rsidRPr="0014143C">
        <w:rPr>
          <w:rFonts w:ascii="Times New Roman" w:hAnsi="Times New Roman"/>
          <w:bCs/>
          <w:sz w:val="24"/>
          <w:szCs w:val="24"/>
          <w:lang w:eastAsia="ru-RU"/>
        </w:rPr>
        <w:t>СП 32.13330.2012 "Канализация. Наружные сети и сооружения", п. 4.20.</w:t>
      </w:r>
    </w:p>
    <w:p w14:paraId="5F2A60EF" w14:textId="77777777" w:rsidR="007B1F6F" w:rsidRDefault="007B1F6F" w:rsidP="00230DCF">
      <w:pPr>
        <w:spacing w:after="0" w:line="240" w:lineRule="auto"/>
        <w:ind w:firstLine="567"/>
        <w:jc w:val="both"/>
        <w:rPr>
          <w:rFonts w:ascii="Times New Roman" w:hAnsi="Times New Roman"/>
          <w:bCs/>
          <w:sz w:val="24"/>
          <w:szCs w:val="24"/>
          <w:lang w:eastAsia="ru-RU"/>
        </w:rPr>
      </w:pPr>
      <w:r w:rsidRPr="00DA3A6B">
        <w:rPr>
          <w:rFonts w:ascii="Times New Roman" w:hAnsi="Times New Roman"/>
          <w:bCs/>
          <w:sz w:val="24"/>
          <w:szCs w:val="24"/>
          <w:lang w:eastAsia="ru-RU"/>
        </w:rPr>
        <w:t>СанПиН 2.1.8/2.2.4.1383-03 "Гигиенические требования к размещению и эксплуатации передающих радиотехнических объектов".</w:t>
      </w:r>
    </w:p>
    <w:p w14:paraId="77D59DB1" w14:textId="77777777" w:rsidR="007B1F6F" w:rsidRPr="0014143C" w:rsidRDefault="007B1F6F" w:rsidP="00230DCF">
      <w:pPr>
        <w:spacing w:after="0" w:line="240" w:lineRule="auto"/>
        <w:ind w:firstLine="567"/>
        <w:jc w:val="both"/>
        <w:rPr>
          <w:rFonts w:ascii="Times New Roman" w:hAnsi="Times New Roman"/>
          <w:bCs/>
          <w:sz w:val="24"/>
          <w:szCs w:val="24"/>
          <w:lang w:eastAsia="ru-RU"/>
        </w:rPr>
      </w:pPr>
      <w:r w:rsidRPr="00115349">
        <w:rPr>
          <w:rFonts w:ascii="Times New Roman" w:hAnsi="Times New Roman"/>
          <w:bCs/>
          <w:sz w:val="24"/>
          <w:szCs w:val="24"/>
          <w:lang w:eastAsia="ru-RU"/>
        </w:rPr>
        <w:t xml:space="preserve">СанПиН 2.1.8/2.2.4.1190-03 </w:t>
      </w:r>
      <w:r>
        <w:rPr>
          <w:rFonts w:ascii="Times New Roman" w:hAnsi="Times New Roman"/>
          <w:bCs/>
          <w:sz w:val="24"/>
          <w:szCs w:val="24"/>
          <w:lang w:eastAsia="ru-RU"/>
        </w:rPr>
        <w:t>«</w:t>
      </w:r>
      <w:r w:rsidRPr="00115349">
        <w:rPr>
          <w:rFonts w:ascii="Times New Roman" w:hAnsi="Times New Roman"/>
          <w:bCs/>
          <w:sz w:val="24"/>
          <w:szCs w:val="24"/>
          <w:lang w:eastAsia="ru-RU"/>
        </w:rPr>
        <w:t>Гигиенические требования к размещению и эксплуатации средств сухопутной подвижной радиосвязи».</w:t>
      </w:r>
    </w:p>
    <w:p w14:paraId="590F8C94" w14:textId="77777777" w:rsidR="007B1F6F" w:rsidRPr="0014143C" w:rsidRDefault="007B1F6F" w:rsidP="00230DCF">
      <w:pPr>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4490FE94" w14:textId="77777777" w:rsidR="007B1F6F" w:rsidRDefault="007B1F6F" w:rsidP="00230DCF">
      <w:pPr>
        <w:spacing w:after="0" w:line="240" w:lineRule="auto"/>
        <w:ind w:firstLine="567"/>
        <w:jc w:val="both"/>
        <w:rPr>
          <w:rFonts w:ascii="Times New Roman" w:hAnsi="Times New Roman"/>
          <w:sz w:val="24"/>
          <w:szCs w:val="24"/>
          <w:lang w:eastAsia="ru-RU"/>
        </w:rPr>
      </w:pPr>
      <w:r w:rsidRPr="00551E74">
        <w:rPr>
          <w:rFonts w:ascii="Times New Roman" w:hAnsi="Times New Roman"/>
          <w:sz w:val="24"/>
          <w:szCs w:val="24"/>
          <w:lang w:eastAsia="ru-RU"/>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983546D" w14:textId="77777777" w:rsidR="007B1F6F" w:rsidRPr="00551E74" w:rsidRDefault="007B1F6F" w:rsidP="00551E74">
      <w:pPr>
        <w:spacing w:after="0" w:line="240" w:lineRule="auto"/>
        <w:ind w:firstLine="567"/>
        <w:jc w:val="both"/>
        <w:rPr>
          <w:rFonts w:ascii="Times New Roman" w:hAnsi="Times New Roman"/>
          <w:sz w:val="24"/>
          <w:szCs w:val="24"/>
          <w:lang w:eastAsia="ru-RU"/>
        </w:rPr>
      </w:pPr>
      <w:r w:rsidRPr="00551E74">
        <w:rPr>
          <w:rFonts w:ascii="Times New Roman" w:hAnsi="Times New Roman"/>
          <w:sz w:val="24"/>
          <w:szCs w:val="24"/>
          <w:lang w:eastAsia="ru-RU"/>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0E4A9937" w14:textId="77777777" w:rsidR="007B1F6F" w:rsidRPr="00551E74" w:rsidRDefault="007B1F6F" w:rsidP="00551E74">
      <w:pPr>
        <w:spacing w:after="0" w:line="240" w:lineRule="auto"/>
        <w:ind w:firstLine="567"/>
        <w:jc w:val="both"/>
        <w:rPr>
          <w:rFonts w:ascii="Times New Roman" w:hAnsi="Times New Roman"/>
          <w:sz w:val="24"/>
          <w:szCs w:val="24"/>
          <w:lang w:eastAsia="ru-RU"/>
        </w:rPr>
      </w:pPr>
      <w:r w:rsidRPr="00551E74">
        <w:rPr>
          <w:rFonts w:ascii="Times New Roman" w:hAnsi="Times New Roman"/>
          <w:sz w:val="24"/>
          <w:szCs w:val="24"/>
          <w:lang w:eastAsia="ru-RU"/>
        </w:rPr>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5EE48E9F" w14:textId="77777777" w:rsidR="007B1F6F" w:rsidRDefault="007B1F6F" w:rsidP="00551E74">
      <w:pPr>
        <w:spacing w:after="0" w:line="240" w:lineRule="auto"/>
        <w:ind w:firstLine="567"/>
        <w:jc w:val="both"/>
        <w:rPr>
          <w:rFonts w:ascii="Times New Roman" w:hAnsi="Times New Roman"/>
          <w:sz w:val="24"/>
          <w:szCs w:val="24"/>
          <w:lang w:eastAsia="ru-RU"/>
        </w:rPr>
      </w:pPr>
      <w:r w:rsidRPr="00551E74">
        <w:rPr>
          <w:rFonts w:ascii="Times New Roman" w:hAnsi="Times New Roman"/>
          <w:sz w:val="24"/>
          <w:szCs w:val="24"/>
          <w:lang w:eastAsia="ru-RU"/>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01405A15" w14:textId="77777777" w:rsidR="007B1F6F" w:rsidRDefault="007B1F6F" w:rsidP="00551E74">
      <w:pPr>
        <w:spacing w:after="0" w:line="240" w:lineRule="auto"/>
        <w:ind w:firstLine="567"/>
        <w:jc w:val="both"/>
        <w:rPr>
          <w:rFonts w:ascii="Times New Roman" w:hAnsi="Times New Roman"/>
          <w:sz w:val="24"/>
          <w:szCs w:val="24"/>
          <w:lang w:eastAsia="ru-RU"/>
        </w:rPr>
      </w:pPr>
      <w:r w:rsidRPr="009F5010">
        <w:rPr>
          <w:rFonts w:ascii="Times New Roman" w:hAnsi="Times New Roman"/>
          <w:sz w:val="24"/>
          <w:szCs w:val="24"/>
          <w:lang w:eastAsia="ru-RU"/>
        </w:rPr>
        <w:t>С 1 января 2020 года определенные в соответствии с требованиями законодательства в области обеспечения санитарно-эпидемиологического благополучия населения ориентировочные, расчетные (предварительные) санитарно-защитные зоны прекращают существование, а ограничения использования земельных участков в них не действуют.</w:t>
      </w:r>
    </w:p>
    <w:p w14:paraId="1CCC95D2" w14:textId="77777777" w:rsidR="007B1F6F" w:rsidRDefault="007B1F6F" w:rsidP="00551E74">
      <w:pPr>
        <w:spacing w:after="0" w:line="240" w:lineRule="auto"/>
        <w:ind w:firstLine="567"/>
        <w:jc w:val="both"/>
        <w:rPr>
          <w:rFonts w:ascii="Times New Roman" w:hAnsi="Times New Roman"/>
          <w:sz w:val="24"/>
          <w:szCs w:val="24"/>
          <w:lang w:eastAsia="ru-RU"/>
        </w:rPr>
      </w:pPr>
    </w:p>
    <w:p w14:paraId="6F9C69FC" w14:textId="451EC7EF" w:rsidR="007B1F6F" w:rsidRDefault="007B1F6F" w:rsidP="00230DCF">
      <w:pPr>
        <w:spacing w:after="0" w:line="240" w:lineRule="auto"/>
        <w:ind w:firstLine="567"/>
        <w:jc w:val="both"/>
        <w:rPr>
          <w:rFonts w:ascii="Times New Roman" w:hAnsi="Times New Roman"/>
          <w:sz w:val="24"/>
          <w:szCs w:val="24"/>
          <w:lang w:eastAsia="ru-RU"/>
        </w:rPr>
      </w:pPr>
      <w:r w:rsidRPr="00E7528C">
        <w:rPr>
          <w:rFonts w:ascii="Times New Roman" w:hAnsi="Times New Roman"/>
          <w:sz w:val="24"/>
          <w:szCs w:val="24"/>
          <w:lang w:eastAsia="ru-RU"/>
        </w:rPr>
        <w:lastRenderedPageBreak/>
        <w:t>Размер санитарно-защитной зоны устанавлива</w:t>
      </w:r>
      <w:r>
        <w:rPr>
          <w:rFonts w:ascii="Times New Roman" w:hAnsi="Times New Roman"/>
          <w:sz w:val="24"/>
          <w:szCs w:val="24"/>
          <w:lang w:eastAsia="ru-RU"/>
        </w:rPr>
        <w:t>е</w:t>
      </w:r>
      <w:r w:rsidRPr="00E7528C">
        <w:rPr>
          <w:rFonts w:ascii="Times New Roman" w:hAnsi="Times New Roman"/>
          <w:sz w:val="24"/>
          <w:szCs w:val="24"/>
          <w:lang w:eastAsia="ru-RU"/>
        </w:rPr>
        <w:t>тся в соответствии с главой VII</w:t>
      </w:r>
      <w:r>
        <w:rPr>
          <w:rFonts w:ascii="Times New Roman" w:hAnsi="Times New Roman"/>
          <w:sz w:val="24"/>
          <w:szCs w:val="24"/>
          <w:lang w:eastAsia="ru-RU"/>
        </w:rPr>
        <w:t>.</w:t>
      </w:r>
      <w:r w:rsidR="00C85517">
        <w:rPr>
          <w:rFonts w:ascii="Times New Roman" w:hAnsi="Times New Roman"/>
          <w:sz w:val="24"/>
          <w:szCs w:val="24"/>
          <w:lang w:eastAsia="ru-RU"/>
        </w:rPr>
        <w:t xml:space="preserve"> </w:t>
      </w:r>
      <w:r>
        <w:t>«</w:t>
      </w:r>
      <w:r w:rsidRPr="00E7528C">
        <w:rPr>
          <w:rFonts w:ascii="Times New Roman" w:hAnsi="Times New Roman"/>
          <w:sz w:val="24"/>
          <w:szCs w:val="24"/>
          <w:lang w:eastAsia="ru-RU"/>
        </w:rPr>
        <w:t>Санитарная классификация промышленных объектов и производств</w:t>
      </w:r>
      <w:r>
        <w:rPr>
          <w:rFonts w:ascii="Times New Roman" w:hAnsi="Times New Roman"/>
          <w:sz w:val="24"/>
          <w:szCs w:val="24"/>
          <w:lang w:eastAsia="ru-RU"/>
        </w:rPr>
        <w:t>,</w:t>
      </w:r>
      <w:r w:rsidRPr="00E7528C">
        <w:rPr>
          <w:rFonts w:ascii="Times New Roman" w:hAnsi="Times New Roman"/>
          <w:sz w:val="24"/>
          <w:szCs w:val="24"/>
          <w:lang w:eastAsia="ru-RU"/>
        </w:rPr>
        <w:t xml:space="preserve"> тепловых электрических станций, складских зданий и сооружений и размеры ориентировочных санитарно-защитных зон для них</w:t>
      </w:r>
      <w:r>
        <w:rPr>
          <w:rFonts w:ascii="Times New Roman" w:hAnsi="Times New Roman"/>
          <w:sz w:val="24"/>
          <w:szCs w:val="24"/>
          <w:lang w:eastAsia="ru-RU"/>
        </w:rPr>
        <w:t>»</w:t>
      </w:r>
      <w:r w:rsidRPr="00E7528C">
        <w:rPr>
          <w:rFonts w:ascii="Times New Roman" w:hAnsi="Times New Roman"/>
          <w:sz w:val="24"/>
          <w:szCs w:val="24"/>
          <w:lang w:eastAsia="ru-RU"/>
        </w:rPr>
        <w:t xml:space="preserve"> и приложениями 1 - 6 к </w:t>
      </w:r>
      <w:r w:rsidRPr="0014143C">
        <w:rPr>
          <w:rFonts w:ascii="Times New Roman" w:hAnsi="Times New Roman"/>
          <w:sz w:val="24"/>
          <w:szCs w:val="24"/>
          <w:lang w:eastAsia="ru-RU"/>
        </w:rPr>
        <w:t>СанПиН 2.2.1/2.1.1.1200-03</w:t>
      </w:r>
      <w:r w:rsidRPr="00E7528C">
        <w:rPr>
          <w:rFonts w:ascii="Times New Roman" w:hAnsi="Times New Roman"/>
          <w:sz w:val="24"/>
          <w:szCs w:val="24"/>
          <w:lang w:eastAsia="ru-RU"/>
        </w:rPr>
        <w:t>.</w:t>
      </w:r>
    </w:p>
    <w:p w14:paraId="5E9AE5F0" w14:textId="77777777" w:rsidR="007B1F6F"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Размеры и границы санитарно-защитной зоны определяются в проекте санитарно-защитной зоны. </w:t>
      </w:r>
    </w:p>
    <w:p w14:paraId="7774144E" w14:textId="48E8FFDA" w:rsidR="007B1F6F" w:rsidRPr="0014143C" w:rsidRDefault="007B1F6F" w:rsidP="00230DCF">
      <w:pPr>
        <w:spacing w:after="0" w:line="240" w:lineRule="auto"/>
        <w:ind w:firstLine="567"/>
        <w:jc w:val="both"/>
        <w:rPr>
          <w:rFonts w:ascii="Times New Roman" w:hAnsi="Times New Roman"/>
          <w:sz w:val="24"/>
          <w:szCs w:val="24"/>
          <w:lang w:eastAsia="ru-RU"/>
        </w:rPr>
      </w:pPr>
      <w:r w:rsidRPr="00F44461">
        <w:rPr>
          <w:rFonts w:ascii="Times New Roman" w:hAnsi="Times New Roman"/>
          <w:sz w:val="24"/>
          <w:szCs w:val="24"/>
          <w:lang w:eastAsia="ru-RU"/>
        </w:rPr>
        <w:t>Критерием для определения размера санитарно-защитной зоны является не</w:t>
      </w:r>
      <w:r w:rsidR="00C85517">
        <w:rPr>
          <w:rFonts w:ascii="Times New Roman" w:hAnsi="Times New Roman"/>
          <w:sz w:val="24"/>
          <w:szCs w:val="24"/>
          <w:lang w:eastAsia="ru-RU"/>
        </w:rPr>
        <w:t xml:space="preserve"> </w:t>
      </w:r>
      <w:r w:rsidRPr="00F44461">
        <w:rPr>
          <w:rFonts w:ascii="Times New Roman" w:hAnsi="Times New Roman"/>
          <w:sz w:val="24"/>
          <w:szCs w:val="24"/>
          <w:lang w:eastAsia="ru-RU"/>
        </w:rPr>
        <w:t>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w:t>
      </w:r>
    </w:p>
    <w:p w14:paraId="3B3BF8A9"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D51FC9">
        <w:rPr>
          <w:rFonts w:ascii="Times New Roman" w:hAnsi="Times New Roman"/>
          <w:sz w:val="24"/>
          <w:szCs w:val="24"/>
          <w:lang w:eastAsia="ru-RU"/>
        </w:rPr>
        <w:t xml:space="preserve">Размеры санитарно-защитных зон для промышленных объектов и производств, являющихся источниками физических факторов воздействия на население устанавливаются на основании акустических расчетов с учетом места расположения источников и характера создаваемого ими шума, </w:t>
      </w:r>
      <w:proofErr w:type="spellStart"/>
      <w:r w:rsidRPr="00D51FC9">
        <w:rPr>
          <w:rFonts w:ascii="Times New Roman" w:hAnsi="Times New Roman"/>
          <w:sz w:val="24"/>
          <w:szCs w:val="24"/>
          <w:lang w:eastAsia="ru-RU"/>
        </w:rPr>
        <w:t>электромагнитых</w:t>
      </w:r>
      <w:proofErr w:type="spellEnd"/>
      <w:r w:rsidRPr="00D51FC9">
        <w:rPr>
          <w:rFonts w:ascii="Times New Roman" w:hAnsi="Times New Roman"/>
          <w:sz w:val="24"/>
          <w:szCs w:val="24"/>
          <w:lang w:eastAsia="ru-RU"/>
        </w:rPr>
        <w:t xml:space="preserve"> полей, излучений, инфразвука и других физических факторов. Для установления размеров санитарно-защитных зон расчетные параметры должны быть подтверждены натурными измерениями факторов физического воздействия на атмосферный воздух.</w:t>
      </w:r>
    </w:p>
    <w:p w14:paraId="06BF3CD8" w14:textId="77777777" w:rsidR="007B1F6F" w:rsidRPr="0014143C" w:rsidRDefault="007B1F6F" w:rsidP="00230DCF">
      <w:pPr>
        <w:spacing w:after="0" w:line="240" w:lineRule="auto"/>
        <w:ind w:firstLine="567"/>
        <w:jc w:val="both"/>
        <w:rPr>
          <w:rFonts w:ascii="Times New Roman" w:hAnsi="Times New Roman"/>
          <w:sz w:val="24"/>
          <w:szCs w:val="24"/>
          <w:lang w:eastAsia="ru-RU"/>
        </w:rPr>
      </w:pPr>
      <w:bookmarkStart w:id="290" w:name="_Toc268485786"/>
      <w:bookmarkStart w:id="291" w:name="_Toc268487870"/>
      <w:bookmarkStart w:id="292" w:name="_Toc268488690"/>
    </w:p>
    <w:p w14:paraId="718DEEF3" w14:textId="77777777" w:rsidR="007B1F6F" w:rsidRDefault="007B1F6F" w:rsidP="00D00FB8">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Размеры санитарно-защитных зон для канализационных очистных сооружений следует применять по таблице 7.1.2 СанПиН 2.2.1/2.1.1.1200-03.</w:t>
      </w:r>
      <w:bookmarkStart w:id="293" w:name="sub_712"/>
    </w:p>
    <w:p w14:paraId="6D14E13A" w14:textId="77777777" w:rsidR="007B1F6F" w:rsidRPr="0014143C" w:rsidRDefault="007B1F6F" w:rsidP="00D00FB8">
      <w:pPr>
        <w:keepNext/>
        <w:spacing w:before="240" w:after="0" w:line="240" w:lineRule="auto"/>
        <w:ind w:firstLine="709"/>
        <w:jc w:val="right"/>
        <w:outlineLvl w:val="3"/>
        <w:rPr>
          <w:rFonts w:ascii="Times New Roman" w:hAnsi="Times New Roman"/>
          <w:b/>
          <w:bCs/>
          <w:sz w:val="24"/>
          <w:szCs w:val="24"/>
          <w:lang w:eastAsia="ru-RU"/>
        </w:rPr>
      </w:pPr>
      <w:r w:rsidRPr="0014143C">
        <w:rPr>
          <w:rFonts w:ascii="Times New Roman" w:hAnsi="Times New Roman"/>
          <w:b/>
          <w:bCs/>
          <w:sz w:val="24"/>
          <w:szCs w:val="24"/>
          <w:lang w:eastAsia="ru-RU"/>
        </w:rPr>
        <w:t>Таблица 7.1.2 СанПиН 2.2.1/2.1.1.1200-03.</w:t>
      </w:r>
      <w:bookmarkEnd w:id="293"/>
      <w:r w:rsidRPr="0014143C">
        <w:rPr>
          <w:rFonts w:ascii="Times New Roman" w:hAnsi="Times New Roman"/>
          <w:b/>
          <w:bCs/>
          <w:sz w:val="24"/>
          <w:szCs w:val="24"/>
          <w:lang w:eastAsia="ru-RU"/>
        </w:rPr>
        <w:t xml:space="preserve"> Санитарно-защитные зоны для канализационных очистных сооружений</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32"/>
        <w:gridCol w:w="1269"/>
        <w:gridCol w:w="1306"/>
        <w:gridCol w:w="1267"/>
        <w:gridCol w:w="1313"/>
      </w:tblGrid>
      <w:tr w:rsidR="007B1F6F" w:rsidRPr="0014143C" w14:paraId="1F9B21CB" w14:textId="77777777" w:rsidTr="00993CE0">
        <w:tc>
          <w:tcPr>
            <w:tcW w:w="2225" w:type="pct"/>
            <w:vMerge w:val="restart"/>
            <w:tcBorders>
              <w:top w:val="single" w:sz="4" w:space="0" w:color="auto"/>
              <w:bottom w:val="single" w:sz="4" w:space="0" w:color="auto"/>
              <w:right w:val="single" w:sz="4" w:space="0" w:color="auto"/>
            </w:tcBorders>
            <w:vAlign w:val="center"/>
          </w:tcPr>
          <w:p w14:paraId="55115F23" w14:textId="77777777" w:rsidR="007B1F6F" w:rsidRPr="0014143C" w:rsidRDefault="007B1F6F" w:rsidP="00993CE0">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Сооружения для очистки сточных вод</w:t>
            </w:r>
          </w:p>
        </w:tc>
        <w:tc>
          <w:tcPr>
            <w:tcW w:w="2775" w:type="pct"/>
            <w:gridSpan w:val="4"/>
            <w:tcBorders>
              <w:top w:val="single" w:sz="4" w:space="0" w:color="auto"/>
              <w:left w:val="single" w:sz="4" w:space="0" w:color="auto"/>
              <w:bottom w:val="single" w:sz="4" w:space="0" w:color="auto"/>
            </w:tcBorders>
            <w:vAlign w:val="center"/>
          </w:tcPr>
          <w:p w14:paraId="167B9F4E" w14:textId="77777777" w:rsidR="007B1F6F" w:rsidRPr="0014143C" w:rsidRDefault="007B1F6F" w:rsidP="00993CE0">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Расстояние в м при расчетной производительности очистных сооружений в тыс. м3/сутки</w:t>
            </w:r>
          </w:p>
        </w:tc>
      </w:tr>
      <w:tr w:rsidR="007B1F6F" w:rsidRPr="0014143C" w14:paraId="05248837" w14:textId="77777777" w:rsidTr="00993CE0">
        <w:tc>
          <w:tcPr>
            <w:tcW w:w="2225" w:type="pct"/>
            <w:vMerge/>
            <w:tcBorders>
              <w:top w:val="single" w:sz="4" w:space="0" w:color="auto"/>
              <w:bottom w:val="single" w:sz="4" w:space="0" w:color="auto"/>
              <w:right w:val="single" w:sz="4" w:space="0" w:color="auto"/>
            </w:tcBorders>
            <w:vAlign w:val="center"/>
          </w:tcPr>
          <w:p w14:paraId="1D6C33E7" w14:textId="77777777" w:rsidR="007B1F6F" w:rsidRPr="0014143C" w:rsidRDefault="007B1F6F" w:rsidP="00993CE0">
            <w:pPr>
              <w:spacing w:after="0" w:line="240" w:lineRule="auto"/>
              <w:jc w:val="center"/>
              <w:rPr>
                <w:rFonts w:ascii="Times New Roman" w:hAnsi="Times New Roman"/>
                <w:b/>
                <w:sz w:val="24"/>
                <w:szCs w:val="24"/>
                <w:lang w:eastAsia="ru-RU"/>
              </w:rPr>
            </w:pPr>
          </w:p>
        </w:tc>
        <w:tc>
          <w:tcPr>
            <w:tcW w:w="683" w:type="pct"/>
            <w:tcBorders>
              <w:top w:val="single" w:sz="4" w:space="0" w:color="auto"/>
              <w:left w:val="single" w:sz="4" w:space="0" w:color="auto"/>
              <w:bottom w:val="single" w:sz="4" w:space="0" w:color="auto"/>
              <w:right w:val="single" w:sz="4" w:space="0" w:color="auto"/>
            </w:tcBorders>
            <w:vAlign w:val="center"/>
          </w:tcPr>
          <w:p w14:paraId="5B0FDF83" w14:textId="77777777" w:rsidR="007B1F6F" w:rsidRPr="0014143C" w:rsidRDefault="007B1F6F" w:rsidP="00993CE0">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до 0,2</w:t>
            </w:r>
          </w:p>
        </w:tc>
        <w:tc>
          <w:tcPr>
            <w:tcW w:w="703" w:type="pct"/>
            <w:tcBorders>
              <w:top w:val="single" w:sz="4" w:space="0" w:color="auto"/>
              <w:left w:val="single" w:sz="4" w:space="0" w:color="auto"/>
              <w:bottom w:val="single" w:sz="4" w:space="0" w:color="auto"/>
              <w:right w:val="single" w:sz="4" w:space="0" w:color="auto"/>
            </w:tcBorders>
            <w:vAlign w:val="center"/>
          </w:tcPr>
          <w:p w14:paraId="0AFE8015" w14:textId="77777777" w:rsidR="007B1F6F" w:rsidRPr="0014143C" w:rsidRDefault="007B1F6F" w:rsidP="00993CE0">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более 0,2 до 5,0</w:t>
            </w:r>
          </w:p>
        </w:tc>
        <w:tc>
          <w:tcPr>
            <w:tcW w:w="682" w:type="pct"/>
            <w:tcBorders>
              <w:top w:val="single" w:sz="4" w:space="0" w:color="auto"/>
              <w:left w:val="single" w:sz="4" w:space="0" w:color="auto"/>
              <w:bottom w:val="single" w:sz="4" w:space="0" w:color="auto"/>
              <w:right w:val="single" w:sz="4" w:space="0" w:color="auto"/>
            </w:tcBorders>
            <w:vAlign w:val="center"/>
          </w:tcPr>
          <w:p w14:paraId="608450C9" w14:textId="77777777" w:rsidR="007B1F6F" w:rsidRPr="0014143C" w:rsidRDefault="007B1F6F" w:rsidP="00993CE0">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более 5,0 до 50,0</w:t>
            </w:r>
          </w:p>
        </w:tc>
        <w:tc>
          <w:tcPr>
            <w:tcW w:w="706" w:type="pct"/>
            <w:tcBorders>
              <w:top w:val="single" w:sz="4" w:space="0" w:color="auto"/>
              <w:left w:val="single" w:sz="4" w:space="0" w:color="auto"/>
              <w:bottom w:val="single" w:sz="4" w:space="0" w:color="auto"/>
            </w:tcBorders>
            <w:vAlign w:val="center"/>
          </w:tcPr>
          <w:p w14:paraId="4F1C20D6" w14:textId="77777777" w:rsidR="007B1F6F" w:rsidRPr="0014143C" w:rsidRDefault="007B1F6F" w:rsidP="00993CE0">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более 50,0 до 280</w:t>
            </w:r>
          </w:p>
        </w:tc>
      </w:tr>
      <w:tr w:rsidR="007B1F6F" w:rsidRPr="0014143C" w14:paraId="7B96B295" w14:textId="77777777" w:rsidTr="002F0D89">
        <w:tc>
          <w:tcPr>
            <w:tcW w:w="2225" w:type="pct"/>
            <w:tcBorders>
              <w:top w:val="single" w:sz="4" w:space="0" w:color="auto"/>
              <w:bottom w:val="single" w:sz="4" w:space="0" w:color="auto"/>
              <w:right w:val="single" w:sz="4" w:space="0" w:color="auto"/>
            </w:tcBorders>
          </w:tcPr>
          <w:p w14:paraId="658A4A9E" w14:textId="77777777" w:rsidR="007B1F6F" w:rsidRPr="0014143C" w:rsidRDefault="007B1F6F" w:rsidP="00993CE0">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Насосные станции и аварийно-регулирующие резервуары, локальные очистные сооружения</w:t>
            </w:r>
          </w:p>
        </w:tc>
        <w:tc>
          <w:tcPr>
            <w:tcW w:w="683" w:type="pct"/>
            <w:tcBorders>
              <w:top w:val="single" w:sz="4" w:space="0" w:color="auto"/>
              <w:left w:val="single" w:sz="4" w:space="0" w:color="auto"/>
              <w:bottom w:val="single" w:sz="4" w:space="0" w:color="auto"/>
              <w:right w:val="single" w:sz="4" w:space="0" w:color="auto"/>
            </w:tcBorders>
          </w:tcPr>
          <w:p w14:paraId="055D88C9"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15</w:t>
            </w:r>
          </w:p>
        </w:tc>
        <w:tc>
          <w:tcPr>
            <w:tcW w:w="703" w:type="pct"/>
            <w:tcBorders>
              <w:top w:val="single" w:sz="4" w:space="0" w:color="auto"/>
              <w:left w:val="single" w:sz="4" w:space="0" w:color="auto"/>
              <w:bottom w:val="single" w:sz="4" w:space="0" w:color="auto"/>
              <w:right w:val="single" w:sz="4" w:space="0" w:color="auto"/>
            </w:tcBorders>
          </w:tcPr>
          <w:p w14:paraId="70554462"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w:t>
            </w:r>
          </w:p>
        </w:tc>
        <w:tc>
          <w:tcPr>
            <w:tcW w:w="682" w:type="pct"/>
            <w:tcBorders>
              <w:top w:val="single" w:sz="4" w:space="0" w:color="auto"/>
              <w:left w:val="single" w:sz="4" w:space="0" w:color="auto"/>
              <w:bottom w:val="single" w:sz="4" w:space="0" w:color="auto"/>
              <w:right w:val="single" w:sz="4" w:space="0" w:color="auto"/>
            </w:tcBorders>
          </w:tcPr>
          <w:p w14:paraId="122D5ABE"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w:t>
            </w:r>
          </w:p>
        </w:tc>
        <w:tc>
          <w:tcPr>
            <w:tcW w:w="706" w:type="pct"/>
            <w:tcBorders>
              <w:top w:val="single" w:sz="4" w:space="0" w:color="auto"/>
              <w:left w:val="single" w:sz="4" w:space="0" w:color="auto"/>
              <w:bottom w:val="single" w:sz="4" w:space="0" w:color="auto"/>
            </w:tcBorders>
          </w:tcPr>
          <w:p w14:paraId="70FED74E"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w:t>
            </w:r>
          </w:p>
        </w:tc>
      </w:tr>
      <w:tr w:rsidR="007B1F6F" w:rsidRPr="0014143C" w14:paraId="770E7277" w14:textId="77777777" w:rsidTr="002F0D89">
        <w:tc>
          <w:tcPr>
            <w:tcW w:w="2225" w:type="pct"/>
            <w:tcBorders>
              <w:top w:val="single" w:sz="4" w:space="0" w:color="auto"/>
              <w:bottom w:val="single" w:sz="4" w:space="0" w:color="auto"/>
              <w:right w:val="single" w:sz="4" w:space="0" w:color="auto"/>
            </w:tcBorders>
          </w:tcPr>
          <w:p w14:paraId="5F4E0A05" w14:textId="77777777" w:rsidR="007B1F6F" w:rsidRPr="0014143C" w:rsidRDefault="007B1F6F" w:rsidP="00993CE0">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Сооружения для механической и биологической очистки с иловыми площадками для </w:t>
            </w:r>
            <w:proofErr w:type="spellStart"/>
            <w:r w:rsidRPr="0014143C">
              <w:rPr>
                <w:rFonts w:ascii="Times New Roman" w:hAnsi="Times New Roman"/>
                <w:sz w:val="24"/>
                <w:szCs w:val="24"/>
                <w:lang w:eastAsia="ru-RU"/>
              </w:rPr>
              <w:t>сброженных</w:t>
            </w:r>
            <w:proofErr w:type="spellEnd"/>
            <w:r w:rsidRPr="0014143C">
              <w:rPr>
                <w:rFonts w:ascii="Times New Roman" w:hAnsi="Times New Roman"/>
                <w:sz w:val="24"/>
                <w:szCs w:val="24"/>
                <w:lang w:eastAsia="ru-RU"/>
              </w:rPr>
              <w:t xml:space="preserve"> осадков, а также иловые площадки</w:t>
            </w:r>
          </w:p>
        </w:tc>
        <w:tc>
          <w:tcPr>
            <w:tcW w:w="683" w:type="pct"/>
            <w:tcBorders>
              <w:top w:val="single" w:sz="4" w:space="0" w:color="auto"/>
              <w:left w:val="single" w:sz="4" w:space="0" w:color="auto"/>
              <w:bottom w:val="single" w:sz="4" w:space="0" w:color="auto"/>
              <w:right w:val="single" w:sz="4" w:space="0" w:color="auto"/>
            </w:tcBorders>
          </w:tcPr>
          <w:p w14:paraId="4FE34073"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150</w:t>
            </w:r>
          </w:p>
        </w:tc>
        <w:tc>
          <w:tcPr>
            <w:tcW w:w="703" w:type="pct"/>
            <w:tcBorders>
              <w:top w:val="single" w:sz="4" w:space="0" w:color="auto"/>
              <w:left w:val="single" w:sz="4" w:space="0" w:color="auto"/>
              <w:bottom w:val="single" w:sz="4" w:space="0" w:color="auto"/>
              <w:right w:val="single" w:sz="4" w:space="0" w:color="auto"/>
            </w:tcBorders>
          </w:tcPr>
          <w:p w14:paraId="5C2C656D"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200</w:t>
            </w:r>
          </w:p>
        </w:tc>
        <w:tc>
          <w:tcPr>
            <w:tcW w:w="682" w:type="pct"/>
            <w:tcBorders>
              <w:top w:val="single" w:sz="4" w:space="0" w:color="auto"/>
              <w:left w:val="single" w:sz="4" w:space="0" w:color="auto"/>
              <w:bottom w:val="single" w:sz="4" w:space="0" w:color="auto"/>
              <w:right w:val="single" w:sz="4" w:space="0" w:color="auto"/>
            </w:tcBorders>
          </w:tcPr>
          <w:p w14:paraId="2E3BE4C9"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400</w:t>
            </w:r>
          </w:p>
        </w:tc>
        <w:tc>
          <w:tcPr>
            <w:tcW w:w="706" w:type="pct"/>
            <w:tcBorders>
              <w:top w:val="single" w:sz="4" w:space="0" w:color="auto"/>
              <w:left w:val="single" w:sz="4" w:space="0" w:color="auto"/>
              <w:bottom w:val="single" w:sz="4" w:space="0" w:color="auto"/>
            </w:tcBorders>
          </w:tcPr>
          <w:p w14:paraId="4AC4B2DC"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r>
      <w:tr w:rsidR="007B1F6F" w:rsidRPr="0014143C" w14:paraId="651E94E1" w14:textId="77777777" w:rsidTr="002F0D89">
        <w:tc>
          <w:tcPr>
            <w:tcW w:w="2225" w:type="pct"/>
            <w:tcBorders>
              <w:top w:val="single" w:sz="4" w:space="0" w:color="auto"/>
              <w:bottom w:val="single" w:sz="4" w:space="0" w:color="auto"/>
              <w:right w:val="single" w:sz="4" w:space="0" w:color="auto"/>
            </w:tcBorders>
          </w:tcPr>
          <w:p w14:paraId="004A498D" w14:textId="77777777" w:rsidR="007B1F6F" w:rsidRPr="0014143C" w:rsidRDefault="007B1F6F" w:rsidP="00993CE0">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Сооружения для механической и биологической очистки с термомеханической обработкой осадка в закрытых помещениях</w:t>
            </w:r>
          </w:p>
        </w:tc>
        <w:tc>
          <w:tcPr>
            <w:tcW w:w="683" w:type="pct"/>
            <w:tcBorders>
              <w:top w:val="single" w:sz="4" w:space="0" w:color="auto"/>
              <w:left w:val="single" w:sz="4" w:space="0" w:color="auto"/>
              <w:bottom w:val="single" w:sz="4" w:space="0" w:color="auto"/>
              <w:right w:val="single" w:sz="4" w:space="0" w:color="auto"/>
            </w:tcBorders>
          </w:tcPr>
          <w:p w14:paraId="3CF465B0"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100</w:t>
            </w:r>
          </w:p>
        </w:tc>
        <w:tc>
          <w:tcPr>
            <w:tcW w:w="703" w:type="pct"/>
            <w:tcBorders>
              <w:top w:val="single" w:sz="4" w:space="0" w:color="auto"/>
              <w:left w:val="single" w:sz="4" w:space="0" w:color="auto"/>
              <w:bottom w:val="single" w:sz="4" w:space="0" w:color="auto"/>
              <w:right w:val="single" w:sz="4" w:space="0" w:color="auto"/>
            </w:tcBorders>
          </w:tcPr>
          <w:p w14:paraId="06EDE503"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150</w:t>
            </w:r>
          </w:p>
        </w:tc>
        <w:tc>
          <w:tcPr>
            <w:tcW w:w="682" w:type="pct"/>
            <w:tcBorders>
              <w:top w:val="single" w:sz="4" w:space="0" w:color="auto"/>
              <w:left w:val="single" w:sz="4" w:space="0" w:color="auto"/>
              <w:bottom w:val="single" w:sz="4" w:space="0" w:color="auto"/>
              <w:right w:val="single" w:sz="4" w:space="0" w:color="auto"/>
            </w:tcBorders>
          </w:tcPr>
          <w:p w14:paraId="6F775E4E"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c>
          <w:tcPr>
            <w:tcW w:w="706" w:type="pct"/>
            <w:tcBorders>
              <w:top w:val="single" w:sz="4" w:space="0" w:color="auto"/>
              <w:left w:val="single" w:sz="4" w:space="0" w:color="auto"/>
              <w:bottom w:val="single" w:sz="4" w:space="0" w:color="auto"/>
            </w:tcBorders>
          </w:tcPr>
          <w:p w14:paraId="5169DBB5"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400</w:t>
            </w:r>
          </w:p>
        </w:tc>
      </w:tr>
      <w:tr w:rsidR="007B1F6F" w:rsidRPr="0014143C" w14:paraId="4B0FD84A" w14:textId="77777777" w:rsidTr="002F0D89">
        <w:tc>
          <w:tcPr>
            <w:tcW w:w="2225" w:type="pct"/>
            <w:tcBorders>
              <w:top w:val="single" w:sz="4" w:space="0" w:color="auto"/>
              <w:bottom w:val="single" w:sz="4" w:space="0" w:color="auto"/>
              <w:right w:val="single" w:sz="4" w:space="0" w:color="auto"/>
            </w:tcBorders>
          </w:tcPr>
          <w:p w14:paraId="61426BAE" w14:textId="77777777" w:rsidR="007B1F6F" w:rsidRPr="0014143C" w:rsidRDefault="007B1F6F" w:rsidP="00993CE0">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Поля:</w:t>
            </w:r>
          </w:p>
        </w:tc>
        <w:tc>
          <w:tcPr>
            <w:tcW w:w="683" w:type="pct"/>
            <w:tcBorders>
              <w:top w:val="single" w:sz="4" w:space="0" w:color="auto"/>
              <w:left w:val="single" w:sz="4" w:space="0" w:color="auto"/>
              <w:bottom w:val="single" w:sz="4" w:space="0" w:color="auto"/>
              <w:right w:val="single" w:sz="4" w:space="0" w:color="auto"/>
            </w:tcBorders>
          </w:tcPr>
          <w:p w14:paraId="4C29DA49" w14:textId="77777777" w:rsidR="007B1F6F" w:rsidRPr="0014143C" w:rsidRDefault="007B1F6F" w:rsidP="00443BA6">
            <w:pPr>
              <w:spacing w:after="0" w:line="240" w:lineRule="auto"/>
              <w:jc w:val="center"/>
              <w:rPr>
                <w:rFonts w:ascii="Times New Roman" w:hAnsi="Times New Roman"/>
                <w:sz w:val="24"/>
                <w:szCs w:val="24"/>
                <w:lang w:eastAsia="ru-RU"/>
              </w:rPr>
            </w:pPr>
          </w:p>
        </w:tc>
        <w:tc>
          <w:tcPr>
            <w:tcW w:w="703" w:type="pct"/>
            <w:tcBorders>
              <w:top w:val="single" w:sz="4" w:space="0" w:color="auto"/>
              <w:left w:val="single" w:sz="4" w:space="0" w:color="auto"/>
              <w:bottom w:val="single" w:sz="4" w:space="0" w:color="auto"/>
              <w:right w:val="single" w:sz="4" w:space="0" w:color="auto"/>
            </w:tcBorders>
          </w:tcPr>
          <w:p w14:paraId="7CA807D2" w14:textId="77777777" w:rsidR="007B1F6F" w:rsidRPr="0014143C" w:rsidRDefault="007B1F6F" w:rsidP="00443BA6">
            <w:pPr>
              <w:spacing w:after="0" w:line="240" w:lineRule="auto"/>
              <w:jc w:val="center"/>
              <w:rPr>
                <w:rFonts w:ascii="Times New Roman" w:hAnsi="Times New Roman"/>
                <w:sz w:val="24"/>
                <w:szCs w:val="24"/>
                <w:lang w:eastAsia="ru-RU"/>
              </w:rPr>
            </w:pPr>
          </w:p>
        </w:tc>
        <w:tc>
          <w:tcPr>
            <w:tcW w:w="682" w:type="pct"/>
            <w:tcBorders>
              <w:top w:val="single" w:sz="4" w:space="0" w:color="auto"/>
              <w:left w:val="single" w:sz="4" w:space="0" w:color="auto"/>
              <w:bottom w:val="single" w:sz="4" w:space="0" w:color="auto"/>
              <w:right w:val="single" w:sz="4" w:space="0" w:color="auto"/>
            </w:tcBorders>
          </w:tcPr>
          <w:p w14:paraId="5540F34E" w14:textId="77777777" w:rsidR="007B1F6F" w:rsidRPr="0014143C" w:rsidRDefault="007B1F6F" w:rsidP="00443BA6">
            <w:pPr>
              <w:spacing w:after="0" w:line="240" w:lineRule="auto"/>
              <w:jc w:val="center"/>
              <w:rPr>
                <w:rFonts w:ascii="Times New Roman" w:hAnsi="Times New Roman"/>
                <w:sz w:val="24"/>
                <w:szCs w:val="24"/>
                <w:lang w:eastAsia="ru-RU"/>
              </w:rPr>
            </w:pPr>
          </w:p>
        </w:tc>
        <w:tc>
          <w:tcPr>
            <w:tcW w:w="706" w:type="pct"/>
            <w:tcBorders>
              <w:top w:val="single" w:sz="4" w:space="0" w:color="auto"/>
              <w:left w:val="single" w:sz="4" w:space="0" w:color="auto"/>
              <w:bottom w:val="single" w:sz="4" w:space="0" w:color="auto"/>
            </w:tcBorders>
          </w:tcPr>
          <w:p w14:paraId="37C2E675" w14:textId="77777777" w:rsidR="007B1F6F" w:rsidRPr="0014143C" w:rsidRDefault="007B1F6F" w:rsidP="00443BA6">
            <w:pPr>
              <w:spacing w:after="0" w:line="240" w:lineRule="auto"/>
              <w:jc w:val="center"/>
              <w:rPr>
                <w:rFonts w:ascii="Times New Roman" w:hAnsi="Times New Roman"/>
                <w:sz w:val="24"/>
                <w:szCs w:val="24"/>
                <w:lang w:eastAsia="ru-RU"/>
              </w:rPr>
            </w:pPr>
          </w:p>
        </w:tc>
      </w:tr>
      <w:tr w:rsidR="007B1F6F" w:rsidRPr="0014143C" w14:paraId="1C5C0F56" w14:textId="77777777" w:rsidTr="002F0D89">
        <w:tc>
          <w:tcPr>
            <w:tcW w:w="2225" w:type="pct"/>
            <w:tcBorders>
              <w:top w:val="single" w:sz="4" w:space="0" w:color="auto"/>
              <w:bottom w:val="single" w:sz="4" w:space="0" w:color="auto"/>
              <w:right w:val="single" w:sz="4" w:space="0" w:color="auto"/>
            </w:tcBorders>
          </w:tcPr>
          <w:p w14:paraId="39E97B28" w14:textId="77777777" w:rsidR="007B1F6F" w:rsidRPr="0014143C" w:rsidRDefault="007B1F6F" w:rsidP="00993CE0">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а) фильтрации</w:t>
            </w:r>
          </w:p>
        </w:tc>
        <w:tc>
          <w:tcPr>
            <w:tcW w:w="683" w:type="pct"/>
            <w:tcBorders>
              <w:top w:val="single" w:sz="4" w:space="0" w:color="auto"/>
              <w:left w:val="single" w:sz="4" w:space="0" w:color="auto"/>
              <w:bottom w:val="single" w:sz="4" w:space="0" w:color="auto"/>
              <w:right w:val="single" w:sz="4" w:space="0" w:color="auto"/>
            </w:tcBorders>
          </w:tcPr>
          <w:p w14:paraId="4D267310"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200</w:t>
            </w:r>
          </w:p>
        </w:tc>
        <w:tc>
          <w:tcPr>
            <w:tcW w:w="703" w:type="pct"/>
            <w:tcBorders>
              <w:top w:val="single" w:sz="4" w:space="0" w:color="auto"/>
              <w:left w:val="single" w:sz="4" w:space="0" w:color="auto"/>
              <w:bottom w:val="single" w:sz="4" w:space="0" w:color="auto"/>
              <w:right w:val="single" w:sz="4" w:space="0" w:color="auto"/>
            </w:tcBorders>
          </w:tcPr>
          <w:p w14:paraId="57191C3B"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c>
          <w:tcPr>
            <w:tcW w:w="682" w:type="pct"/>
            <w:tcBorders>
              <w:top w:val="single" w:sz="4" w:space="0" w:color="auto"/>
              <w:left w:val="single" w:sz="4" w:space="0" w:color="auto"/>
              <w:bottom w:val="single" w:sz="4" w:space="0" w:color="auto"/>
              <w:right w:val="single" w:sz="4" w:space="0" w:color="auto"/>
            </w:tcBorders>
          </w:tcPr>
          <w:p w14:paraId="795CE117"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c>
          <w:tcPr>
            <w:tcW w:w="706" w:type="pct"/>
            <w:tcBorders>
              <w:top w:val="single" w:sz="4" w:space="0" w:color="auto"/>
              <w:left w:val="single" w:sz="4" w:space="0" w:color="auto"/>
              <w:bottom w:val="single" w:sz="4" w:space="0" w:color="auto"/>
            </w:tcBorders>
          </w:tcPr>
          <w:p w14:paraId="7B343181"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1000</w:t>
            </w:r>
          </w:p>
        </w:tc>
      </w:tr>
      <w:tr w:rsidR="007B1F6F" w:rsidRPr="0014143C" w14:paraId="217D87F1" w14:textId="77777777" w:rsidTr="002F0D89">
        <w:tc>
          <w:tcPr>
            <w:tcW w:w="2225" w:type="pct"/>
            <w:tcBorders>
              <w:top w:val="single" w:sz="4" w:space="0" w:color="auto"/>
              <w:bottom w:val="single" w:sz="4" w:space="0" w:color="auto"/>
              <w:right w:val="single" w:sz="4" w:space="0" w:color="auto"/>
            </w:tcBorders>
          </w:tcPr>
          <w:p w14:paraId="12C51842" w14:textId="77777777" w:rsidR="007B1F6F" w:rsidRPr="0014143C" w:rsidRDefault="007B1F6F" w:rsidP="00993CE0">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б) орошения</w:t>
            </w:r>
          </w:p>
        </w:tc>
        <w:tc>
          <w:tcPr>
            <w:tcW w:w="683" w:type="pct"/>
            <w:tcBorders>
              <w:top w:val="single" w:sz="4" w:space="0" w:color="auto"/>
              <w:left w:val="single" w:sz="4" w:space="0" w:color="auto"/>
              <w:bottom w:val="single" w:sz="4" w:space="0" w:color="auto"/>
              <w:right w:val="single" w:sz="4" w:space="0" w:color="auto"/>
            </w:tcBorders>
          </w:tcPr>
          <w:p w14:paraId="2E40506E"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150</w:t>
            </w:r>
          </w:p>
        </w:tc>
        <w:tc>
          <w:tcPr>
            <w:tcW w:w="703" w:type="pct"/>
            <w:tcBorders>
              <w:top w:val="single" w:sz="4" w:space="0" w:color="auto"/>
              <w:left w:val="single" w:sz="4" w:space="0" w:color="auto"/>
              <w:bottom w:val="single" w:sz="4" w:space="0" w:color="auto"/>
              <w:right w:val="single" w:sz="4" w:space="0" w:color="auto"/>
            </w:tcBorders>
          </w:tcPr>
          <w:p w14:paraId="745A4521"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200</w:t>
            </w:r>
          </w:p>
        </w:tc>
        <w:tc>
          <w:tcPr>
            <w:tcW w:w="682" w:type="pct"/>
            <w:tcBorders>
              <w:top w:val="single" w:sz="4" w:space="0" w:color="auto"/>
              <w:left w:val="single" w:sz="4" w:space="0" w:color="auto"/>
              <w:bottom w:val="single" w:sz="4" w:space="0" w:color="auto"/>
              <w:right w:val="single" w:sz="4" w:space="0" w:color="auto"/>
            </w:tcBorders>
          </w:tcPr>
          <w:p w14:paraId="461AF388"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400</w:t>
            </w:r>
          </w:p>
        </w:tc>
        <w:tc>
          <w:tcPr>
            <w:tcW w:w="706" w:type="pct"/>
            <w:tcBorders>
              <w:top w:val="single" w:sz="4" w:space="0" w:color="auto"/>
              <w:left w:val="single" w:sz="4" w:space="0" w:color="auto"/>
              <w:bottom w:val="single" w:sz="4" w:space="0" w:color="auto"/>
            </w:tcBorders>
          </w:tcPr>
          <w:p w14:paraId="12FD7BA8"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1000</w:t>
            </w:r>
          </w:p>
        </w:tc>
      </w:tr>
      <w:tr w:rsidR="007B1F6F" w:rsidRPr="0014143C" w14:paraId="7B50463A" w14:textId="77777777" w:rsidTr="002F0D89">
        <w:tc>
          <w:tcPr>
            <w:tcW w:w="2225" w:type="pct"/>
            <w:tcBorders>
              <w:top w:val="single" w:sz="4" w:space="0" w:color="auto"/>
              <w:bottom w:val="single" w:sz="4" w:space="0" w:color="auto"/>
              <w:right w:val="single" w:sz="4" w:space="0" w:color="auto"/>
            </w:tcBorders>
          </w:tcPr>
          <w:p w14:paraId="67D4ECF5" w14:textId="77777777" w:rsidR="007B1F6F" w:rsidRPr="0014143C" w:rsidRDefault="007B1F6F" w:rsidP="00993CE0">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Биологические пруды</w:t>
            </w:r>
          </w:p>
        </w:tc>
        <w:tc>
          <w:tcPr>
            <w:tcW w:w="683" w:type="pct"/>
            <w:tcBorders>
              <w:top w:val="single" w:sz="4" w:space="0" w:color="auto"/>
              <w:left w:val="single" w:sz="4" w:space="0" w:color="auto"/>
              <w:bottom w:val="single" w:sz="4" w:space="0" w:color="auto"/>
              <w:right w:val="single" w:sz="4" w:space="0" w:color="auto"/>
            </w:tcBorders>
          </w:tcPr>
          <w:p w14:paraId="6E936CFC"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200</w:t>
            </w:r>
          </w:p>
        </w:tc>
        <w:tc>
          <w:tcPr>
            <w:tcW w:w="703" w:type="pct"/>
            <w:tcBorders>
              <w:top w:val="single" w:sz="4" w:space="0" w:color="auto"/>
              <w:left w:val="single" w:sz="4" w:space="0" w:color="auto"/>
              <w:bottom w:val="single" w:sz="4" w:space="0" w:color="auto"/>
              <w:right w:val="single" w:sz="4" w:space="0" w:color="auto"/>
            </w:tcBorders>
          </w:tcPr>
          <w:p w14:paraId="28C8F4A9"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200</w:t>
            </w:r>
          </w:p>
        </w:tc>
        <w:tc>
          <w:tcPr>
            <w:tcW w:w="682" w:type="pct"/>
            <w:tcBorders>
              <w:top w:val="single" w:sz="4" w:space="0" w:color="auto"/>
              <w:left w:val="single" w:sz="4" w:space="0" w:color="auto"/>
              <w:bottom w:val="single" w:sz="4" w:space="0" w:color="auto"/>
              <w:right w:val="single" w:sz="4" w:space="0" w:color="auto"/>
            </w:tcBorders>
          </w:tcPr>
          <w:p w14:paraId="405ECDA3"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c>
          <w:tcPr>
            <w:tcW w:w="706" w:type="pct"/>
            <w:tcBorders>
              <w:top w:val="single" w:sz="4" w:space="0" w:color="auto"/>
              <w:left w:val="single" w:sz="4" w:space="0" w:color="auto"/>
              <w:bottom w:val="single" w:sz="4" w:space="0" w:color="auto"/>
            </w:tcBorders>
          </w:tcPr>
          <w:p w14:paraId="1003C2AE" w14:textId="77777777" w:rsidR="007B1F6F" w:rsidRPr="0014143C" w:rsidRDefault="007B1F6F" w:rsidP="00443BA6">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r>
    </w:tbl>
    <w:p w14:paraId="51A3280A" w14:textId="77777777" w:rsidR="007B1F6F" w:rsidRPr="0014143C" w:rsidRDefault="007B1F6F" w:rsidP="002F0D8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Размер СЗЗ для канализационных очистных сооружений производительностью более 280 тыс. м3/сутки, а также при принятии новых технологий очистки сточных вод и обработки осадка, следует устанавливать в соответствии с требованиями п. 4.8. СанПиН 2.2.1/2.1.1.1200-03.</w:t>
      </w:r>
    </w:p>
    <w:p w14:paraId="7B43E2F8" w14:textId="77777777" w:rsidR="007B1F6F" w:rsidRPr="0014143C" w:rsidRDefault="007B1F6F" w:rsidP="002F0D8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м3/сутки, СЗЗ следует принимать размером 100 м.</w:t>
      </w:r>
    </w:p>
    <w:p w14:paraId="76672E0A" w14:textId="77777777" w:rsidR="007B1F6F" w:rsidRPr="0014143C" w:rsidRDefault="007B1F6F" w:rsidP="002F0D8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lastRenderedPageBreak/>
        <w:t>3. Для полей подземной фильтрации пропускной способностью до 15 м3/сутки размер СЗЗ следует принимать размером 50 м.</w:t>
      </w:r>
    </w:p>
    <w:p w14:paraId="6F5E2FD7" w14:textId="77777777" w:rsidR="007B1F6F" w:rsidRPr="0014143C" w:rsidRDefault="007B1F6F" w:rsidP="002F0D8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4. Размер СЗЗ от сливных станций следует принимать 300 м.</w:t>
      </w:r>
    </w:p>
    <w:p w14:paraId="0B5E2ED7" w14:textId="77777777" w:rsidR="007B1F6F" w:rsidRPr="0014143C" w:rsidRDefault="007B1F6F" w:rsidP="002F0D8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5. Размер СЗЗ от очистных сооружений поверхностного стока открытого типа до жилой территории следует принимать 100 м, закрытого типа - 50 м.</w:t>
      </w:r>
    </w:p>
    <w:p w14:paraId="37379897" w14:textId="77777777" w:rsidR="007B1F6F" w:rsidRPr="0014143C" w:rsidRDefault="007B1F6F" w:rsidP="002F0D8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 СЗЗ следует принимать такими же, как для производств, от которых поступают сточные воды, но не менее указанных в табл. 7.1.2 СанПиН 2.2.1/2.1.1.1200-03.</w:t>
      </w:r>
    </w:p>
    <w:p w14:paraId="6AE5B251" w14:textId="77777777" w:rsidR="007B1F6F" w:rsidRPr="0014143C" w:rsidRDefault="007B1F6F" w:rsidP="002F0D8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7. Размер СЗЗ от снеготаялок и </w:t>
      </w:r>
      <w:proofErr w:type="spellStart"/>
      <w:r w:rsidRPr="0014143C">
        <w:rPr>
          <w:rFonts w:ascii="Times New Roman" w:hAnsi="Times New Roman"/>
          <w:sz w:val="24"/>
          <w:szCs w:val="24"/>
          <w:lang w:eastAsia="ru-RU"/>
        </w:rPr>
        <w:t>снегосплавных</w:t>
      </w:r>
      <w:proofErr w:type="spellEnd"/>
      <w:r w:rsidRPr="0014143C">
        <w:rPr>
          <w:rFonts w:ascii="Times New Roman" w:hAnsi="Times New Roman"/>
          <w:sz w:val="24"/>
          <w:szCs w:val="24"/>
          <w:lang w:eastAsia="ru-RU"/>
        </w:rPr>
        <w:t xml:space="preserve"> пунктов до жилой территории следует принимать 100 м.</w:t>
      </w:r>
    </w:p>
    <w:p w14:paraId="08F6C8FC" w14:textId="77777777" w:rsidR="007B1F6F" w:rsidRPr="0014143C" w:rsidRDefault="007B1F6F" w:rsidP="00230DCF">
      <w:pPr>
        <w:spacing w:after="0" w:line="240" w:lineRule="auto"/>
        <w:ind w:firstLine="567"/>
        <w:jc w:val="both"/>
        <w:rPr>
          <w:rFonts w:ascii="Times New Roman" w:hAnsi="Times New Roman"/>
          <w:sz w:val="24"/>
          <w:szCs w:val="24"/>
          <w:lang w:eastAsia="ru-RU"/>
        </w:rPr>
      </w:pPr>
    </w:p>
    <w:p w14:paraId="7E893340"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Размеры санитарно-защитных зон* предприятий и сооружений по обезвреживанию, транспортировке и переработке бытовых отходов следует принимать по таблице 13 </w:t>
      </w:r>
      <w:r w:rsidRPr="0014143C">
        <w:rPr>
          <w:rFonts w:ascii="Times New Roman" w:hAnsi="Times New Roman"/>
          <w:bCs/>
          <w:sz w:val="24"/>
          <w:szCs w:val="24"/>
          <w:lang w:eastAsia="ru-RU"/>
        </w:rPr>
        <w:t>СП 42.13330.2011</w:t>
      </w:r>
      <w:r w:rsidRPr="0014143C">
        <w:rPr>
          <w:rFonts w:ascii="Times New Roman" w:hAnsi="Times New Roman"/>
          <w:sz w:val="24"/>
          <w:szCs w:val="24"/>
          <w:lang w:eastAsia="ru-RU"/>
        </w:rPr>
        <w:t xml:space="preserve">. </w:t>
      </w:r>
    </w:p>
    <w:p w14:paraId="708017EE" w14:textId="77777777" w:rsidR="007B1F6F" w:rsidRPr="0014143C" w:rsidRDefault="007B1F6F" w:rsidP="00230DCF">
      <w:pPr>
        <w:keepNext/>
        <w:spacing w:before="240" w:after="0" w:line="240" w:lineRule="auto"/>
        <w:ind w:firstLine="709"/>
        <w:jc w:val="right"/>
        <w:outlineLvl w:val="3"/>
        <w:rPr>
          <w:rFonts w:ascii="Times New Roman" w:hAnsi="Times New Roman"/>
          <w:b/>
          <w:bCs/>
          <w:sz w:val="24"/>
          <w:szCs w:val="24"/>
          <w:lang w:eastAsia="ru-RU"/>
        </w:rPr>
      </w:pPr>
      <w:r w:rsidRPr="0014143C">
        <w:rPr>
          <w:rFonts w:ascii="Times New Roman" w:hAnsi="Times New Roman"/>
          <w:b/>
          <w:bCs/>
          <w:sz w:val="24"/>
          <w:szCs w:val="24"/>
          <w:lang w:eastAsia="ru-RU"/>
        </w:rPr>
        <w:t>Таблица 13 СП 42.13330.2011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70"/>
        <w:gridCol w:w="3126"/>
      </w:tblGrid>
      <w:tr w:rsidR="007B1F6F" w:rsidRPr="0014143C" w14:paraId="0B28122D" w14:textId="77777777" w:rsidTr="00605539">
        <w:trPr>
          <w:trHeight w:val="578"/>
          <w:jc w:val="center"/>
        </w:trPr>
        <w:tc>
          <w:tcPr>
            <w:tcW w:w="6470" w:type="dxa"/>
          </w:tcPr>
          <w:p w14:paraId="7D23050F" w14:textId="77777777" w:rsidR="007B1F6F" w:rsidRPr="0014143C" w:rsidRDefault="007B1F6F" w:rsidP="00230DCF">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Предприятия и сооружения</w:t>
            </w:r>
          </w:p>
        </w:tc>
        <w:tc>
          <w:tcPr>
            <w:tcW w:w="3126" w:type="dxa"/>
          </w:tcPr>
          <w:p w14:paraId="43861D8A" w14:textId="77777777" w:rsidR="007B1F6F" w:rsidRPr="0014143C" w:rsidRDefault="007B1F6F" w:rsidP="00230DCF">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Размеры санитарно-защитных зон, м</w:t>
            </w:r>
          </w:p>
        </w:tc>
      </w:tr>
      <w:tr w:rsidR="007B1F6F" w:rsidRPr="0014143C" w14:paraId="53EEE5C9" w14:textId="77777777" w:rsidTr="00605539">
        <w:trPr>
          <w:trHeight w:val="872"/>
          <w:jc w:val="center"/>
        </w:trPr>
        <w:tc>
          <w:tcPr>
            <w:tcW w:w="6470" w:type="dxa"/>
          </w:tcPr>
          <w:p w14:paraId="1B4DF010"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Мусороперерабатывающие и мусоросжигательные предприятия мощностью, тыс. т в год: </w:t>
            </w:r>
          </w:p>
          <w:p w14:paraId="17FF53A2"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до 100 </w:t>
            </w:r>
          </w:p>
          <w:p w14:paraId="39381BB5"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св. 100 </w:t>
            </w:r>
          </w:p>
        </w:tc>
        <w:tc>
          <w:tcPr>
            <w:tcW w:w="3126" w:type="dxa"/>
          </w:tcPr>
          <w:p w14:paraId="388BCEE3" w14:textId="77777777" w:rsidR="007B1F6F" w:rsidRPr="0014143C" w:rsidRDefault="007B1F6F" w:rsidP="00230DCF">
            <w:pPr>
              <w:spacing w:after="0" w:line="240" w:lineRule="auto"/>
              <w:jc w:val="center"/>
              <w:rPr>
                <w:rFonts w:ascii="Times New Roman" w:hAnsi="Times New Roman"/>
                <w:sz w:val="24"/>
                <w:szCs w:val="24"/>
                <w:lang w:eastAsia="ru-RU"/>
              </w:rPr>
            </w:pPr>
          </w:p>
          <w:p w14:paraId="668CB606" w14:textId="77777777" w:rsidR="007B1F6F" w:rsidRPr="0014143C" w:rsidRDefault="007B1F6F" w:rsidP="00230DCF">
            <w:pPr>
              <w:spacing w:after="0" w:line="240" w:lineRule="auto"/>
              <w:jc w:val="center"/>
              <w:rPr>
                <w:rFonts w:ascii="Times New Roman" w:hAnsi="Times New Roman"/>
                <w:sz w:val="24"/>
                <w:szCs w:val="24"/>
                <w:lang w:eastAsia="ru-RU"/>
              </w:rPr>
            </w:pPr>
          </w:p>
          <w:p w14:paraId="3F300309" w14:textId="77777777" w:rsidR="007B1F6F" w:rsidRPr="0014143C" w:rsidRDefault="007B1F6F" w:rsidP="00230DCF">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 xml:space="preserve">300 </w:t>
            </w:r>
          </w:p>
          <w:p w14:paraId="2FF1379A" w14:textId="77777777" w:rsidR="007B1F6F" w:rsidRPr="0014143C" w:rsidRDefault="007B1F6F" w:rsidP="00230DCF">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r>
      <w:tr w:rsidR="007B1F6F" w:rsidRPr="0014143C" w14:paraId="6573476A" w14:textId="77777777" w:rsidTr="00605539">
        <w:trPr>
          <w:trHeight w:val="181"/>
          <w:jc w:val="center"/>
        </w:trPr>
        <w:tc>
          <w:tcPr>
            <w:tcW w:w="6470" w:type="dxa"/>
          </w:tcPr>
          <w:p w14:paraId="0EF23DDE"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Склады компоста </w:t>
            </w:r>
          </w:p>
        </w:tc>
        <w:tc>
          <w:tcPr>
            <w:tcW w:w="3126" w:type="dxa"/>
          </w:tcPr>
          <w:p w14:paraId="7E3C2C0F" w14:textId="77777777" w:rsidR="007B1F6F" w:rsidRPr="0014143C" w:rsidRDefault="007B1F6F" w:rsidP="00230DCF">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r>
      <w:tr w:rsidR="007B1F6F" w:rsidRPr="0014143C" w14:paraId="5C7A0DB2" w14:textId="77777777" w:rsidTr="00605539">
        <w:trPr>
          <w:trHeight w:val="181"/>
          <w:jc w:val="center"/>
        </w:trPr>
        <w:tc>
          <w:tcPr>
            <w:tcW w:w="6470" w:type="dxa"/>
          </w:tcPr>
          <w:p w14:paraId="1287930A"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Полигоны </w:t>
            </w:r>
          </w:p>
        </w:tc>
        <w:tc>
          <w:tcPr>
            <w:tcW w:w="3126" w:type="dxa"/>
          </w:tcPr>
          <w:p w14:paraId="76209ED3" w14:textId="77777777" w:rsidR="007B1F6F" w:rsidRPr="0014143C" w:rsidRDefault="007B1F6F" w:rsidP="00230DCF">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r>
      <w:tr w:rsidR="007B1F6F" w:rsidRPr="0014143C" w14:paraId="304ECDB2" w14:textId="77777777" w:rsidTr="00605539">
        <w:trPr>
          <w:trHeight w:val="181"/>
          <w:jc w:val="center"/>
        </w:trPr>
        <w:tc>
          <w:tcPr>
            <w:tcW w:w="6470" w:type="dxa"/>
          </w:tcPr>
          <w:p w14:paraId="516C480B"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Поля компостирования </w:t>
            </w:r>
          </w:p>
        </w:tc>
        <w:tc>
          <w:tcPr>
            <w:tcW w:w="3126" w:type="dxa"/>
          </w:tcPr>
          <w:p w14:paraId="4214BACB" w14:textId="77777777" w:rsidR="007B1F6F" w:rsidRPr="0014143C" w:rsidRDefault="007B1F6F" w:rsidP="00230DCF">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r>
      <w:tr w:rsidR="007B1F6F" w:rsidRPr="0014143C" w14:paraId="656D46C3" w14:textId="77777777" w:rsidTr="00605539">
        <w:trPr>
          <w:trHeight w:val="181"/>
          <w:jc w:val="center"/>
        </w:trPr>
        <w:tc>
          <w:tcPr>
            <w:tcW w:w="6470" w:type="dxa"/>
          </w:tcPr>
          <w:p w14:paraId="5A35F83C"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Мусороперегрузочные станции </w:t>
            </w:r>
          </w:p>
        </w:tc>
        <w:tc>
          <w:tcPr>
            <w:tcW w:w="3126" w:type="dxa"/>
          </w:tcPr>
          <w:p w14:paraId="6380F614" w14:textId="77777777" w:rsidR="007B1F6F" w:rsidRPr="0014143C" w:rsidRDefault="007B1F6F" w:rsidP="00230DCF">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100</w:t>
            </w:r>
          </w:p>
        </w:tc>
      </w:tr>
      <w:tr w:rsidR="007B1F6F" w:rsidRPr="0014143C" w14:paraId="04EAE182" w14:textId="77777777" w:rsidTr="00605539">
        <w:trPr>
          <w:trHeight w:val="181"/>
          <w:jc w:val="center"/>
        </w:trPr>
        <w:tc>
          <w:tcPr>
            <w:tcW w:w="6470" w:type="dxa"/>
          </w:tcPr>
          <w:p w14:paraId="2C409D74"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Сливные станции </w:t>
            </w:r>
          </w:p>
        </w:tc>
        <w:tc>
          <w:tcPr>
            <w:tcW w:w="3126" w:type="dxa"/>
          </w:tcPr>
          <w:p w14:paraId="45E53339" w14:textId="77777777" w:rsidR="007B1F6F" w:rsidRPr="0014143C" w:rsidRDefault="007B1F6F" w:rsidP="00230DCF">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r>
      <w:tr w:rsidR="007B1F6F" w:rsidRPr="0014143C" w14:paraId="713B3A29" w14:textId="77777777" w:rsidTr="00605539">
        <w:trPr>
          <w:trHeight w:val="409"/>
          <w:jc w:val="center"/>
        </w:trPr>
        <w:tc>
          <w:tcPr>
            <w:tcW w:w="6470" w:type="dxa"/>
          </w:tcPr>
          <w:p w14:paraId="41D9FCDC"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Поля складирования и захоронения обезвреженных осадков (по сухому веществу) </w:t>
            </w:r>
          </w:p>
        </w:tc>
        <w:tc>
          <w:tcPr>
            <w:tcW w:w="3126" w:type="dxa"/>
          </w:tcPr>
          <w:p w14:paraId="62C66C72" w14:textId="77777777" w:rsidR="007B1F6F" w:rsidRPr="0014143C" w:rsidRDefault="007B1F6F" w:rsidP="00230DCF">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1000</w:t>
            </w:r>
          </w:p>
        </w:tc>
      </w:tr>
      <w:tr w:rsidR="007B1F6F" w:rsidRPr="0014143C" w14:paraId="56DF0EC4" w14:textId="77777777" w:rsidTr="005750C2">
        <w:trPr>
          <w:trHeight w:val="413"/>
          <w:jc w:val="center"/>
        </w:trPr>
        <w:tc>
          <w:tcPr>
            <w:tcW w:w="9596" w:type="dxa"/>
            <w:gridSpan w:val="2"/>
          </w:tcPr>
          <w:p w14:paraId="0833348E"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П р и м е ч а н и я </w:t>
            </w:r>
          </w:p>
          <w:p w14:paraId="2F73D03A"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1 Наименьшие размеры площадей полигонов относятся к сооружениям, размещаемым на песчаных грунтах. </w:t>
            </w:r>
          </w:p>
          <w:p w14:paraId="09081418"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 xml:space="preserve">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 с учетом требований 8.6. </w:t>
            </w:r>
          </w:p>
          <w:p w14:paraId="15F79A17" w14:textId="77777777" w:rsidR="007B1F6F" w:rsidRPr="0014143C" w:rsidRDefault="007B1F6F" w:rsidP="00230DCF">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*Санитарно-защитную зону (СЗЗ) от очистных сооружений поверхностного стока открытого типа до жилой территории следует принимать 100 м, закрытого типа – 50 м.</w:t>
            </w:r>
          </w:p>
        </w:tc>
      </w:tr>
    </w:tbl>
    <w:p w14:paraId="464647B3" w14:textId="77777777" w:rsidR="007B1F6F" w:rsidRDefault="007B1F6F" w:rsidP="00C85517">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w:t>
      </w:r>
    </w:p>
    <w:p w14:paraId="11397758" w14:textId="77777777" w:rsidR="007B1F6F" w:rsidRDefault="007B1F6F" w:rsidP="00BF590C">
      <w:pPr>
        <w:spacing w:after="0" w:line="240" w:lineRule="auto"/>
        <w:ind w:firstLine="567"/>
        <w:jc w:val="both"/>
        <w:rPr>
          <w:rFonts w:ascii="Times New Roman" w:hAnsi="Times New Roman"/>
          <w:sz w:val="24"/>
          <w:szCs w:val="24"/>
          <w:lang w:eastAsia="ru-RU"/>
        </w:rPr>
      </w:pPr>
    </w:p>
    <w:p w14:paraId="64A43239" w14:textId="77777777" w:rsidR="007B1F6F" w:rsidRPr="0014143C" w:rsidRDefault="007B1F6F" w:rsidP="00BF590C">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 ширина санитарно-защитной зоны может быть уменьшена, но не более чем на 50 м. Ширину </w:t>
      </w:r>
      <w:r w:rsidRPr="0014143C">
        <w:rPr>
          <w:rFonts w:ascii="Times New Roman" w:hAnsi="Times New Roman"/>
          <w:sz w:val="24"/>
          <w:szCs w:val="24"/>
          <w:lang w:eastAsia="ru-RU"/>
        </w:rPr>
        <w:lastRenderedPageBreak/>
        <w:t>санитарно-защитной зоны до границ садовых участков следует принимать не менее 50 м.</w:t>
      </w:r>
    </w:p>
    <w:p w14:paraId="2ED5D185" w14:textId="77777777" w:rsidR="007B1F6F" w:rsidRPr="00DA3A6B" w:rsidRDefault="007B1F6F" w:rsidP="00DA3A6B">
      <w:pPr>
        <w:spacing w:after="0" w:line="240" w:lineRule="auto"/>
        <w:ind w:firstLine="709"/>
        <w:jc w:val="both"/>
        <w:rPr>
          <w:rFonts w:ascii="Times New Roman" w:hAnsi="Times New Roman"/>
          <w:sz w:val="24"/>
          <w:szCs w:val="24"/>
          <w:lang w:eastAsia="ru-RU"/>
        </w:rPr>
      </w:pPr>
      <w:r w:rsidRPr="00DA3A6B">
        <w:rPr>
          <w:rFonts w:ascii="Times New Roman" w:hAnsi="Times New Roman"/>
          <w:sz w:val="24"/>
          <w:szCs w:val="24"/>
          <w:lang w:eastAsia="ru-RU"/>
        </w:rPr>
        <w:t>В целях защиты населения от воздействия ЭМП, создаваемых антеннами стационарных передающих радиотехнических объектов (ПРТО), устанавливаются санитарно-защитные зоны (СЗЗ) с учетом перспективного развития ПРТО и населенного пункта.</w:t>
      </w:r>
    </w:p>
    <w:p w14:paraId="5BD3995B" w14:textId="77777777" w:rsidR="007B1F6F" w:rsidRPr="00DA3A6B" w:rsidRDefault="007B1F6F" w:rsidP="00DA3A6B">
      <w:pPr>
        <w:spacing w:after="0" w:line="240" w:lineRule="auto"/>
        <w:ind w:firstLine="709"/>
        <w:jc w:val="both"/>
        <w:rPr>
          <w:rFonts w:ascii="Times New Roman" w:hAnsi="Times New Roman"/>
          <w:sz w:val="24"/>
          <w:szCs w:val="24"/>
          <w:lang w:eastAsia="ru-RU"/>
        </w:rPr>
      </w:pPr>
      <w:r w:rsidRPr="00DA3A6B">
        <w:rPr>
          <w:rFonts w:ascii="Times New Roman" w:hAnsi="Times New Roman"/>
          <w:sz w:val="24"/>
          <w:szCs w:val="24"/>
          <w:lang w:eastAsia="ru-RU"/>
        </w:rPr>
        <w:t>Границы</w:t>
      </w:r>
      <w:r>
        <w:rPr>
          <w:rFonts w:ascii="Times New Roman" w:hAnsi="Times New Roman"/>
          <w:sz w:val="24"/>
          <w:szCs w:val="24"/>
          <w:lang w:eastAsia="ru-RU"/>
        </w:rPr>
        <w:t xml:space="preserve"> с</w:t>
      </w:r>
      <w:r w:rsidRPr="00DA3A6B">
        <w:rPr>
          <w:rFonts w:ascii="Times New Roman" w:hAnsi="Times New Roman"/>
          <w:sz w:val="24"/>
          <w:szCs w:val="24"/>
          <w:lang w:eastAsia="ru-RU"/>
        </w:rPr>
        <w:t>анитарно-защитны</w:t>
      </w:r>
      <w:r>
        <w:rPr>
          <w:rFonts w:ascii="Times New Roman" w:hAnsi="Times New Roman"/>
          <w:sz w:val="24"/>
          <w:szCs w:val="24"/>
          <w:lang w:eastAsia="ru-RU"/>
        </w:rPr>
        <w:t>х</w:t>
      </w:r>
      <w:r w:rsidRPr="00DA3A6B">
        <w:rPr>
          <w:rFonts w:ascii="Times New Roman" w:hAnsi="Times New Roman"/>
          <w:sz w:val="24"/>
          <w:szCs w:val="24"/>
          <w:lang w:eastAsia="ru-RU"/>
        </w:rPr>
        <w:t xml:space="preserve"> зон стационарных передающих радиотехнических объектов определяются на высоте 2 м от поверхности земли по ПДУ, указанным в </w:t>
      </w:r>
      <w:proofErr w:type="spellStart"/>
      <w:r w:rsidRPr="00DA3A6B">
        <w:rPr>
          <w:rFonts w:ascii="Times New Roman" w:hAnsi="Times New Roman"/>
          <w:sz w:val="24"/>
          <w:szCs w:val="24"/>
          <w:lang w:eastAsia="ru-RU"/>
        </w:rPr>
        <w:t>п.п</w:t>
      </w:r>
      <w:proofErr w:type="spellEnd"/>
      <w:r w:rsidRPr="00DA3A6B">
        <w:rPr>
          <w:rFonts w:ascii="Times New Roman" w:hAnsi="Times New Roman"/>
          <w:sz w:val="24"/>
          <w:szCs w:val="24"/>
          <w:lang w:eastAsia="ru-RU"/>
        </w:rPr>
        <w:t>. 3.3 и 3.4 СанПиН 2.1.8/2.2.4.1383-03.</w:t>
      </w:r>
    </w:p>
    <w:p w14:paraId="5FAF212E" w14:textId="77777777" w:rsidR="007B1F6F" w:rsidRPr="00DA3A6B" w:rsidRDefault="007B1F6F" w:rsidP="00DA3A6B">
      <w:pPr>
        <w:spacing w:after="0" w:line="240" w:lineRule="auto"/>
        <w:ind w:firstLine="709"/>
        <w:jc w:val="both"/>
        <w:rPr>
          <w:rFonts w:ascii="Times New Roman" w:hAnsi="Times New Roman"/>
          <w:sz w:val="24"/>
          <w:szCs w:val="24"/>
          <w:lang w:eastAsia="ru-RU"/>
        </w:rPr>
      </w:pPr>
      <w:r w:rsidRPr="00DA3A6B">
        <w:rPr>
          <w:rFonts w:ascii="Times New Roman" w:hAnsi="Times New Roman"/>
          <w:sz w:val="24"/>
          <w:szCs w:val="24"/>
          <w:lang w:eastAsia="ru-RU"/>
        </w:rPr>
        <w:t>Санитарно-защитные зоны стационарных передающих радиотехнических объектов определяются в соответствии с методическими указаниями, утвержденными Минздравом России, с учетом возможного суммирования ЭМП, создаваемых отдельными источниками, входящим в состав ПРТО (п. 3.4 СанПиН 2.1.8/2.2.4.1383-03).Границы СЗЗ определяются расчетным методом и уточняются по результатам измерений уровней ЭМП.</w:t>
      </w:r>
    </w:p>
    <w:p w14:paraId="5C98DBD8" w14:textId="77777777" w:rsidR="007B1F6F" w:rsidRPr="0014143C" w:rsidRDefault="007B1F6F" w:rsidP="00230DCF">
      <w:pPr>
        <w:spacing w:before="120" w:after="0" w:line="240" w:lineRule="auto"/>
        <w:ind w:firstLine="567"/>
        <w:jc w:val="both"/>
        <w:rPr>
          <w:rFonts w:ascii="Times New Roman" w:hAnsi="Times New Roman"/>
          <w:b/>
          <w:sz w:val="24"/>
          <w:szCs w:val="24"/>
          <w:lang w:eastAsia="ru-RU"/>
        </w:rPr>
      </w:pPr>
      <w:bookmarkStart w:id="294" w:name="_Toc301256041"/>
      <w:r w:rsidRPr="0014143C">
        <w:rPr>
          <w:rFonts w:ascii="Times New Roman" w:hAnsi="Times New Roman"/>
          <w:b/>
          <w:sz w:val="24"/>
          <w:szCs w:val="24"/>
          <w:lang w:eastAsia="ru-RU"/>
        </w:rPr>
        <w:t>Режим использования территории</w:t>
      </w:r>
      <w:bookmarkEnd w:id="290"/>
      <w:bookmarkEnd w:id="291"/>
      <w:bookmarkEnd w:id="292"/>
      <w:bookmarkEnd w:id="294"/>
      <w:r w:rsidRPr="0014143C">
        <w:rPr>
          <w:rFonts w:ascii="Times New Roman" w:hAnsi="Times New Roman"/>
          <w:b/>
          <w:sz w:val="24"/>
          <w:szCs w:val="24"/>
          <w:lang w:eastAsia="ru-RU"/>
        </w:rPr>
        <w:t>.</w:t>
      </w:r>
    </w:p>
    <w:p w14:paraId="6F36CA27" w14:textId="77777777" w:rsidR="007B1F6F" w:rsidRPr="00551E74" w:rsidRDefault="007B1F6F" w:rsidP="00551E74">
      <w:pPr>
        <w:spacing w:after="0" w:line="240" w:lineRule="auto"/>
        <w:ind w:firstLine="567"/>
        <w:jc w:val="both"/>
        <w:rPr>
          <w:rFonts w:ascii="Times New Roman" w:hAnsi="Times New Roman"/>
          <w:sz w:val="24"/>
          <w:szCs w:val="24"/>
          <w:lang w:eastAsia="ru-RU"/>
        </w:rPr>
      </w:pPr>
      <w:r w:rsidRPr="00551E74">
        <w:rPr>
          <w:rFonts w:ascii="Times New Roman" w:hAnsi="Times New Roman"/>
          <w:sz w:val="24"/>
          <w:szCs w:val="24"/>
          <w:lang w:eastAsia="ru-RU"/>
        </w:rPr>
        <w:t>В границах санитарно-защитной зоны не допускается использования земельных участков в целях:</w:t>
      </w:r>
    </w:p>
    <w:p w14:paraId="23F62E75" w14:textId="77777777" w:rsidR="007B1F6F" w:rsidRPr="00551E74" w:rsidRDefault="007B1F6F" w:rsidP="00551E74">
      <w:pPr>
        <w:spacing w:after="0" w:line="240" w:lineRule="auto"/>
        <w:ind w:firstLine="567"/>
        <w:jc w:val="both"/>
        <w:rPr>
          <w:rFonts w:ascii="Times New Roman" w:hAnsi="Times New Roman"/>
          <w:sz w:val="24"/>
          <w:szCs w:val="24"/>
          <w:lang w:eastAsia="ru-RU"/>
        </w:rPr>
      </w:pPr>
      <w:r w:rsidRPr="00551E74">
        <w:rPr>
          <w:rFonts w:ascii="Times New Roman" w:hAnsi="Times New Roman"/>
          <w:sz w:val="24"/>
          <w:szCs w:val="24"/>
          <w:lang w:eastAsia="ru-RU"/>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366114BF" w14:textId="77777777" w:rsidR="007B1F6F" w:rsidRDefault="007B1F6F" w:rsidP="00551E74">
      <w:pPr>
        <w:spacing w:after="0" w:line="240" w:lineRule="auto"/>
        <w:ind w:firstLine="567"/>
        <w:jc w:val="both"/>
        <w:rPr>
          <w:rFonts w:ascii="Times New Roman" w:hAnsi="Times New Roman"/>
          <w:sz w:val="24"/>
          <w:szCs w:val="24"/>
          <w:lang w:eastAsia="ru-RU"/>
        </w:rPr>
      </w:pPr>
      <w:r w:rsidRPr="00551E74">
        <w:rPr>
          <w:rFonts w:ascii="Times New Roman" w:hAnsi="Times New Roman"/>
          <w:sz w:val="24"/>
          <w:szCs w:val="24"/>
          <w:lang w:eastAsia="ru-RU"/>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4565BFD9" w14:textId="0E881ABA" w:rsidR="007B1F6F" w:rsidRPr="005750C2" w:rsidRDefault="007B1F6F" w:rsidP="005750C2">
      <w:pPr>
        <w:spacing w:after="0" w:line="240" w:lineRule="auto"/>
        <w:ind w:firstLine="567"/>
        <w:jc w:val="both"/>
        <w:rPr>
          <w:rFonts w:ascii="Times New Roman" w:hAnsi="Times New Roman"/>
          <w:sz w:val="24"/>
          <w:szCs w:val="24"/>
          <w:lang w:eastAsia="ru-RU"/>
        </w:rPr>
      </w:pPr>
      <w:r w:rsidRPr="005750C2">
        <w:rPr>
          <w:rFonts w:ascii="Times New Roman" w:hAnsi="Times New Roman"/>
          <w:sz w:val="24"/>
          <w:szCs w:val="24"/>
          <w:lang w:eastAsia="ru-RU"/>
        </w:rPr>
        <w:t>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за исключением случаев, предусмотренных Правилами</w:t>
      </w:r>
      <w:r w:rsidR="00C85517">
        <w:rPr>
          <w:rFonts w:ascii="Times New Roman" w:hAnsi="Times New Roman"/>
          <w:sz w:val="24"/>
          <w:szCs w:val="24"/>
          <w:lang w:eastAsia="ru-RU"/>
        </w:rPr>
        <w:t xml:space="preserve"> </w:t>
      </w:r>
      <w:r w:rsidRPr="00CD55C6">
        <w:rPr>
          <w:rFonts w:ascii="Times New Roman" w:hAnsi="Times New Roman"/>
          <w:sz w:val="24"/>
          <w:szCs w:val="24"/>
          <w:lang w:eastAsia="ru-RU"/>
        </w:rPr>
        <w:t>установления санитарно-защитных зон и использования земельных участков, расположенных в границах санитарно-защитных зон</w:t>
      </w:r>
      <w:r w:rsidRPr="005750C2">
        <w:rPr>
          <w:rFonts w:ascii="Times New Roman" w:hAnsi="Times New Roman"/>
          <w:sz w:val="24"/>
          <w:szCs w:val="24"/>
          <w:lang w:eastAsia="ru-RU"/>
        </w:rPr>
        <w:t>.</w:t>
      </w:r>
    </w:p>
    <w:p w14:paraId="6B7DC737" w14:textId="77777777" w:rsidR="007B1F6F" w:rsidRPr="005750C2" w:rsidRDefault="007B1F6F" w:rsidP="005750C2">
      <w:pPr>
        <w:spacing w:after="0" w:line="240" w:lineRule="auto"/>
        <w:ind w:firstLine="567"/>
        <w:jc w:val="both"/>
        <w:rPr>
          <w:rFonts w:ascii="Times New Roman" w:hAnsi="Times New Roman"/>
          <w:sz w:val="24"/>
          <w:szCs w:val="24"/>
          <w:lang w:eastAsia="ru-RU"/>
        </w:rPr>
      </w:pPr>
      <w:r w:rsidRPr="005750C2">
        <w:rPr>
          <w:rFonts w:ascii="Times New Roman" w:hAnsi="Times New Roman"/>
          <w:sz w:val="24"/>
          <w:szCs w:val="24"/>
          <w:lang w:eastAsia="ru-RU"/>
        </w:rPr>
        <w:t>Реконструкция указанных объектов капитального строительства осуществляется только путем их приведения в соответствие с ограничениями использования земельных участков, предусмотренными решением об установлении санитарно-защитной зоны.</w:t>
      </w:r>
    </w:p>
    <w:p w14:paraId="53506B96" w14:textId="77777777" w:rsidR="007B1F6F" w:rsidRDefault="007B1F6F" w:rsidP="005750C2">
      <w:pPr>
        <w:spacing w:after="0" w:line="240" w:lineRule="auto"/>
        <w:ind w:firstLine="567"/>
        <w:jc w:val="both"/>
        <w:rPr>
          <w:rFonts w:ascii="Times New Roman" w:hAnsi="Times New Roman"/>
          <w:sz w:val="24"/>
          <w:szCs w:val="24"/>
          <w:lang w:eastAsia="ru-RU"/>
        </w:rPr>
      </w:pPr>
      <w:r w:rsidRPr="005750C2">
        <w:rPr>
          <w:rFonts w:ascii="Times New Roman" w:hAnsi="Times New Roman"/>
          <w:sz w:val="24"/>
          <w:szCs w:val="24"/>
          <w:lang w:eastAsia="ru-RU"/>
        </w:rPr>
        <w:t xml:space="preserve">Со дня установления или изменения санитарно-защитной зоны планируемых к строительству или реконструкции объектов и до дня ввода их в эксплуатацию независимо от ограничений использования земельных участков, предусмотренных решением об установлении или изменении санитарно-защитной зоны, допускается использование земельных участков в границах такой зоны для целей, не связанных со строительством, реконструкцией объектов капитального строительства, за исключением строительства, реконструкции объектов капитального строительства на основании разрешения на строительство, выданного до дня установления или </w:t>
      </w:r>
      <w:r w:rsidRPr="005750C2">
        <w:rPr>
          <w:rFonts w:ascii="Times New Roman" w:hAnsi="Times New Roman"/>
          <w:sz w:val="24"/>
          <w:szCs w:val="24"/>
          <w:lang w:eastAsia="ru-RU"/>
        </w:rPr>
        <w:lastRenderedPageBreak/>
        <w:t>изменения указанной зоны, а также допускается использование зданий и сооружений, расположенных в границах зоны.</w:t>
      </w:r>
    </w:p>
    <w:p w14:paraId="53C392F7" w14:textId="77777777" w:rsidR="007B1F6F" w:rsidRPr="005750C2" w:rsidRDefault="007B1F6F" w:rsidP="005750C2">
      <w:pPr>
        <w:spacing w:after="0" w:line="240" w:lineRule="auto"/>
        <w:ind w:firstLine="567"/>
        <w:jc w:val="both"/>
        <w:rPr>
          <w:rFonts w:ascii="Times New Roman" w:hAnsi="Times New Roman"/>
          <w:sz w:val="24"/>
          <w:szCs w:val="24"/>
          <w:lang w:eastAsia="ru-RU"/>
        </w:rPr>
      </w:pPr>
      <w:r w:rsidRPr="005750C2">
        <w:rPr>
          <w:rFonts w:ascii="Times New Roman" w:hAnsi="Times New Roman"/>
          <w:sz w:val="24"/>
          <w:szCs w:val="24"/>
          <w:lang w:eastAsia="ru-RU"/>
        </w:rPr>
        <w:t>При планировании строительства или реконструкции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14:paraId="10E9E16E" w14:textId="77777777" w:rsidR="007B1F6F" w:rsidRPr="005750C2" w:rsidRDefault="007B1F6F" w:rsidP="005750C2">
      <w:pPr>
        <w:spacing w:after="0" w:line="240" w:lineRule="auto"/>
        <w:ind w:firstLine="567"/>
        <w:jc w:val="both"/>
        <w:rPr>
          <w:rFonts w:ascii="Times New Roman" w:hAnsi="Times New Roman"/>
          <w:sz w:val="24"/>
          <w:szCs w:val="24"/>
          <w:lang w:eastAsia="ru-RU"/>
        </w:rPr>
      </w:pPr>
      <w:r w:rsidRPr="005750C2">
        <w:rPr>
          <w:rFonts w:ascii="Times New Roman" w:hAnsi="Times New Roman"/>
          <w:sz w:val="24"/>
          <w:szCs w:val="24"/>
          <w:lang w:eastAsia="ru-RU"/>
        </w:rPr>
        <w:t>В срок не более одного года со дня ввода в эксплуатацию построенного, реконструированного объекта, в отношении которого установлена или изменена санитарно-защитная зона, правообладатель такого объекта обязан обеспечить проведение исследований (измерений) атмосферного воздуха, уровней физического и (или) биологического воздействия на атмосферный воздух за контуром объекта и в случае, если выявится необходимость изменения санитарно-защитной зоны, установленной или измененной исходя из расчетных показателей уровня химического, физического и (или) биологического воздействия объекта на среду обитания человека, представить в уполномоченный орган заявление об изменении санитарно-защитной зоны.</w:t>
      </w:r>
    </w:p>
    <w:p w14:paraId="7779E850" w14:textId="77777777" w:rsidR="007B1F6F" w:rsidRPr="005750C2" w:rsidRDefault="007B1F6F" w:rsidP="005750C2">
      <w:pPr>
        <w:spacing w:after="0" w:line="240" w:lineRule="auto"/>
        <w:ind w:firstLine="567"/>
        <w:jc w:val="both"/>
        <w:rPr>
          <w:rFonts w:ascii="Times New Roman" w:hAnsi="Times New Roman"/>
          <w:sz w:val="24"/>
          <w:szCs w:val="24"/>
          <w:lang w:eastAsia="ru-RU"/>
        </w:rPr>
      </w:pPr>
      <w:r w:rsidRPr="005750C2">
        <w:rPr>
          <w:rFonts w:ascii="Times New Roman" w:hAnsi="Times New Roman"/>
          <w:sz w:val="24"/>
          <w:szCs w:val="24"/>
          <w:lang w:eastAsia="ru-RU"/>
        </w:rPr>
        <w:t xml:space="preserve">В случае технического перевооружения объекта, изменения применяемых на объекте технологий производства продукции, изменения вида разрешенного использования или назначения объекта, за исключением случаев, предусмотренных </w:t>
      </w:r>
      <w:r>
        <w:rPr>
          <w:rFonts w:ascii="Times New Roman" w:hAnsi="Times New Roman"/>
          <w:sz w:val="24"/>
          <w:szCs w:val="24"/>
          <w:lang w:eastAsia="ru-RU"/>
        </w:rPr>
        <w:t>следующим абзацем</w:t>
      </w:r>
      <w:r w:rsidRPr="005750C2">
        <w:rPr>
          <w:rFonts w:ascii="Times New Roman" w:hAnsi="Times New Roman"/>
          <w:sz w:val="24"/>
          <w:szCs w:val="24"/>
          <w:lang w:eastAsia="ru-RU"/>
        </w:rPr>
        <w:t>, а также в случае прекращения эксплуатации или ликвидации (в том числе сноса) объекта, являющегося объектом накопленного вреда окружающей среде, правообладатель объекта обязан в срок не более одного года со дня наступления указанных обстоятельств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(контуром ранее существовавшего объекта при его ликвидации) и при выявлении превышения установленных гигиенических нормативов либо изменения такого воздействия объекта на среду обитания человека по сравнению с уровнем воздействия, исходя из которого была установлена санитарно-защитная зона, представить в уполномоченный орган заявление об установлении, изменении или о прекращении существования санитарно-защитной зоны.</w:t>
      </w:r>
    </w:p>
    <w:p w14:paraId="1AD23D7A" w14:textId="77777777" w:rsidR="007B1F6F" w:rsidRDefault="007B1F6F" w:rsidP="005750C2">
      <w:pPr>
        <w:spacing w:after="0" w:line="240" w:lineRule="auto"/>
        <w:ind w:firstLine="567"/>
        <w:jc w:val="both"/>
        <w:rPr>
          <w:rFonts w:ascii="Times New Roman" w:hAnsi="Times New Roman"/>
          <w:sz w:val="24"/>
          <w:szCs w:val="24"/>
          <w:lang w:eastAsia="ru-RU"/>
        </w:rPr>
      </w:pPr>
      <w:r w:rsidRPr="005750C2">
        <w:rPr>
          <w:rFonts w:ascii="Times New Roman" w:hAnsi="Times New Roman"/>
          <w:sz w:val="24"/>
          <w:szCs w:val="24"/>
          <w:lang w:eastAsia="ru-RU"/>
        </w:rPr>
        <w:t>В случае прекращения эксплуатации, ликвидации (в том числе сноса) объекта, не являющегося объектом накопленного вреда окружающей среде, изменения вида разрешенного использования или назначения такого объекта, предусматривающего осуществление деятельности, в результате которой за контурами объекта его химическое, физическое и (или) биологическое воздействие на среду обитания человека не превышает установленных гигиенических нормативов, правообладатель объекта обязан в срок не более одного месяца со дня наступления указанных обстоятельств представить в уполномоченный орган заявление о прекращении существования санитарно-защитной зоны.</w:t>
      </w:r>
    </w:p>
    <w:p w14:paraId="5733FE81"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0B78ABC"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w:t>
      </w:r>
      <w:r w:rsidRPr="0014143C">
        <w:rPr>
          <w:rFonts w:ascii="Times New Roman" w:hAnsi="Times New Roman"/>
          <w:sz w:val="24"/>
          <w:szCs w:val="24"/>
          <w:lang w:eastAsia="ru-RU"/>
        </w:rPr>
        <w:lastRenderedPageBreak/>
        <w:t xml:space="preserve">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14143C">
        <w:rPr>
          <w:rFonts w:ascii="Times New Roman" w:hAnsi="Times New Roman"/>
          <w:sz w:val="24"/>
          <w:szCs w:val="24"/>
          <w:lang w:eastAsia="ru-RU"/>
        </w:rPr>
        <w:t>водоохлаждающие</w:t>
      </w:r>
      <w:proofErr w:type="spellEnd"/>
      <w:r w:rsidRPr="0014143C">
        <w:rPr>
          <w:rFonts w:ascii="Times New Roman" w:hAnsi="Times New Roman"/>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1C52090B" w14:textId="77777777" w:rsidR="007B1F6F"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295" w:name="_Toc398890959"/>
    </w:p>
    <w:p w14:paraId="1231AE10" w14:textId="77777777" w:rsidR="007B1F6F" w:rsidRDefault="007B1F6F" w:rsidP="00230DCF">
      <w:pPr>
        <w:spacing w:after="0" w:line="240" w:lineRule="auto"/>
        <w:ind w:firstLine="567"/>
        <w:jc w:val="both"/>
        <w:rPr>
          <w:rFonts w:ascii="Times New Roman" w:hAnsi="Times New Roman"/>
          <w:sz w:val="24"/>
          <w:szCs w:val="24"/>
          <w:lang w:eastAsia="ru-RU"/>
        </w:rPr>
      </w:pPr>
      <w:r w:rsidRPr="00130A96">
        <w:rPr>
          <w:rFonts w:ascii="Times New Roman" w:hAnsi="Times New Roman"/>
          <w:sz w:val="24"/>
          <w:szCs w:val="24"/>
          <w:lang w:eastAsia="ru-RU"/>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16EF4A3C" w14:textId="77777777" w:rsidR="007B1F6F" w:rsidRDefault="007B1F6F" w:rsidP="006A5A1B">
      <w:pPr>
        <w:spacing w:after="0" w:line="240" w:lineRule="auto"/>
        <w:ind w:firstLine="567"/>
        <w:jc w:val="both"/>
        <w:rPr>
          <w:rFonts w:ascii="Times New Roman" w:hAnsi="Times New Roman"/>
          <w:sz w:val="24"/>
          <w:szCs w:val="24"/>
          <w:lang w:eastAsia="ru-RU"/>
        </w:rPr>
      </w:pPr>
      <w:r w:rsidRPr="00F44461">
        <w:rPr>
          <w:rFonts w:ascii="Times New Roman" w:hAnsi="Times New Roman"/>
          <w:sz w:val="24"/>
          <w:szCs w:val="24"/>
          <w:lang w:eastAsia="ru-RU"/>
        </w:rPr>
        <w:t>Выполнение мероприятий, включая отселение жителей, обеспечивают должностные лица соответствующих промышленных объектов и производств.</w:t>
      </w:r>
    </w:p>
    <w:p w14:paraId="0BE8845C" w14:textId="167611C9" w:rsidR="007B1F6F" w:rsidRPr="0014143C" w:rsidRDefault="007B1F6F" w:rsidP="00BF590C">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 санитарно-защитных зонах</w:t>
      </w:r>
      <w:r w:rsidR="00C85517">
        <w:rPr>
          <w:rFonts w:ascii="Times New Roman" w:hAnsi="Times New Roman"/>
          <w:sz w:val="24"/>
          <w:szCs w:val="24"/>
          <w:lang w:eastAsia="ru-RU"/>
        </w:rPr>
        <w:t xml:space="preserve"> </w:t>
      </w:r>
      <w:r w:rsidRPr="00BF590C">
        <w:rPr>
          <w:rFonts w:ascii="Times New Roman" w:hAnsi="Times New Roman"/>
          <w:sz w:val="24"/>
          <w:szCs w:val="24"/>
          <w:lang w:eastAsia="ru-RU"/>
        </w:rPr>
        <w:t>железных дорог</w:t>
      </w:r>
      <w:r w:rsidRPr="0014143C">
        <w:rPr>
          <w:rFonts w:ascii="Times New Roman" w:hAnsi="Times New Roman"/>
          <w:sz w:val="24"/>
          <w:szCs w:val="24"/>
          <w:lang w:eastAsia="ru-RU"/>
        </w:rPr>
        <w:t xml:space="preserve">,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14:paraId="722A7265" w14:textId="77777777" w:rsidR="007B1F6F" w:rsidRPr="00DA3A6B" w:rsidRDefault="007B1F6F" w:rsidP="00DA3A6B">
      <w:pPr>
        <w:spacing w:after="0" w:line="240" w:lineRule="auto"/>
        <w:ind w:firstLine="567"/>
        <w:jc w:val="both"/>
        <w:rPr>
          <w:rFonts w:ascii="Times New Roman" w:hAnsi="Times New Roman"/>
          <w:sz w:val="24"/>
          <w:szCs w:val="24"/>
          <w:lang w:eastAsia="ru-RU"/>
        </w:rPr>
      </w:pPr>
      <w:r w:rsidRPr="00DA3A6B">
        <w:rPr>
          <w:rFonts w:ascii="Times New Roman" w:hAnsi="Times New Roman"/>
          <w:sz w:val="24"/>
          <w:szCs w:val="24"/>
          <w:lang w:eastAsia="ru-RU"/>
        </w:rPr>
        <w:t>Запрещается без согласования с соответствующим центром Госсанэпиднадзора внесение изменений в условия и режимы работы ПРТО (в т.ч. РРС, РГД), которые приводят к увеличению уровней ЭМП на селитебной территории.</w:t>
      </w:r>
    </w:p>
    <w:p w14:paraId="617376A3" w14:textId="77777777" w:rsidR="007B1F6F" w:rsidRPr="00DA3A6B" w:rsidRDefault="007B1F6F" w:rsidP="00DA3A6B">
      <w:pPr>
        <w:spacing w:after="0" w:line="240" w:lineRule="auto"/>
        <w:ind w:firstLine="567"/>
        <w:jc w:val="both"/>
        <w:rPr>
          <w:rFonts w:ascii="Times New Roman" w:hAnsi="Times New Roman"/>
          <w:sz w:val="24"/>
          <w:szCs w:val="24"/>
          <w:lang w:eastAsia="ru-RU"/>
        </w:rPr>
      </w:pPr>
      <w:r w:rsidRPr="00DA3A6B">
        <w:rPr>
          <w:rFonts w:ascii="Times New Roman" w:hAnsi="Times New Roman"/>
          <w:sz w:val="24"/>
          <w:szCs w:val="24"/>
          <w:lang w:eastAsia="ru-RU"/>
        </w:rPr>
        <w:t>СЗЗ стационарных передающих радиотехнических объектов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59B456D" w14:textId="77777777" w:rsidR="007B1F6F" w:rsidRPr="00DA3A6B" w:rsidRDefault="007B1F6F" w:rsidP="00DA3A6B">
      <w:pPr>
        <w:spacing w:after="0" w:line="240" w:lineRule="auto"/>
        <w:ind w:firstLine="567"/>
        <w:jc w:val="both"/>
        <w:rPr>
          <w:rFonts w:ascii="Times New Roman" w:hAnsi="Times New Roman"/>
          <w:sz w:val="24"/>
          <w:szCs w:val="24"/>
          <w:lang w:eastAsia="ru-RU"/>
        </w:rPr>
      </w:pPr>
      <w:r w:rsidRPr="00DA3A6B">
        <w:rPr>
          <w:rFonts w:ascii="Times New Roman" w:hAnsi="Times New Roman"/>
          <w:sz w:val="24"/>
          <w:szCs w:val="24"/>
          <w:lang w:eastAsia="ru-RU"/>
        </w:rPr>
        <w:t>СЗЗ стационарных передающих радиотехнических объектов или какая-либо их часть не могут рассматриваться как резервная территория ПРТО и использоваться для расширения промышленной площадки.</w:t>
      </w:r>
    </w:p>
    <w:p w14:paraId="50C323E3" w14:textId="77777777" w:rsidR="007B1F6F" w:rsidRPr="00DA3A6B" w:rsidRDefault="007B1F6F" w:rsidP="00DA3A6B">
      <w:pPr>
        <w:spacing w:after="0" w:line="240" w:lineRule="auto"/>
        <w:ind w:firstLine="567"/>
        <w:jc w:val="both"/>
        <w:rPr>
          <w:rFonts w:ascii="Times New Roman" w:hAnsi="Times New Roman"/>
          <w:sz w:val="24"/>
          <w:szCs w:val="24"/>
          <w:lang w:eastAsia="ru-RU"/>
        </w:rPr>
      </w:pPr>
      <w:r w:rsidRPr="00DA3A6B">
        <w:rPr>
          <w:rFonts w:ascii="Times New Roman" w:hAnsi="Times New Roman"/>
          <w:sz w:val="24"/>
          <w:szCs w:val="24"/>
          <w:lang w:eastAsia="ru-RU"/>
        </w:rPr>
        <w:t>СЗЗ стационарных передающих радиотехнических объектов не может рассматриваться как территория для размещения коллективных или индивидуальных дачных и садово-огородных участков.</w:t>
      </w:r>
    </w:p>
    <w:p w14:paraId="6944ABA1" w14:textId="77777777" w:rsidR="007B1F6F" w:rsidRPr="0014143C" w:rsidRDefault="007B1F6F" w:rsidP="00DA3A6B">
      <w:pPr>
        <w:spacing w:after="0" w:line="240" w:lineRule="auto"/>
        <w:ind w:firstLine="567"/>
        <w:jc w:val="both"/>
        <w:rPr>
          <w:rFonts w:ascii="Times New Roman" w:hAnsi="Times New Roman"/>
          <w:sz w:val="24"/>
          <w:szCs w:val="24"/>
          <w:lang w:eastAsia="ru-RU"/>
        </w:rPr>
      </w:pPr>
      <w:r w:rsidRPr="00DA3A6B">
        <w:rPr>
          <w:rFonts w:ascii="Times New Roman" w:hAnsi="Times New Roman"/>
          <w:sz w:val="24"/>
          <w:szCs w:val="24"/>
          <w:lang w:eastAsia="ru-RU"/>
        </w:rPr>
        <w:t>На технической территории ПРТО и территориях специальных полигонов не допускается размещение жилых и общественных зданий.</w:t>
      </w:r>
    </w:p>
    <w:p w14:paraId="6811A088" w14:textId="77777777" w:rsidR="007B1F6F" w:rsidRPr="00985A5A" w:rsidRDefault="007B1F6F" w:rsidP="00985A5A">
      <w:pPr>
        <w:spacing w:after="0" w:line="240" w:lineRule="auto"/>
        <w:ind w:firstLine="567"/>
        <w:jc w:val="both"/>
        <w:rPr>
          <w:rFonts w:ascii="Times New Roman" w:hAnsi="Times New Roman"/>
          <w:sz w:val="24"/>
          <w:szCs w:val="24"/>
          <w:lang w:eastAsia="ru-RU"/>
        </w:rPr>
      </w:pPr>
      <w:r w:rsidRPr="00985A5A">
        <w:rPr>
          <w:rFonts w:ascii="Times New Roman" w:hAnsi="Times New Roman"/>
          <w:sz w:val="24"/>
          <w:szCs w:val="24"/>
          <w:lang w:eastAsia="ru-RU"/>
        </w:rPr>
        <w:t>Минимальную площадь озеленения санитарно-защитных зон следует принимать в зависимость от ширины зоны, %:</w:t>
      </w:r>
    </w:p>
    <w:tbl>
      <w:tblPr>
        <w:tblW w:w="36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8"/>
        <w:gridCol w:w="2552"/>
      </w:tblGrid>
      <w:tr w:rsidR="007B1F6F" w:rsidRPr="00CC63D0" w14:paraId="3F8D5856" w14:textId="77777777" w:rsidTr="00CC63D0">
        <w:trPr>
          <w:jc w:val="center"/>
        </w:trPr>
        <w:tc>
          <w:tcPr>
            <w:tcW w:w="3115" w:type="pct"/>
            <w:vAlign w:val="center"/>
          </w:tcPr>
          <w:p w14:paraId="0748728D" w14:textId="77777777" w:rsidR="007B1F6F" w:rsidRPr="00CC63D0" w:rsidRDefault="007B1F6F" w:rsidP="00CC63D0">
            <w:pPr>
              <w:spacing w:after="0" w:line="240" w:lineRule="auto"/>
              <w:jc w:val="center"/>
              <w:rPr>
                <w:rFonts w:ascii="Times New Roman" w:hAnsi="Times New Roman"/>
                <w:sz w:val="24"/>
                <w:szCs w:val="24"/>
                <w:lang w:eastAsia="ru-RU"/>
              </w:rPr>
            </w:pPr>
            <w:r w:rsidRPr="00CC63D0">
              <w:rPr>
                <w:rFonts w:ascii="Times New Roman" w:hAnsi="Times New Roman"/>
                <w:sz w:val="24"/>
                <w:szCs w:val="24"/>
                <w:lang w:eastAsia="ru-RU"/>
              </w:rPr>
              <w:t>до 300 м</w:t>
            </w:r>
          </w:p>
        </w:tc>
        <w:tc>
          <w:tcPr>
            <w:tcW w:w="1885" w:type="pct"/>
            <w:vAlign w:val="center"/>
          </w:tcPr>
          <w:p w14:paraId="015F4958" w14:textId="77777777" w:rsidR="007B1F6F" w:rsidRPr="00CC63D0" w:rsidRDefault="007B1F6F" w:rsidP="00CC63D0">
            <w:pPr>
              <w:spacing w:after="0" w:line="240" w:lineRule="auto"/>
              <w:jc w:val="center"/>
              <w:rPr>
                <w:rFonts w:ascii="Times New Roman" w:hAnsi="Times New Roman"/>
                <w:sz w:val="24"/>
                <w:szCs w:val="24"/>
                <w:lang w:eastAsia="ru-RU"/>
              </w:rPr>
            </w:pPr>
            <w:r w:rsidRPr="00CC63D0">
              <w:rPr>
                <w:rFonts w:ascii="Times New Roman" w:hAnsi="Times New Roman"/>
                <w:sz w:val="24"/>
                <w:szCs w:val="24"/>
                <w:lang w:eastAsia="ru-RU"/>
              </w:rPr>
              <w:t>60</w:t>
            </w:r>
          </w:p>
        </w:tc>
      </w:tr>
      <w:tr w:rsidR="007B1F6F" w:rsidRPr="00CC63D0" w14:paraId="381FC672" w14:textId="77777777" w:rsidTr="00CC63D0">
        <w:trPr>
          <w:jc w:val="center"/>
        </w:trPr>
        <w:tc>
          <w:tcPr>
            <w:tcW w:w="3115" w:type="pct"/>
            <w:vAlign w:val="center"/>
          </w:tcPr>
          <w:p w14:paraId="2C82AAE5" w14:textId="77777777" w:rsidR="007B1F6F" w:rsidRPr="00CC63D0" w:rsidRDefault="007B1F6F" w:rsidP="00CC63D0">
            <w:pPr>
              <w:spacing w:after="0" w:line="240" w:lineRule="auto"/>
              <w:jc w:val="center"/>
              <w:rPr>
                <w:rFonts w:ascii="Times New Roman" w:hAnsi="Times New Roman"/>
                <w:sz w:val="24"/>
                <w:szCs w:val="24"/>
                <w:lang w:eastAsia="ru-RU"/>
              </w:rPr>
            </w:pPr>
            <w:r w:rsidRPr="00CC63D0">
              <w:rPr>
                <w:rFonts w:ascii="Times New Roman" w:hAnsi="Times New Roman"/>
                <w:sz w:val="24"/>
                <w:szCs w:val="24"/>
                <w:lang w:eastAsia="ru-RU"/>
              </w:rPr>
              <w:t>св. 300 до 1000 м</w:t>
            </w:r>
          </w:p>
        </w:tc>
        <w:tc>
          <w:tcPr>
            <w:tcW w:w="1885" w:type="pct"/>
            <w:vAlign w:val="center"/>
          </w:tcPr>
          <w:p w14:paraId="2BE2D55B" w14:textId="77777777" w:rsidR="007B1F6F" w:rsidRPr="00CC63D0" w:rsidRDefault="007B1F6F" w:rsidP="00CC63D0">
            <w:pPr>
              <w:spacing w:after="0" w:line="240" w:lineRule="auto"/>
              <w:jc w:val="center"/>
              <w:rPr>
                <w:rFonts w:ascii="Times New Roman" w:hAnsi="Times New Roman"/>
                <w:sz w:val="24"/>
                <w:szCs w:val="24"/>
                <w:lang w:eastAsia="ru-RU"/>
              </w:rPr>
            </w:pPr>
            <w:r w:rsidRPr="00CC63D0">
              <w:rPr>
                <w:rFonts w:ascii="Times New Roman" w:hAnsi="Times New Roman"/>
                <w:sz w:val="24"/>
                <w:szCs w:val="24"/>
                <w:lang w:eastAsia="ru-RU"/>
              </w:rPr>
              <w:t>50</w:t>
            </w:r>
          </w:p>
        </w:tc>
      </w:tr>
      <w:tr w:rsidR="007B1F6F" w:rsidRPr="00CC63D0" w14:paraId="786C31A0" w14:textId="77777777" w:rsidTr="00CC63D0">
        <w:trPr>
          <w:jc w:val="center"/>
        </w:trPr>
        <w:tc>
          <w:tcPr>
            <w:tcW w:w="3115" w:type="pct"/>
            <w:vAlign w:val="center"/>
          </w:tcPr>
          <w:p w14:paraId="360CDAB5" w14:textId="77777777" w:rsidR="007B1F6F" w:rsidRPr="00CC63D0" w:rsidRDefault="007B1F6F" w:rsidP="00CC63D0">
            <w:pPr>
              <w:spacing w:after="0" w:line="240" w:lineRule="auto"/>
              <w:jc w:val="center"/>
              <w:rPr>
                <w:rFonts w:ascii="Times New Roman" w:hAnsi="Times New Roman"/>
                <w:sz w:val="24"/>
                <w:szCs w:val="24"/>
                <w:lang w:eastAsia="ru-RU"/>
              </w:rPr>
            </w:pPr>
            <w:r w:rsidRPr="00CC63D0">
              <w:rPr>
                <w:rFonts w:ascii="Times New Roman" w:hAnsi="Times New Roman"/>
                <w:sz w:val="24"/>
                <w:szCs w:val="24"/>
                <w:lang w:eastAsia="ru-RU"/>
              </w:rPr>
              <w:t>св. 1000 до 3000 м</w:t>
            </w:r>
          </w:p>
        </w:tc>
        <w:tc>
          <w:tcPr>
            <w:tcW w:w="1885" w:type="pct"/>
            <w:vAlign w:val="center"/>
          </w:tcPr>
          <w:p w14:paraId="262F1CAF" w14:textId="77777777" w:rsidR="007B1F6F" w:rsidRPr="00CC63D0" w:rsidRDefault="007B1F6F" w:rsidP="00CC63D0">
            <w:pPr>
              <w:spacing w:after="0" w:line="240" w:lineRule="auto"/>
              <w:jc w:val="center"/>
              <w:rPr>
                <w:rFonts w:ascii="Times New Roman" w:hAnsi="Times New Roman"/>
                <w:sz w:val="24"/>
                <w:szCs w:val="24"/>
                <w:lang w:eastAsia="ru-RU"/>
              </w:rPr>
            </w:pPr>
            <w:r w:rsidRPr="00CC63D0">
              <w:rPr>
                <w:rFonts w:ascii="Times New Roman" w:hAnsi="Times New Roman"/>
                <w:sz w:val="24"/>
                <w:szCs w:val="24"/>
                <w:lang w:eastAsia="ru-RU"/>
              </w:rPr>
              <w:t>40</w:t>
            </w:r>
          </w:p>
        </w:tc>
      </w:tr>
      <w:tr w:rsidR="007B1F6F" w:rsidRPr="00CC63D0" w14:paraId="1F5F631B" w14:textId="77777777" w:rsidTr="00CC63D0">
        <w:trPr>
          <w:jc w:val="center"/>
        </w:trPr>
        <w:tc>
          <w:tcPr>
            <w:tcW w:w="3115" w:type="pct"/>
            <w:vAlign w:val="center"/>
          </w:tcPr>
          <w:p w14:paraId="69B8AEF9" w14:textId="77777777" w:rsidR="007B1F6F" w:rsidRPr="00CC63D0" w:rsidRDefault="007B1F6F" w:rsidP="00CC63D0">
            <w:pPr>
              <w:spacing w:after="0" w:line="240" w:lineRule="auto"/>
              <w:jc w:val="center"/>
              <w:rPr>
                <w:rFonts w:ascii="Times New Roman" w:hAnsi="Times New Roman"/>
                <w:sz w:val="24"/>
                <w:szCs w:val="24"/>
                <w:lang w:eastAsia="ru-RU"/>
              </w:rPr>
            </w:pPr>
            <w:r w:rsidRPr="00CC63D0">
              <w:rPr>
                <w:rFonts w:ascii="Times New Roman" w:hAnsi="Times New Roman"/>
                <w:sz w:val="24"/>
                <w:szCs w:val="24"/>
                <w:lang w:eastAsia="ru-RU"/>
              </w:rPr>
              <w:t>св. 3000 м</w:t>
            </w:r>
          </w:p>
        </w:tc>
        <w:tc>
          <w:tcPr>
            <w:tcW w:w="1885" w:type="pct"/>
            <w:vAlign w:val="center"/>
          </w:tcPr>
          <w:p w14:paraId="6D1D7D5E" w14:textId="77777777" w:rsidR="007B1F6F" w:rsidRPr="00CC63D0" w:rsidRDefault="007B1F6F" w:rsidP="00CC63D0">
            <w:pPr>
              <w:spacing w:after="0" w:line="240" w:lineRule="auto"/>
              <w:jc w:val="center"/>
              <w:rPr>
                <w:rFonts w:ascii="Times New Roman" w:hAnsi="Times New Roman"/>
                <w:sz w:val="24"/>
                <w:szCs w:val="24"/>
                <w:lang w:eastAsia="ru-RU"/>
              </w:rPr>
            </w:pPr>
            <w:r w:rsidRPr="00CC63D0">
              <w:rPr>
                <w:rFonts w:ascii="Times New Roman" w:hAnsi="Times New Roman"/>
                <w:sz w:val="24"/>
                <w:szCs w:val="24"/>
                <w:lang w:eastAsia="ru-RU"/>
              </w:rPr>
              <w:t>20</w:t>
            </w:r>
          </w:p>
        </w:tc>
      </w:tr>
    </w:tbl>
    <w:p w14:paraId="2969C246" w14:textId="77777777" w:rsidR="007B1F6F" w:rsidRPr="00985A5A" w:rsidRDefault="007B1F6F" w:rsidP="00985A5A">
      <w:pPr>
        <w:spacing w:after="0" w:line="240" w:lineRule="auto"/>
        <w:ind w:firstLine="567"/>
        <w:jc w:val="both"/>
        <w:rPr>
          <w:rFonts w:ascii="Times New Roman" w:hAnsi="Times New Roman"/>
          <w:sz w:val="24"/>
          <w:szCs w:val="24"/>
          <w:lang w:eastAsia="ru-RU"/>
        </w:rPr>
      </w:pPr>
      <w:r w:rsidRPr="00985A5A">
        <w:rPr>
          <w:rFonts w:ascii="Times New Roman" w:hAnsi="Times New Roman"/>
          <w:sz w:val="24"/>
          <w:szCs w:val="24"/>
          <w:lang w:eastAsia="ru-RU"/>
        </w:rPr>
        <w:lastRenderedPageBreak/>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3EE1BFB2" w14:textId="77777777" w:rsidR="007B1F6F" w:rsidRPr="0014143C" w:rsidRDefault="007B1F6F" w:rsidP="00D82D2F">
      <w:pPr>
        <w:keepNext/>
        <w:spacing w:before="120" w:after="0" w:line="240" w:lineRule="auto"/>
        <w:ind w:firstLine="709"/>
        <w:jc w:val="both"/>
        <w:outlineLvl w:val="2"/>
        <w:rPr>
          <w:rFonts w:ascii="Times New Roman" w:hAnsi="Times New Roman"/>
          <w:b/>
          <w:bCs/>
          <w:sz w:val="24"/>
          <w:szCs w:val="26"/>
          <w:lang w:eastAsia="ru-RU"/>
        </w:rPr>
      </w:pPr>
      <w:bookmarkStart w:id="296" w:name="_Toc531808785"/>
      <w:bookmarkStart w:id="297" w:name="_Toc28428464"/>
      <w:bookmarkStart w:id="298" w:name="_Toc398890960"/>
      <w:bookmarkStart w:id="299" w:name="_Toc414831583"/>
      <w:bookmarkEnd w:id="295"/>
      <w:r w:rsidRPr="0014143C">
        <w:rPr>
          <w:rFonts w:ascii="Times New Roman" w:hAnsi="Times New Roman"/>
          <w:b/>
          <w:bCs/>
          <w:sz w:val="24"/>
          <w:szCs w:val="26"/>
          <w:lang w:eastAsia="ru-RU"/>
        </w:rPr>
        <w:t>Статья 2</w:t>
      </w:r>
      <w:r>
        <w:rPr>
          <w:rFonts w:ascii="Times New Roman" w:hAnsi="Times New Roman"/>
          <w:b/>
          <w:bCs/>
          <w:sz w:val="24"/>
          <w:szCs w:val="26"/>
          <w:lang w:eastAsia="ru-RU"/>
        </w:rPr>
        <w:t>7</w:t>
      </w:r>
      <w:r w:rsidRPr="0014143C">
        <w:rPr>
          <w:rFonts w:ascii="Times New Roman" w:hAnsi="Times New Roman"/>
          <w:b/>
          <w:bCs/>
          <w:sz w:val="24"/>
          <w:szCs w:val="26"/>
          <w:lang w:eastAsia="ru-RU"/>
        </w:rPr>
        <w:t xml:space="preserve">. </w:t>
      </w:r>
      <w:r w:rsidRPr="00D82D2F">
        <w:rPr>
          <w:rFonts w:ascii="Times New Roman" w:hAnsi="Times New Roman"/>
          <w:b/>
          <w:bCs/>
          <w:sz w:val="24"/>
          <w:szCs w:val="26"/>
          <w:lang w:eastAsia="ru-RU"/>
        </w:rPr>
        <w:t>Санитарно-защитные зоны радиационных объектов</w:t>
      </w:r>
      <w:r w:rsidRPr="0014143C">
        <w:rPr>
          <w:rFonts w:ascii="Times New Roman" w:hAnsi="Times New Roman"/>
          <w:b/>
          <w:bCs/>
          <w:sz w:val="24"/>
          <w:szCs w:val="26"/>
          <w:lang w:eastAsia="ru-RU"/>
        </w:rPr>
        <w:t>.</w:t>
      </w:r>
      <w:bookmarkEnd w:id="296"/>
      <w:bookmarkEnd w:id="297"/>
    </w:p>
    <w:p w14:paraId="7583F377" w14:textId="77777777" w:rsidR="007B1F6F" w:rsidRPr="0014143C" w:rsidRDefault="007B1F6F" w:rsidP="00D82D2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62201A55" w14:textId="77777777" w:rsidR="007B1F6F" w:rsidRDefault="007B1F6F" w:rsidP="00D82D2F">
      <w:pPr>
        <w:spacing w:after="0" w:line="240" w:lineRule="auto"/>
        <w:ind w:firstLine="567"/>
        <w:jc w:val="both"/>
        <w:rPr>
          <w:rFonts w:ascii="Times New Roman" w:hAnsi="Times New Roman"/>
          <w:sz w:val="24"/>
          <w:szCs w:val="24"/>
          <w:lang w:eastAsia="ru-RU"/>
        </w:rPr>
      </w:pPr>
      <w:r w:rsidRPr="00E82096">
        <w:rPr>
          <w:rFonts w:ascii="Times New Roman" w:hAnsi="Times New Roman"/>
          <w:sz w:val="24"/>
          <w:szCs w:val="24"/>
          <w:lang w:eastAsia="ru-RU"/>
        </w:rPr>
        <w:t>Санитарные правила и нормативы СП 2.6.1.2612-10 "Основные санитарные правила обеспечения радиационной безопасности (ОСПОРБ 99/2010)", п. 3.2.</w:t>
      </w:r>
    </w:p>
    <w:p w14:paraId="049F23B2" w14:textId="77777777" w:rsidR="007B1F6F" w:rsidRPr="0014143C" w:rsidRDefault="007B1F6F" w:rsidP="00D82D2F">
      <w:pPr>
        <w:spacing w:after="0" w:line="240" w:lineRule="auto"/>
        <w:ind w:firstLine="567"/>
        <w:jc w:val="both"/>
        <w:rPr>
          <w:rFonts w:ascii="Times New Roman" w:hAnsi="Times New Roman"/>
          <w:sz w:val="24"/>
          <w:szCs w:val="24"/>
          <w:lang w:eastAsia="ru-RU"/>
        </w:rPr>
      </w:pPr>
      <w:r w:rsidRPr="00D82D2F">
        <w:rPr>
          <w:rFonts w:ascii="Times New Roman" w:hAnsi="Times New Roman"/>
          <w:sz w:val="24"/>
          <w:szCs w:val="24"/>
          <w:lang w:eastAsia="ru-RU"/>
        </w:rPr>
        <w:t>Санитарные правила СП 2.6.1.2216-07 "Санитарно-защитные зоны и зоны наблюдения радиационных объектов. Условия эксплуатации и обоснование границ. СП СЗЗ и ЗН-07".</w:t>
      </w:r>
    </w:p>
    <w:p w14:paraId="68291DF5" w14:textId="77777777" w:rsidR="007B1F6F" w:rsidRPr="0014143C" w:rsidRDefault="007B1F6F" w:rsidP="00D82D2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 xml:space="preserve">Порядок установления и размеры. </w:t>
      </w:r>
    </w:p>
    <w:p w14:paraId="0C6F25FC" w14:textId="77777777" w:rsidR="007B1F6F" w:rsidRDefault="007B1F6F" w:rsidP="00D82D2F">
      <w:pPr>
        <w:spacing w:after="0" w:line="240" w:lineRule="auto"/>
        <w:ind w:firstLine="567"/>
        <w:jc w:val="both"/>
        <w:rPr>
          <w:rFonts w:ascii="Times New Roman" w:hAnsi="Times New Roman"/>
          <w:sz w:val="24"/>
          <w:szCs w:val="24"/>
          <w:lang w:eastAsia="ru-RU"/>
        </w:rPr>
      </w:pPr>
      <w:r w:rsidRPr="003D5521">
        <w:rPr>
          <w:rFonts w:ascii="Times New Roman" w:hAnsi="Times New Roman"/>
          <w:sz w:val="24"/>
          <w:szCs w:val="24"/>
          <w:lang w:eastAsia="ru-RU"/>
        </w:rPr>
        <w:t>Вокруг радиационных объектов I-III категорий устанавливается санитарно-защитная зона.</w:t>
      </w:r>
    </w:p>
    <w:p w14:paraId="1F10F031" w14:textId="77777777" w:rsidR="007B1F6F" w:rsidRDefault="007B1F6F" w:rsidP="003D5521">
      <w:pPr>
        <w:spacing w:after="0" w:line="240" w:lineRule="auto"/>
        <w:ind w:firstLine="567"/>
        <w:jc w:val="both"/>
        <w:rPr>
          <w:rFonts w:ascii="Times New Roman" w:hAnsi="Times New Roman"/>
          <w:sz w:val="24"/>
          <w:szCs w:val="24"/>
          <w:lang w:eastAsia="ru-RU"/>
        </w:rPr>
      </w:pPr>
      <w:r w:rsidRPr="003D5521">
        <w:rPr>
          <w:rFonts w:ascii="Times New Roman" w:hAnsi="Times New Roman"/>
          <w:sz w:val="24"/>
          <w:szCs w:val="24"/>
          <w:lang w:eastAsia="ru-RU"/>
        </w:rPr>
        <w:t>Размеры санитарно-защитной зоны (полосы отчуждения) вдоль трассы трубопровода для удаления жидких радиоактивных отходов устанавливаются в зависимости от активности последних, рельефа местности, характера грунтов, глубины заложения трубопровода, уровня напора в ней и должны быть не менее 20 м в каждую сторону от трубопровода.</w:t>
      </w:r>
    </w:p>
    <w:p w14:paraId="67DB51C1" w14:textId="77777777" w:rsidR="007B1F6F" w:rsidRPr="003D5521" w:rsidRDefault="007B1F6F" w:rsidP="003D5521">
      <w:pPr>
        <w:spacing w:after="0" w:line="240" w:lineRule="auto"/>
        <w:ind w:firstLine="567"/>
        <w:jc w:val="both"/>
        <w:rPr>
          <w:rFonts w:ascii="Times New Roman" w:hAnsi="Times New Roman"/>
          <w:sz w:val="24"/>
          <w:szCs w:val="24"/>
          <w:lang w:eastAsia="ru-RU"/>
        </w:rPr>
      </w:pPr>
      <w:r w:rsidRPr="003D5521">
        <w:rPr>
          <w:rFonts w:ascii="Times New Roman" w:hAnsi="Times New Roman"/>
          <w:sz w:val="24"/>
          <w:szCs w:val="24"/>
          <w:lang w:eastAsia="ru-RU"/>
        </w:rPr>
        <w:t>Границы санитарно-защитной зоны радиационного объекта на стадии проектирования должны быть согласованы с органами, осуществляющими федеральный государственный санитарно-эпидемиологический надзор.</w:t>
      </w:r>
    </w:p>
    <w:p w14:paraId="63DC3DAA" w14:textId="6263DF35" w:rsidR="007B1F6F" w:rsidRDefault="007B1F6F" w:rsidP="00D82D2F">
      <w:pPr>
        <w:spacing w:after="0" w:line="240" w:lineRule="auto"/>
        <w:ind w:firstLine="567"/>
        <w:jc w:val="both"/>
        <w:rPr>
          <w:rFonts w:ascii="Times New Roman" w:hAnsi="Times New Roman"/>
          <w:sz w:val="24"/>
          <w:szCs w:val="24"/>
          <w:lang w:eastAsia="ru-RU"/>
        </w:rPr>
      </w:pPr>
      <w:r w:rsidRPr="001F7668">
        <w:rPr>
          <w:rFonts w:ascii="Times New Roman" w:hAnsi="Times New Roman"/>
          <w:sz w:val="24"/>
          <w:szCs w:val="24"/>
          <w:lang w:eastAsia="ru-RU"/>
        </w:rPr>
        <w:t>Критерием для определения размеров СЗЗ является не</w:t>
      </w:r>
      <w:r w:rsidR="00FD2105">
        <w:rPr>
          <w:rFonts w:ascii="Times New Roman" w:hAnsi="Times New Roman"/>
          <w:sz w:val="24"/>
          <w:szCs w:val="24"/>
          <w:lang w:eastAsia="ru-RU"/>
        </w:rPr>
        <w:t xml:space="preserve"> </w:t>
      </w:r>
      <w:r w:rsidRPr="001F7668">
        <w:rPr>
          <w:rFonts w:ascii="Times New Roman" w:hAnsi="Times New Roman"/>
          <w:sz w:val="24"/>
          <w:szCs w:val="24"/>
          <w:lang w:eastAsia="ru-RU"/>
        </w:rPr>
        <w:t xml:space="preserve">превышение на ее внешней границе годовой эффективной дозы облучения населения - 1 </w:t>
      </w:r>
      <w:proofErr w:type="spellStart"/>
      <w:r w:rsidRPr="001F7668">
        <w:rPr>
          <w:rFonts w:ascii="Times New Roman" w:hAnsi="Times New Roman"/>
          <w:sz w:val="24"/>
          <w:szCs w:val="24"/>
          <w:lang w:eastAsia="ru-RU"/>
        </w:rPr>
        <w:t>мЗв</w:t>
      </w:r>
      <w:proofErr w:type="spellEnd"/>
      <w:r w:rsidRPr="001F7668">
        <w:rPr>
          <w:rFonts w:ascii="Times New Roman" w:hAnsi="Times New Roman"/>
          <w:sz w:val="24"/>
          <w:szCs w:val="24"/>
          <w:lang w:eastAsia="ru-RU"/>
        </w:rPr>
        <w:t>/год, или квоты предела годовой эффективной дозы облучения населения, утвержденной федеральным органом исполнительной власти, уполномоченным осуществлять государственный санитарно-эпидемиологический надзор на данном радиационного объекте в условиях его нормальной эксплуатации.</w:t>
      </w:r>
    </w:p>
    <w:p w14:paraId="133699D2" w14:textId="77777777" w:rsidR="007B1F6F" w:rsidRPr="001F7668" w:rsidRDefault="007B1F6F" w:rsidP="001F7668">
      <w:pPr>
        <w:spacing w:after="0" w:line="240" w:lineRule="auto"/>
        <w:ind w:firstLine="567"/>
        <w:jc w:val="both"/>
        <w:rPr>
          <w:rFonts w:ascii="Times New Roman" w:hAnsi="Times New Roman"/>
          <w:sz w:val="24"/>
          <w:szCs w:val="24"/>
          <w:lang w:eastAsia="ru-RU"/>
        </w:rPr>
      </w:pPr>
      <w:r w:rsidRPr="001F7668">
        <w:rPr>
          <w:rFonts w:ascii="Times New Roman" w:hAnsi="Times New Roman"/>
          <w:sz w:val="24"/>
          <w:szCs w:val="24"/>
          <w:lang w:eastAsia="ru-RU"/>
        </w:rPr>
        <w:t xml:space="preserve">Проектирование СЗЗ должно осуществляться на стадии проектирования радиационного объекта в соответствии с требованиями ОСПОРБ99 и </w:t>
      </w:r>
      <w:r w:rsidRPr="00D82D2F">
        <w:rPr>
          <w:rFonts w:ascii="Times New Roman" w:hAnsi="Times New Roman"/>
          <w:sz w:val="24"/>
          <w:szCs w:val="24"/>
          <w:lang w:eastAsia="ru-RU"/>
        </w:rPr>
        <w:t>Санитарны</w:t>
      </w:r>
      <w:r>
        <w:rPr>
          <w:rFonts w:ascii="Times New Roman" w:hAnsi="Times New Roman"/>
          <w:sz w:val="24"/>
          <w:szCs w:val="24"/>
          <w:lang w:eastAsia="ru-RU"/>
        </w:rPr>
        <w:t>х</w:t>
      </w:r>
      <w:r w:rsidRPr="00D82D2F">
        <w:rPr>
          <w:rFonts w:ascii="Times New Roman" w:hAnsi="Times New Roman"/>
          <w:sz w:val="24"/>
          <w:szCs w:val="24"/>
          <w:lang w:eastAsia="ru-RU"/>
        </w:rPr>
        <w:t xml:space="preserve"> правил СП 2.6.1.2216-07</w:t>
      </w:r>
      <w:r w:rsidRPr="001F7668">
        <w:rPr>
          <w:rFonts w:ascii="Times New Roman" w:hAnsi="Times New Roman"/>
          <w:sz w:val="24"/>
          <w:szCs w:val="24"/>
          <w:lang w:eastAsia="ru-RU"/>
        </w:rPr>
        <w:t>.</w:t>
      </w:r>
    </w:p>
    <w:p w14:paraId="30B7D8D1" w14:textId="77777777" w:rsidR="007B1F6F" w:rsidRPr="001F7668" w:rsidRDefault="007B1F6F" w:rsidP="001F7668">
      <w:pPr>
        <w:spacing w:after="0" w:line="240" w:lineRule="auto"/>
        <w:ind w:firstLine="567"/>
        <w:jc w:val="both"/>
        <w:rPr>
          <w:rFonts w:ascii="Times New Roman" w:hAnsi="Times New Roman"/>
          <w:sz w:val="24"/>
          <w:szCs w:val="24"/>
          <w:lang w:eastAsia="ru-RU"/>
        </w:rPr>
      </w:pPr>
      <w:r w:rsidRPr="001F7668">
        <w:rPr>
          <w:rFonts w:ascii="Times New Roman" w:hAnsi="Times New Roman"/>
          <w:sz w:val="24"/>
          <w:szCs w:val="24"/>
          <w:lang w:eastAsia="ru-RU"/>
        </w:rPr>
        <w:t>Размеры и границы санитарно-защитной зоны определяются в проекте санитарно-защитной зоны, которы</w:t>
      </w:r>
      <w:r>
        <w:rPr>
          <w:rFonts w:ascii="Times New Roman" w:hAnsi="Times New Roman"/>
          <w:sz w:val="24"/>
          <w:szCs w:val="24"/>
          <w:lang w:eastAsia="ru-RU"/>
        </w:rPr>
        <w:t>й</w:t>
      </w:r>
      <w:r w:rsidRPr="001F7668">
        <w:rPr>
          <w:rFonts w:ascii="Times New Roman" w:hAnsi="Times New Roman"/>
          <w:sz w:val="24"/>
          <w:szCs w:val="24"/>
          <w:lang w:eastAsia="ru-RU"/>
        </w:rPr>
        <w:t xml:space="preserve"> явля</w:t>
      </w:r>
      <w:r>
        <w:rPr>
          <w:rFonts w:ascii="Times New Roman" w:hAnsi="Times New Roman"/>
          <w:sz w:val="24"/>
          <w:szCs w:val="24"/>
          <w:lang w:eastAsia="ru-RU"/>
        </w:rPr>
        <w:t>е</w:t>
      </w:r>
      <w:r w:rsidRPr="001F7668">
        <w:rPr>
          <w:rFonts w:ascii="Times New Roman" w:hAnsi="Times New Roman"/>
          <w:sz w:val="24"/>
          <w:szCs w:val="24"/>
          <w:lang w:eastAsia="ru-RU"/>
        </w:rPr>
        <w:t>тся обязательным отдельным документ</w:t>
      </w:r>
      <w:r>
        <w:rPr>
          <w:rFonts w:ascii="Times New Roman" w:hAnsi="Times New Roman"/>
          <w:sz w:val="24"/>
          <w:szCs w:val="24"/>
          <w:lang w:eastAsia="ru-RU"/>
        </w:rPr>
        <w:t>о</w:t>
      </w:r>
      <w:r w:rsidRPr="001F7668">
        <w:rPr>
          <w:rFonts w:ascii="Times New Roman" w:hAnsi="Times New Roman"/>
          <w:sz w:val="24"/>
          <w:szCs w:val="24"/>
          <w:lang w:eastAsia="ru-RU"/>
        </w:rPr>
        <w:t>м.</w:t>
      </w:r>
    </w:p>
    <w:p w14:paraId="1805A75D" w14:textId="77777777" w:rsidR="007B1F6F" w:rsidRPr="001F7668" w:rsidRDefault="007B1F6F" w:rsidP="001F7668">
      <w:pPr>
        <w:spacing w:after="0" w:line="240" w:lineRule="auto"/>
        <w:ind w:firstLine="567"/>
        <w:jc w:val="both"/>
        <w:rPr>
          <w:rFonts w:ascii="Times New Roman" w:hAnsi="Times New Roman"/>
          <w:sz w:val="24"/>
          <w:szCs w:val="24"/>
          <w:lang w:eastAsia="ru-RU"/>
        </w:rPr>
      </w:pPr>
      <w:r w:rsidRPr="001F7668">
        <w:rPr>
          <w:rFonts w:ascii="Times New Roman" w:hAnsi="Times New Roman"/>
          <w:sz w:val="24"/>
          <w:szCs w:val="24"/>
          <w:lang w:eastAsia="ru-RU"/>
        </w:rPr>
        <w:t>Проект СЗЗ утверждается органами местного самоуправления муниципальных районов или городских округов, при наличии положительного санитарно-эпидемиологического заключения органов, уполномоченных осуществлять государственный санитарно-эпидемиологический надзор.</w:t>
      </w:r>
    </w:p>
    <w:p w14:paraId="2BF261AB" w14:textId="77777777" w:rsidR="007B1F6F" w:rsidRDefault="007B1F6F" w:rsidP="001F7668">
      <w:pPr>
        <w:spacing w:after="0" w:line="240" w:lineRule="auto"/>
        <w:ind w:firstLine="567"/>
        <w:jc w:val="both"/>
        <w:rPr>
          <w:rFonts w:ascii="Times New Roman" w:hAnsi="Times New Roman"/>
          <w:sz w:val="24"/>
          <w:szCs w:val="24"/>
          <w:lang w:eastAsia="ru-RU"/>
        </w:rPr>
      </w:pPr>
      <w:r w:rsidRPr="001F7668">
        <w:rPr>
          <w:rFonts w:ascii="Times New Roman" w:hAnsi="Times New Roman"/>
          <w:sz w:val="24"/>
          <w:szCs w:val="24"/>
          <w:lang w:eastAsia="ru-RU"/>
        </w:rPr>
        <w:t>Для проектируемых, реконструируемых, модернизируемых и выводимых из эксплуатации радиационных объектов проекты СЗЗ представляются в установленном порядке одновременно с проектом на строительство (реконструкцию, модернизацию и вывод из эксплуатации) объекта.</w:t>
      </w:r>
    </w:p>
    <w:p w14:paraId="0C99B085" w14:textId="77777777" w:rsidR="007B1F6F" w:rsidRDefault="007B1F6F" w:rsidP="001F7668">
      <w:pPr>
        <w:spacing w:after="0" w:line="240" w:lineRule="auto"/>
        <w:ind w:firstLine="567"/>
        <w:jc w:val="both"/>
        <w:rPr>
          <w:rFonts w:ascii="Times New Roman" w:hAnsi="Times New Roman"/>
          <w:sz w:val="24"/>
          <w:szCs w:val="24"/>
          <w:lang w:eastAsia="ru-RU"/>
        </w:rPr>
      </w:pPr>
      <w:r w:rsidRPr="007202DE">
        <w:rPr>
          <w:rFonts w:ascii="Times New Roman" w:hAnsi="Times New Roman"/>
          <w:sz w:val="24"/>
          <w:szCs w:val="24"/>
          <w:lang w:eastAsia="ru-RU"/>
        </w:rPr>
        <w:t>Границы санитарно-защитной зоны вокруг радиационного объекта определяются, исходя из требования ограничения облучения населения пределом годовой дозы или установленной для этого объекта квоты предела годовой дозы, формируемой за счет внешнего и внутреннего облучения.</w:t>
      </w:r>
    </w:p>
    <w:p w14:paraId="7F159828" w14:textId="77777777" w:rsidR="007B1F6F" w:rsidRPr="0014143C" w:rsidRDefault="007B1F6F" w:rsidP="00D82D2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7A7B3F6C" w14:textId="77777777" w:rsidR="007B1F6F" w:rsidRPr="003D5521" w:rsidRDefault="007B1F6F" w:rsidP="00812208">
      <w:pPr>
        <w:spacing w:after="0" w:line="240" w:lineRule="auto"/>
        <w:ind w:firstLine="567"/>
        <w:jc w:val="both"/>
        <w:rPr>
          <w:rFonts w:ascii="Times New Roman" w:hAnsi="Times New Roman"/>
          <w:sz w:val="24"/>
          <w:szCs w:val="24"/>
          <w:lang w:eastAsia="ru-RU"/>
        </w:rPr>
      </w:pPr>
      <w:r w:rsidRPr="003D5521">
        <w:rPr>
          <w:rFonts w:ascii="Times New Roman" w:hAnsi="Times New Roman"/>
          <w:sz w:val="24"/>
          <w:szCs w:val="24"/>
          <w:lang w:eastAsia="ru-RU"/>
        </w:rPr>
        <w:t>В санитарно-защитной зоне радиационного объекта запрещается постоянное или временное проживание, размещение детских учреждений, а также не относящихся к функционированию радиационного объекта лечебных учреждений, предприятий общественного питания, промышленных объектов, подсобных и иных сооружений и объектов. Территория санитарно-защитной зоны должна быть благоустроена и озеленена.</w:t>
      </w:r>
    </w:p>
    <w:p w14:paraId="653D0D0A" w14:textId="77777777" w:rsidR="007B1F6F" w:rsidRPr="003D5521" w:rsidRDefault="007B1F6F" w:rsidP="00812208">
      <w:pPr>
        <w:spacing w:after="0" w:line="240" w:lineRule="auto"/>
        <w:ind w:firstLine="567"/>
        <w:jc w:val="both"/>
        <w:rPr>
          <w:rFonts w:ascii="Times New Roman" w:hAnsi="Times New Roman"/>
          <w:sz w:val="24"/>
          <w:szCs w:val="24"/>
          <w:lang w:eastAsia="ru-RU"/>
        </w:rPr>
      </w:pPr>
      <w:r w:rsidRPr="003D5521">
        <w:rPr>
          <w:rFonts w:ascii="Times New Roman" w:hAnsi="Times New Roman"/>
          <w:sz w:val="24"/>
          <w:szCs w:val="24"/>
          <w:lang w:eastAsia="ru-RU"/>
        </w:rPr>
        <w:lastRenderedPageBreak/>
        <w:t>В санитарно-защитной зоне вводится режим ограничения на хозяйственную деятельность в соответствии с законодательством Российской Федерации.</w:t>
      </w:r>
    </w:p>
    <w:p w14:paraId="722A2DBE" w14:textId="77777777" w:rsidR="007B1F6F" w:rsidRPr="003D5521" w:rsidRDefault="007B1F6F" w:rsidP="00812208">
      <w:pPr>
        <w:spacing w:after="0" w:line="240" w:lineRule="auto"/>
        <w:ind w:firstLine="567"/>
        <w:jc w:val="both"/>
        <w:rPr>
          <w:rFonts w:ascii="Times New Roman" w:hAnsi="Times New Roman"/>
          <w:sz w:val="24"/>
          <w:szCs w:val="24"/>
          <w:lang w:eastAsia="ru-RU"/>
        </w:rPr>
      </w:pPr>
      <w:r w:rsidRPr="003D5521">
        <w:rPr>
          <w:rFonts w:ascii="Times New Roman" w:hAnsi="Times New Roman"/>
          <w:sz w:val="24"/>
          <w:szCs w:val="24"/>
          <w:lang w:eastAsia="ru-RU"/>
        </w:rPr>
        <w:t>Использование земель санитарно-защитной зоны для сельскохозяйственных целей возможно только с разрешения органов, осуществляющих федеральный государственный санитарно-эпидемиологический надзор. В этом случае вся вырабатываемая продукция подлежит радиационному контролю.</w:t>
      </w:r>
    </w:p>
    <w:p w14:paraId="5729CE8E" w14:textId="77777777" w:rsidR="007B1F6F" w:rsidRDefault="007B1F6F" w:rsidP="00812208">
      <w:pPr>
        <w:spacing w:after="0" w:line="240" w:lineRule="auto"/>
        <w:ind w:firstLine="567"/>
        <w:jc w:val="both"/>
        <w:rPr>
          <w:rFonts w:ascii="Times New Roman" w:hAnsi="Times New Roman"/>
          <w:sz w:val="24"/>
          <w:szCs w:val="24"/>
          <w:lang w:eastAsia="ru-RU"/>
        </w:rPr>
      </w:pPr>
      <w:r w:rsidRPr="003D5521">
        <w:rPr>
          <w:rFonts w:ascii="Times New Roman" w:hAnsi="Times New Roman"/>
          <w:sz w:val="24"/>
          <w:szCs w:val="24"/>
          <w:lang w:eastAsia="ru-RU"/>
        </w:rPr>
        <w:t>В санитарно-защитной зоне силами службы радиационной безопасности объекта должен проводиться радиационный контроль.</w:t>
      </w:r>
    </w:p>
    <w:p w14:paraId="79E5F33A" w14:textId="77777777" w:rsidR="007B1F6F" w:rsidRPr="00AC52C1" w:rsidRDefault="007B1F6F" w:rsidP="00AC52C1">
      <w:pPr>
        <w:spacing w:after="0" w:line="240" w:lineRule="auto"/>
        <w:ind w:firstLine="567"/>
        <w:jc w:val="both"/>
        <w:rPr>
          <w:rFonts w:ascii="Times New Roman" w:hAnsi="Times New Roman"/>
          <w:sz w:val="24"/>
          <w:szCs w:val="24"/>
          <w:lang w:eastAsia="ru-RU"/>
        </w:rPr>
      </w:pPr>
      <w:r w:rsidRPr="00AC52C1">
        <w:rPr>
          <w:rFonts w:ascii="Times New Roman" w:hAnsi="Times New Roman"/>
          <w:sz w:val="24"/>
          <w:szCs w:val="24"/>
          <w:lang w:eastAsia="ru-RU"/>
        </w:rPr>
        <w:t xml:space="preserve">Характер озеленения и благоустройства СЗЗ должны обеспечивать экранирование, ассимиляцию и </w:t>
      </w:r>
      <w:proofErr w:type="gramStart"/>
      <w:r w:rsidRPr="00AC52C1">
        <w:rPr>
          <w:rFonts w:ascii="Times New Roman" w:hAnsi="Times New Roman"/>
          <w:sz w:val="24"/>
          <w:szCs w:val="24"/>
          <w:lang w:eastAsia="ru-RU"/>
        </w:rPr>
        <w:t>фильтрацию загрязнителей атмосферного воздуха</w:t>
      </w:r>
      <w:proofErr w:type="gramEnd"/>
      <w:r w:rsidRPr="00AC52C1">
        <w:rPr>
          <w:rFonts w:ascii="Times New Roman" w:hAnsi="Times New Roman"/>
          <w:sz w:val="24"/>
          <w:szCs w:val="24"/>
          <w:lang w:eastAsia="ru-RU"/>
        </w:rPr>
        <w:t xml:space="preserve"> и локальное благоприятное влияние на микроклимат, а также создание эстетического барьера между промышленными сооружениями радиационного объекта и жилым массивом. Существующие зеленые насаждения должны быть максимально сохранены и включены в общую систему озеленения территории СЗЗ.</w:t>
      </w:r>
    </w:p>
    <w:p w14:paraId="05B0E984" w14:textId="77777777" w:rsidR="007B1F6F" w:rsidRDefault="007B1F6F" w:rsidP="00AC52C1">
      <w:pPr>
        <w:spacing w:after="0" w:line="240" w:lineRule="auto"/>
        <w:ind w:firstLine="567"/>
        <w:jc w:val="both"/>
        <w:rPr>
          <w:rFonts w:ascii="Times New Roman" w:hAnsi="Times New Roman"/>
          <w:sz w:val="24"/>
          <w:szCs w:val="24"/>
          <w:lang w:eastAsia="ru-RU"/>
        </w:rPr>
      </w:pPr>
      <w:r w:rsidRPr="00AC52C1">
        <w:rPr>
          <w:rFonts w:ascii="Times New Roman" w:hAnsi="Times New Roman"/>
          <w:sz w:val="24"/>
          <w:szCs w:val="24"/>
          <w:lang w:eastAsia="ru-RU"/>
        </w:rPr>
        <w:t>Не менее 60 % площади санитарно-защитной зоны должны быть озеленены с обязательной организацией полосы древесно-кустарниковых насаждений со стороны жилой застройки. В случае если максимальный размер СЗЗ составляет величину до 1 км, площадь озеленения должна быть не менее 40 %.</w:t>
      </w:r>
    </w:p>
    <w:p w14:paraId="6EFB20BA" w14:textId="77777777" w:rsidR="007B1F6F" w:rsidRDefault="007B1F6F" w:rsidP="00AC52C1">
      <w:pPr>
        <w:spacing w:after="0" w:line="240" w:lineRule="auto"/>
        <w:ind w:firstLine="567"/>
        <w:jc w:val="both"/>
        <w:rPr>
          <w:rFonts w:ascii="Times New Roman" w:hAnsi="Times New Roman"/>
          <w:sz w:val="24"/>
          <w:szCs w:val="24"/>
          <w:lang w:eastAsia="ru-RU"/>
        </w:rPr>
      </w:pPr>
      <w:r w:rsidRPr="00A7368B">
        <w:rPr>
          <w:rFonts w:ascii="Times New Roman" w:hAnsi="Times New Roman"/>
          <w:sz w:val="24"/>
          <w:szCs w:val="24"/>
          <w:lang w:eastAsia="ru-RU"/>
        </w:rPr>
        <w:t>В случае уменьшения размеров СЗЗ радиационного объекта I категории до границы промплощадки, при принятии органами местного самоуправления муниципальных районов или городских округов власти решения о характере использования высвобождаемой территории необходимо санитарно-эпидемиологическое заключение о соответствии намечаемой хозяйственной или иной деятельности санитарному законодательству.</w:t>
      </w:r>
    </w:p>
    <w:p w14:paraId="33236D1E" w14:textId="77777777" w:rsidR="007B1F6F" w:rsidRPr="007202DE" w:rsidRDefault="007B1F6F" w:rsidP="007202DE">
      <w:pPr>
        <w:spacing w:after="0" w:line="240" w:lineRule="auto"/>
        <w:ind w:firstLine="567"/>
        <w:jc w:val="both"/>
        <w:rPr>
          <w:rFonts w:ascii="Times New Roman" w:hAnsi="Times New Roman"/>
          <w:sz w:val="24"/>
          <w:szCs w:val="24"/>
          <w:lang w:eastAsia="ru-RU"/>
        </w:rPr>
      </w:pPr>
      <w:r w:rsidRPr="007202DE">
        <w:rPr>
          <w:rFonts w:ascii="Times New Roman" w:hAnsi="Times New Roman"/>
          <w:sz w:val="24"/>
          <w:szCs w:val="24"/>
          <w:lang w:eastAsia="ru-RU"/>
        </w:rPr>
        <w:t>В СЗЗ могут располагаться здания и сооружения подсобного и обслуживающего радиационный объект назначения: пожарные части, прачечные, помещения охраны, гаражи, склады (за исключением продовольственных), пункты общественного питания для персонала объекта, административно-служебные здания, ремонтные мастерские, транспортные сооружения, сооружения технического водоснабжения и канализации, временные и подсобные предприятия строительства, учреждения (или их подразделения) лечебного и санитарно-эпидемиологического профиля по обслуживанию персонала радиационного объекта.</w:t>
      </w:r>
    </w:p>
    <w:p w14:paraId="711DE0F3" w14:textId="77777777" w:rsidR="007B1F6F" w:rsidRPr="007202DE" w:rsidRDefault="007B1F6F" w:rsidP="007202DE">
      <w:pPr>
        <w:spacing w:after="0" w:line="240" w:lineRule="auto"/>
        <w:ind w:firstLine="567"/>
        <w:jc w:val="both"/>
        <w:rPr>
          <w:rFonts w:ascii="Times New Roman" w:hAnsi="Times New Roman"/>
          <w:sz w:val="24"/>
          <w:szCs w:val="24"/>
          <w:lang w:eastAsia="ru-RU"/>
        </w:rPr>
      </w:pPr>
      <w:r w:rsidRPr="007202DE">
        <w:rPr>
          <w:rFonts w:ascii="Times New Roman" w:hAnsi="Times New Roman"/>
          <w:sz w:val="24"/>
          <w:szCs w:val="24"/>
          <w:lang w:eastAsia="ru-RU"/>
        </w:rPr>
        <w:t>Организация производств продукции гражданского назначения в санитарно-защитной зоне радиационного объекта, использование для этих целей расположенных в СЗЗ зданий и сооружений возможно только при наличии положительного санитарно-эпидемиологического заключения на производимую продукцию.</w:t>
      </w:r>
    </w:p>
    <w:p w14:paraId="224BCE4E" w14:textId="77777777" w:rsidR="007B1F6F" w:rsidRPr="007202DE" w:rsidRDefault="007B1F6F" w:rsidP="007202DE">
      <w:pPr>
        <w:spacing w:after="0" w:line="240" w:lineRule="auto"/>
        <w:ind w:firstLine="567"/>
        <w:jc w:val="both"/>
        <w:rPr>
          <w:rFonts w:ascii="Times New Roman" w:hAnsi="Times New Roman"/>
          <w:sz w:val="24"/>
          <w:szCs w:val="24"/>
          <w:lang w:eastAsia="ru-RU"/>
        </w:rPr>
      </w:pPr>
      <w:r w:rsidRPr="007202DE">
        <w:rPr>
          <w:rFonts w:ascii="Times New Roman" w:hAnsi="Times New Roman"/>
          <w:sz w:val="24"/>
          <w:szCs w:val="24"/>
          <w:lang w:eastAsia="ru-RU"/>
        </w:rPr>
        <w:t>Акватории или часть акватории открытых водоемов единого государственного водного кадастра Российской Федерации не должны включаться в СЗЗ.</w:t>
      </w:r>
    </w:p>
    <w:p w14:paraId="51363BE9" w14:textId="77777777" w:rsidR="007B1F6F" w:rsidRPr="007202DE" w:rsidRDefault="007B1F6F" w:rsidP="007202DE">
      <w:pPr>
        <w:spacing w:after="0" w:line="240" w:lineRule="auto"/>
        <w:ind w:firstLine="567"/>
        <w:jc w:val="both"/>
        <w:rPr>
          <w:rFonts w:ascii="Times New Roman" w:hAnsi="Times New Roman"/>
          <w:sz w:val="24"/>
          <w:szCs w:val="24"/>
          <w:lang w:eastAsia="ru-RU"/>
        </w:rPr>
      </w:pPr>
      <w:r w:rsidRPr="007202DE">
        <w:rPr>
          <w:rFonts w:ascii="Times New Roman" w:hAnsi="Times New Roman"/>
          <w:sz w:val="24"/>
          <w:szCs w:val="24"/>
          <w:lang w:eastAsia="ru-RU"/>
        </w:rPr>
        <w:t>Использование открытых водоемов, находящихся в пределах СЗЗ для хозяйственного и культурно-бытового водопользования (в том числе разведения рыбы) допускается при наличии положительного санитарно-эпидемиологического заключения на вид деятельности или производимую продукцию.</w:t>
      </w:r>
    </w:p>
    <w:p w14:paraId="28A52E9D" w14:textId="77777777" w:rsidR="007B1F6F" w:rsidRPr="003D5521" w:rsidRDefault="007B1F6F" w:rsidP="007202DE">
      <w:pPr>
        <w:spacing w:after="0" w:line="240" w:lineRule="auto"/>
        <w:ind w:firstLine="567"/>
        <w:jc w:val="both"/>
        <w:rPr>
          <w:rFonts w:ascii="Times New Roman" w:hAnsi="Times New Roman"/>
          <w:sz w:val="24"/>
          <w:szCs w:val="24"/>
          <w:lang w:eastAsia="ru-RU"/>
        </w:rPr>
      </w:pPr>
      <w:r w:rsidRPr="007202DE">
        <w:rPr>
          <w:rFonts w:ascii="Times New Roman" w:hAnsi="Times New Roman"/>
          <w:sz w:val="24"/>
          <w:szCs w:val="24"/>
          <w:lang w:eastAsia="ru-RU"/>
        </w:rPr>
        <w:t>Вся производимая в СЗЗ продукция подлежит производственному радиационному контролю, программа которого согласовывается с органом, уполномоченным осуществлять государственный санитарно-эпидемиологический надзор за данным радиационным объектом.</w:t>
      </w:r>
    </w:p>
    <w:p w14:paraId="0C2FA258" w14:textId="77777777" w:rsidR="007B1F6F" w:rsidRPr="0014143C" w:rsidRDefault="007B1F6F" w:rsidP="00230DCF">
      <w:pPr>
        <w:keepNext/>
        <w:spacing w:before="120" w:after="0" w:line="240" w:lineRule="auto"/>
        <w:ind w:firstLine="709"/>
        <w:jc w:val="both"/>
        <w:outlineLvl w:val="2"/>
        <w:rPr>
          <w:rFonts w:ascii="Times New Roman" w:hAnsi="Times New Roman"/>
          <w:b/>
          <w:bCs/>
          <w:sz w:val="24"/>
          <w:szCs w:val="26"/>
          <w:lang w:eastAsia="ru-RU"/>
        </w:rPr>
      </w:pPr>
      <w:bookmarkStart w:id="300" w:name="_Toc531808786"/>
      <w:bookmarkStart w:id="301" w:name="_Toc28428465"/>
      <w:r w:rsidRPr="0014143C">
        <w:rPr>
          <w:rFonts w:ascii="Times New Roman" w:hAnsi="Times New Roman"/>
          <w:b/>
          <w:bCs/>
          <w:sz w:val="24"/>
          <w:szCs w:val="26"/>
          <w:lang w:eastAsia="ru-RU"/>
        </w:rPr>
        <w:t>Статья 2</w:t>
      </w:r>
      <w:r>
        <w:rPr>
          <w:rFonts w:ascii="Times New Roman" w:hAnsi="Times New Roman"/>
          <w:b/>
          <w:bCs/>
          <w:sz w:val="24"/>
          <w:szCs w:val="26"/>
          <w:lang w:eastAsia="ru-RU"/>
        </w:rPr>
        <w:t>8</w:t>
      </w:r>
      <w:r w:rsidRPr="0014143C">
        <w:rPr>
          <w:rFonts w:ascii="Times New Roman" w:hAnsi="Times New Roman"/>
          <w:b/>
          <w:bCs/>
          <w:sz w:val="24"/>
          <w:szCs w:val="26"/>
          <w:lang w:eastAsia="ru-RU"/>
        </w:rPr>
        <w:t>. Зон</w:t>
      </w:r>
      <w:r>
        <w:rPr>
          <w:rFonts w:ascii="Times New Roman" w:hAnsi="Times New Roman"/>
          <w:b/>
          <w:bCs/>
          <w:sz w:val="24"/>
          <w:szCs w:val="26"/>
          <w:lang w:eastAsia="ru-RU"/>
        </w:rPr>
        <w:t>а</w:t>
      </w:r>
      <w:r w:rsidRPr="0014143C">
        <w:rPr>
          <w:rFonts w:ascii="Times New Roman" w:hAnsi="Times New Roman"/>
          <w:b/>
          <w:bCs/>
          <w:sz w:val="24"/>
          <w:szCs w:val="26"/>
          <w:lang w:eastAsia="ru-RU"/>
        </w:rPr>
        <w:t xml:space="preserve"> ограничения </w:t>
      </w:r>
      <w:r w:rsidRPr="008418BF">
        <w:rPr>
          <w:rFonts w:ascii="Times New Roman" w:hAnsi="Times New Roman"/>
          <w:b/>
          <w:bCs/>
          <w:sz w:val="24"/>
          <w:szCs w:val="26"/>
          <w:lang w:eastAsia="ru-RU"/>
        </w:rPr>
        <w:t>передающего радиотехнического объекта, являющегося объектом капитального строительства</w:t>
      </w:r>
      <w:r w:rsidRPr="0014143C">
        <w:rPr>
          <w:rFonts w:ascii="Times New Roman" w:hAnsi="Times New Roman"/>
          <w:b/>
          <w:bCs/>
          <w:sz w:val="24"/>
          <w:szCs w:val="26"/>
          <w:lang w:eastAsia="ru-RU"/>
        </w:rPr>
        <w:t>.</w:t>
      </w:r>
      <w:bookmarkEnd w:id="298"/>
      <w:bookmarkEnd w:id="299"/>
      <w:bookmarkEnd w:id="300"/>
      <w:bookmarkEnd w:id="301"/>
    </w:p>
    <w:p w14:paraId="1A73BFD8" w14:textId="77777777" w:rsidR="007B1F6F" w:rsidRPr="0014143C" w:rsidRDefault="007B1F6F" w:rsidP="00230DC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65938BF2" w14:textId="77777777" w:rsidR="007B1F6F"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СанПиН 2.1.8/2.2.4.1383-03 "Гигиенические требования к размещению и эксплуатации передающих радиотехнических объектов".</w:t>
      </w:r>
    </w:p>
    <w:p w14:paraId="686CB1E1"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15349">
        <w:rPr>
          <w:rFonts w:ascii="Times New Roman" w:hAnsi="Times New Roman"/>
          <w:bCs/>
          <w:sz w:val="24"/>
          <w:szCs w:val="24"/>
          <w:lang w:eastAsia="ru-RU"/>
        </w:rPr>
        <w:lastRenderedPageBreak/>
        <w:t xml:space="preserve">СанПиН 2.1.8/2.2.4.1190-03 </w:t>
      </w:r>
      <w:r>
        <w:rPr>
          <w:rFonts w:ascii="Times New Roman" w:hAnsi="Times New Roman"/>
          <w:bCs/>
          <w:sz w:val="24"/>
          <w:szCs w:val="24"/>
          <w:lang w:eastAsia="ru-RU"/>
        </w:rPr>
        <w:t>«</w:t>
      </w:r>
      <w:r w:rsidRPr="00115349">
        <w:rPr>
          <w:rFonts w:ascii="Times New Roman" w:hAnsi="Times New Roman"/>
          <w:bCs/>
          <w:sz w:val="24"/>
          <w:szCs w:val="24"/>
          <w:lang w:eastAsia="ru-RU"/>
        </w:rPr>
        <w:t>Гигиенические требования к размещению и эксплуатации средств сухопутной подвижной радиосвязи».</w:t>
      </w:r>
    </w:p>
    <w:p w14:paraId="2CF10551" w14:textId="77777777" w:rsidR="007B1F6F" w:rsidRPr="0014143C" w:rsidRDefault="007B1F6F" w:rsidP="00230DC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 xml:space="preserve">Порядок установления и размеры. </w:t>
      </w:r>
    </w:p>
    <w:p w14:paraId="3565C294"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 целях защиты населения от воздействия ЭМП, создаваемых антеннами стационарных передающих радиотехнических объектов (ПРТО), устанавливаются зоны ограничения с учетом перспективного развития ПРТО и населенного пункта.</w:t>
      </w:r>
    </w:p>
    <w:p w14:paraId="1BE66C8D"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2.1.8/2.2.4.1383-03.</w:t>
      </w:r>
    </w:p>
    <w:p w14:paraId="71DF2D51"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2.1.8/2.2.4.1383-03.</w:t>
      </w:r>
    </w:p>
    <w:p w14:paraId="19DA834D"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Зоны ограничений определяются в соответствии с методическими указаниями, утвержденными Минздравом России, с учетом возможного суммирования ЭМП, создаваемых отдельными источниками, входящим в состав ПРТО (п.3.4 СанПиН 2.1.8/2.2.4.1383-03).</w:t>
      </w:r>
    </w:p>
    <w:p w14:paraId="6EEBD2A6"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Границы зон ограничения определяются расчетным методом и уточняются по результатам измерений уровней ЭМП.</w:t>
      </w:r>
    </w:p>
    <w:p w14:paraId="67FD148D"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При определении границ зон ограничения следует учитывать необходимость защиты от воздействия вторичного ЭМП, </w:t>
      </w:r>
      <w:proofErr w:type="spellStart"/>
      <w:r w:rsidRPr="0014143C">
        <w:rPr>
          <w:rFonts w:ascii="Times New Roman" w:hAnsi="Times New Roman"/>
          <w:sz w:val="24"/>
          <w:szCs w:val="24"/>
          <w:lang w:eastAsia="ru-RU"/>
        </w:rPr>
        <w:t>переизлучаемого</w:t>
      </w:r>
      <w:proofErr w:type="spellEnd"/>
      <w:r w:rsidRPr="0014143C">
        <w:rPr>
          <w:rFonts w:ascii="Times New Roman" w:hAnsi="Times New Roman"/>
          <w:sz w:val="24"/>
          <w:szCs w:val="24"/>
          <w:lang w:eastAsia="ru-RU"/>
        </w:rPr>
        <w:t xml:space="preserve"> элементами конструкции здания, коммуникациями, внутренней проводкой и т.д.</w:t>
      </w:r>
    </w:p>
    <w:p w14:paraId="730A54F0" w14:textId="77777777" w:rsidR="007B1F6F" w:rsidRPr="0014143C" w:rsidRDefault="007B1F6F" w:rsidP="00230DC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6E6974B8"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Запрещается без согласования с соответствующим центром Госсанэпиднадзора внесение изменений в условия и режимы работы ПРТО (в т.ч. РРС, РГД), которые приводят к увеличению уровней ЭМП на селитебной территории.</w:t>
      </w:r>
    </w:p>
    <w:p w14:paraId="5EAFA8A9"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Зоны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13E631F1"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Зоны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116962A"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На технической территории ПРТО и территориях специальных полигонов не допускается размещение жилых и общественных зданий.</w:t>
      </w:r>
    </w:p>
    <w:p w14:paraId="32995CDA" w14:textId="77777777" w:rsidR="007B1F6F" w:rsidRPr="0014143C" w:rsidRDefault="007B1F6F" w:rsidP="00230DCF">
      <w:pPr>
        <w:keepNext/>
        <w:spacing w:before="120" w:after="0" w:line="240" w:lineRule="auto"/>
        <w:ind w:firstLine="567"/>
        <w:jc w:val="both"/>
        <w:outlineLvl w:val="2"/>
        <w:rPr>
          <w:rFonts w:ascii="Times New Roman" w:hAnsi="Times New Roman"/>
          <w:b/>
          <w:bCs/>
          <w:sz w:val="24"/>
          <w:szCs w:val="26"/>
          <w:lang w:eastAsia="ru-RU"/>
        </w:rPr>
      </w:pPr>
      <w:bookmarkStart w:id="302" w:name="_Toc398890962"/>
      <w:bookmarkStart w:id="303" w:name="_Toc414831585"/>
      <w:bookmarkStart w:id="304" w:name="_Toc531808787"/>
      <w:bookmarkStart w:id="305" w:name="_Toc28428466"/>
      <w:r w:rsidRPr="0014143C">
        <w:rPr>
          <w:rFonts w:ascii="Times New Roman" w:hAnsi="Times New Roman"/>
          <w:b/>
          <w:bCs/>
          <w:sz w:val="24"/>
          <w:szCs w:val="26"/>
          <w:lang w:eastAsia="ru-RU"/>
        </w:rPr>
        <w:t>Статья 2</w:t>
      </w:r>
      <w:r>
        <w:rPr>
          <w:rFonts w:ascii="Times New Roman" w:hAnsi="Times New Roman"/>
          <w:b/>
          <w:bCs/>
          <w:sz w:val="24"/>
          <w:szCs w:val="26"/>
          <w:lang w:eastAsia="ru-RU"/>
        </w:rPr>
        <w:t>9</w:t>
      </w:r>
      <w:r w:rsidRPr="0014143C">
        <w:rPr>
          <w:rFonts w:ascii="Times New Roman" w:hAnsi="Times New Roman"/>
          <w:b/>
          <w:bCs/>
          <w:sz w:val="24"/>
          <w:szCs w:val="26"/>
          <w:lang w:eastAsia="ru-RU"/>
        </w:rPr>
        <w:t>. Придорожные полосы автомобильных дорог.</w:t>
      </w:r>
      <w:bookmarkEnd w:id="302"/>
      <w:bookmarkEnd w:id="303"/>
      <w:bookmarkEnd w:id="304"/>
      <w:bookmarkEnd w:id="305"/>
    </w:p>
    <w:p w14:paraId="408BEFE9" w14:textId="77777777" w:rsidR="007B1F6F" w:rsidRPr="0014143C" w:rsidRDefault="007B1F6F" w:rsidP="00230DC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537F99E1"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14:paraId="613F3D94" w14:textId="77777777" w:rsidR="007B1F6F" w:rsidRPr="0014143C" w:rsidRDefault="007B1F6F" w:rsidP="00230DCF">
      <w:pPr>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522A45BC"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14:paraId="3AC21783"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30CCABD"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семидесяти пяти метров - для автомобильных дорог первой и второй категорий;</w:t>
      </w:r>
    </w:p>
    <w:p w14:paraId="5CCA9FCE"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пятидесяти метров - для автомобильных дорог третьей и четвертой категорий;</w:t>
      </w:r>
    </w:p>
    <w:p w14:paraId="6461984C"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двадцати пяти метров - для автомобильных дорог пятой категории;</w:t>
      </w:r>
    </w:p>
    <w:p w14:paraId="0F1C7C1F" w14:textId="77777777" w:rsidR="007B1F6F"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lastRenderedPageBreak/>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r>
        <w:rPr>
          <w:rFonts w:ascii="Times New Roman" w:hAnsi="Times New Roman"/>
          <w:sz w:val="24"/>
          <w:szCs w:val="24"/>
          <w:lang w:eastAsia="ru-RU"/>
        </w:rPr>
        <w:t>.</w:t>
      </w:r>
    </w:p>
    <w:p w14:paraId="52D262F0" w14:textId="77777777" w:rsidR="007B1F6F" w:rsidRPr="00F119C1" w:rsidRDefault="007B1F6F" w:rsidP="00F119C1">
      <w:pPr>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6C2A7B6F" w14:textId="77777777" w:rsidR="007B1F6F" w:rsidRPr="0014143C" w:rsidRDefault="007B1F6F" w:rsidP="00230DC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34CE40E5"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679C567F"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2644281E" w14:textId="77777777" w:rsidR="007B1F6F" w:rsidRPr="0014143C" w:rsidRDefault="007B1F6F" w:rsidP="00ED46E9">
      <w:pPr>
        <w:keepNext/>
        <w:spacing w:before="120" w:after="0" w:line="240" w:lineRule="auto"/>
        <w:ind w:firstLine="567"/>
        <w:jc w:val="both"/>
        <w:outlineLvl w:val="2"/>
        <w:rPr>
          <w:rFonts w:ascii="Times New Roman" w:hAnsi="Times New Roman"/>
          <w:b/>
          <w:bCs/>
          <w:sz w:val="24"/>
          <w:szCs w:val="26"/>
          <w:lang w:eastAsia="ru-RU"/>
        </w:rPr>
      </w:pPr>
      <w:bookmarkStart w:id="306" w:name="_Toc531808788"/>
      <w:bookmarkStart w:id="307" w:name="_Toc28428467"/>
      <w:r w:rsidRPr="0014143C">
        <w:rPr>
          <w:rFonts w:ascii="Times New Roman" w:hAnsi="Times New Roman"/>
          <w:b/>
          <w:bCs/>
          <w:sz w:val="24"/>
          <w:szCs w:val="26"/>
          <w:lang w:eastAsia="ru-RU"/>
        </w:rPr>
        <w:t xml:space="preserve">Статья </w:t>
      </w:r>
      <w:r>
        <w:rPr>
          <w:rFonts w:ascii="Times New Roman" w:hAnsi="Times New Roman"/>
          <w:b/>
          <w:bCs/>
          <w:sz w:val="24"/>
          <w:szCs w:val="26"/>
          <w:lang w:eastAsia="ru-RU"/>
        </w:rPr>
        <w:t>30</w:t>
      </w:r>
      <w:r w:rsidRPr="0014143C">
        <w:rPr>
          <w:rFonts w:ascii="Times New Roman" w:hAnsi="Times New Roman"/>
          <w:b/>
          <w:bCs/>
          <w:sz w:val="24"/>
          <w:szCs w:val="26"/>
          <w:lang w:eastAsia="ru-RU"/>
        </w:rPr>
        <w:t xml:space="preserve">. </w:t>
      </w:r>
      <w:proofErr w:type="spellStart"/>
      <w:r w:rsidRPr="00ED46E9">
        <w:rPr>
          <w:rFonts w:ascii="Times New Roman" w:hAnsi="Times New Roman"/>
          <w:b/>
          <w:bCs/>
          <w:sz w:val="24"/>
          <w:szCs w:val="26"/>
          <w:lang w:eastAsia="ru-RU"/>
        </w:rPr>
        <w:t>Приаэродромная</w:t>
      </w:r>
      <w:proofErr w:type="spellEnd"/>
      <w:r w:rsidRPr="00ED46E9">
        <w:rPr>
          <w:rFonts w:ascii="Times New Roman" w:hAnsi="Times New Roman"/>
          <w:b/>
          <w:bCs/>
          <w:sz w:val="24"/>
          <w:szCs w:val="26"/>
          <w:lang w:eastAsia="ru-RU"/>
        </w:rPr>
        <w:t xml:space="preserve"> территория</w:t>
      </w:r>
      <w:r w:rsidRPr="0014143C">
        <w:rPr>
          <w:rFonts w:ascii="Times New Roman" w:hAnsi="Times New Roman"/>
          <w:b/>
          <w:bCs/>
          <w:sz w:val="24"/>
          <w:szCs w:val="26"/>
          <w:lang w:eastAsia="ru-RU"/>
        </w:rPr>
        <w:t>.</w:t>
      </w:r>
      <w:bookmarkEnd w:id="306"/>
      <w:bookmarkEnd w:id="307"/>
    </w:p>
    <w:p w14:paraId="1FC3BB47" w14:textId="77777777" w:rsidR="007B1F6F" w:rsidRPr="0014143C" w:rsidRDefault="007B1F6F" w:rsidP="00ED46E9">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32F444FF" w14:textId="77777777" w:rsidR="007B1F6F" w:rsidRPr="0014143C" w:rsidRDefault="007B1F6F" w:rsidP="00ED46E9">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Воздушный кодекс Российской Федерации от 19.03.1997 № 60-ФЗ, ст. 47.</w:t>
      </w:r>
    </w:p>
    <w:p w14:paraId="6007B8EF" w14:textId="77777777" w:rsidR="007B1F6F" w:rsidRPr="0014143C" w:rsidRDefault="007B1F6F" w:rsidP="00ED46E9">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234EA1E9" w14:textId="2C76E0AD" w:rsidR="007B1F6F" w:rsidRDefault="007B1F6F" w:rsidP="00262E4A">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lastRenderedPageBreak/>
        <w:t>В</w:t>
      </w:r>
      <w:r w:rsidRPr="00262E4A">
        <w:rPr>
          <w:rFonts w:ascii="Times New Roman" w:hAnsi="Times New Roman"/>
          <w:sz w:val="24"/>
          <w:szCs w:val="24"/>
          <w:lang w:eastAsia="ru-RU"/>
        </w:rPr>
        <w:t xml:space="preserve"> соответствии с</w:t>
      </w:r>
      <w:r>
        <w:rPr>
          <w:rFonts w:ascii="Times New Roman" w:hAnsi="Times New Roman"/>
          <w:sz w:val="24"/>
          <w:szCs w:val="24"/>
          <w:lang w:eastAsia="ru-RU"/>
        </w:rPr>
        <w:t>о</w:t>
      </w:r>
      <w:r w:rsidRPr="0014143C">
        <w:rPr>
          <w:rFonts w:ascii="Times New Roman" w:hAnsi="Times New Roman"/>
          <w:sz w:val="24"/>
          <w:szCs w:val="24"/>
          <w:lang w:eastAsia="ru-RU"/>
        </w:rPr>
        <w:t>ст. 47Воздушн</w:t>
      </w:r>
      <w:r>
        <w:rPr>
          <w:rFonts w:ascii="Times New Roman" w:hAnsi="Times New Roman"/>
          <w:sz w:val="24"/>
          <w:szCs w:val="24"/>
          <w:lang w:eastAsia="ru-RU"/>
        </w:rPr>
        <w:t>ого</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а</w:t>
      </w:r>
      <w:r w:rsidRPr="0014143C">
        <w:rPr>
          <w:rFonts w:ascii="Times New Roman" w:hAnsi="Times New Roman"/>
          <w:sz w:val="24"/>
          <w:szCs w:val="24"/>
          <w:lang w:eastAsia="ru-RU"/>
        </w:rPr>
        <w:t xml:space="preserve"> Российской Федерации от 19.03.1997 № 60-ФЗ</w:t>
      </w:r>
      <w:r>
        <w:rPr>
          <w:rFonts w:ascii="Times New Roman" w:hAnsi="Times New Roman"/>
          <w:sz w:val="24"/>
          <w:szCs w:val="24"/>
          <w:lang w:eastAsia="ru-RU"/>
        </w:rPr>
        <w:t>,п</w:t>
      </w:r>
      <w:r w:rsidRPr="00262E4A">
        <w:rPr>
          <w:rFonts w:ascii="Times New Roman" w:hAnsi="Times New Roman"/>
          <w:sz w:val="24"/>
          <w:szCs w:val="24"/>
          <w:lang w:eastAsia="ru-RU"/>
        </w:rPr>
        <w:t xml:space="preserve">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w:t>
      </w:r>
      <w:r w:rsidRPr="0014143C">
        <w:rPr>
          <w:rFonts w:ascii="Times New Roman" w:hAnsi="Times New Roman"/>
          <w:sz w:val="24"/>
          <w:szCs w:val="24"/>
          <w:lang w:eastAsia="ru-RU"/>
        </w:rPr>
        <w:t>Воздушны</w:t>
      </w:r>
      <w:r>
        <w:rPr>
          <w:rFonts w:ascii="Times New Roman" w:hAnsi="Times New Roman"/>
          <w:sz w:val="24"/>
          <w:szCs w:val="24"/>
          <w:lang w:eastAsia="ru-RU"/>
        </w:rPr>
        <w:t>м</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ом</w:t>
      </w:r>
      <w:r w:rsidRPr="0014143C">
        <w:rPr>
          <w:rFonts w:ascii="Times New Roman" w:hAnsi="Times New Roman"/>
          <w:sz w:val="24"/>
          <w:szCs w:val="24"/>
          <w:lang w:eastAsia="ru-RU"/>
        </w:rPr>
        <w:t xml:space="preserve"> Российской Федерации от 19.03.1997 № 60-ФЗ</w:t>
      </w:r>
      <w:r w:rsidRPr="00262E4A">
        <w:rPr>
          <w:rFonts w:ascii="Times New Roman" w:hAnsi="Times New Roman"/>
          <w:sz w:val="24"/>
          <w:szCs w:val="24"/>
          <w:lang w:eastAsia="ru-RU"/>
        </w:rPr>
        <w:t>,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Pr>
          <w:rFonts w:ascii="Times New Roman" w:hAnsi="Times New Roman"/>
          <w:sz w:val="24"/>
          <w:szCs w:val="24"/>
          <w:lang w:eastAsia="ru-RU"/>
        </w:rPr>
        <w:t xml:space="preserve"> У</w:t>
      </w:r>
      <w:r w:rsidRPr="00262E4A">
        <w:rPr>
          <w:rFonts w:ascii="Times New Roman" w:hAnsi="Times New Roman"/>
          <w:sz w:val="24"/>
          <w:szCs w:val="24"/>
          <w:lang w:eastAsia="ru-RU"/>
        </w:rPr>
        <w:t xml:space="preserve">казанным </w:t>
      </w:r>
      <w:r>
        <w:rPr>
          <w:rFonts w:ascii="Times New Roman" w:hAnsi="Times New Roman"/>
          <w:sz w:val="24"/>
          <w:szCs w:val="24"/>
          <w:lang w:eastAsia="ru-RU"/>
        </w:rPr>
        <w:t>р</w:t>
      </w:r>
      <w:r w:rsidRPr="00262E4A">
        <w:rPr>
          <w:rFonts w:ascii="Times New Roman" w:hAnsi="Times New Roman"/>
          <w:sz w:val="24"/>
          <w:szCs w:val="24"/>
          <w:lang w:eastAsia="ru-RU"/>
        </w:rPr>
        <w:t>ешением</w:t>
      </w:r>
      <w:r w:rsidR="00FD2105">
        <w:rPr>
          <w:rFonts w:ascii="Times New Roman" w:hAnsi="Times New Roman"/>
          <w:sz w:val="24"/>
          <w:szCs w:val="24"/>
          <w:lang w:eastAsia="ru-RU"/>
        </w:rPr>
        <w:t xml:space="preserve"> </w:t>
      </w:r>
      <w:r w:rsidRPr="00262E4A">
        <w:rPr>
          <w:rFonts w:ascii="Times New Roman" w:hAnsi="Times New Roman"/>
          <w:sz w:val="24"/>
          <w:szCs w:val="24"/>
          <w:lang w:eastAsia="ru-RU"/>
        </w:rPr>
        <w:t xml:space="preserve">на </w:t>
      </w:r>
      <w:proofErr w:type="spellStart"/>
      <w:r w:rsidRPr="00262E4A">
        <w:rPr>
          <w:rFonts w:ascii="Times New Roman" w:hAnsi="Times New Roman"/>
          <w:sz w:val="24"/>
          <w:szCs w:val="24"/>
          <w:lang w:eastAsia="ru-RU"/>
        </w:rPr>
        <w:t>приаэродромной</w:t>
      </w:r>
      <w:proofErr w:type="spellEnd"/>
      <w:r w:rsidRPr="00262E4A">
        <w:rPr>
          <w:rFonts w:ascii="Times New Roman" w:hAnsi="Times New Roman"/>
          <w:sz w:val="24"/>
          <w:szCs w:val="24"/>
          <w:lang w:eastAsia="ru-RU"/>
        </w:rPr>
        <w:t xml:space="preserve">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w:t>
      </w:r>
      <w:r w:rsidRPr="0014143C">
        <w:rPr>
          <w:rFonts w:ascii="Times New Roman" w:hAnsi="Times New Roman"/>
          <w:sz w:val="24"/>
          <w:szCs w:val="24"/>
          <w:lang w:eastAsia="ru-RU"/>
        </w:rPr>
        <w:t>Воздушны</w:t>
      </w:r>
      <w:r>
        <w:rPr>
          <w:rFonts w:ascii="Times New Roman" w:hAnsi="Times New Roman"/>
          <w:sz w:val="24"/>
          <w:szCs w:val="24"/>
          <w:lang w:eastAsia="ru-RU"/>
        </w:rPr>
        <w:t>м</w:t>
      </w:r>
      <w:r w:rsidRPr="0014143C">
        <w:rPr>
          <w:rFonts w:ascii="Times New Roman" w:hAnsi="Times New Roman"/>
          <w:sz w:val="24"/>
          <w:szCs w:val="24"/>
          <w:lang w:eastAsia="ru-RU"/>
        </w:rPr>
        <w:t xml:space="preserve"> кодекс</w:t>
      </w:r>
      <w:r>
        <w:rPr>
          <w:rFonts w:ascii="Times New Roman" w:hAnsi="Times New Roman"/>
          <w:sz w:val="24"/>
          <w:szCs w:val="24"/>
          <w:lang w:eastAsia="ru-RU"/>
        </w:rPr>
        <w:t>ом</w:t>
      </w:r>
      <w:r w:rsidRPr="0014143C">
        <w:rPr>
          <w:rFonts w:ascii="Times New Roman" w:hAnsi="Times New Roman"/>
          <w:sz w:val="24"/>
          <w:szCs w:val="24"/>
          <w:lang w:eastAsia="ru-RU"/>
        </w:rPr>
        <w:t xml:space="preserve"> Российской Федерации от 19.03.1997 № 60-ФЗ</w:t>
      </w:r>
      <w:r w:rsidRPr="00262E4A">
        <w:rPr>
          <w:rFonts w:ascii="Times New Roman" w:hAnsi="Times New Roman"/>
          <w:sz w:val="24"/>
          <w:szCs w:val="24"/>
          <w:lang w:eastAsia="ru-RU"/>
        </w:rPr>
        <w:t>.</w:t>
      </w:r>
    </w:p>
    <w:p w14:paraId="747922C1" w14:textId="77777777" w:rsidR="007B1F6F" w:rsidRPr="0014143C" w:rsidRDefault="007B1F6F" w:rsidP="00230DCF">
      <w:pPr>
        <w:keepNext/>
        <w:spacing w:before="120" w:after="0" w:line="240" w:lineRule="auto"/>
        <w:ind w:firstLine="567"/>
        <w:jc w:val="both"/>
        <w:outlineLvl w:val="2"/>
        <w:rPr>
          <w:rFonts w:ascii="Times New Roman" w:hAnsi="Times New Roman"/>
          <w:b/>
          <w:bCs/>
          <w:sz w:val="24"/>
          <w:szCs w:val="26"/>
          <w:lang w:eastAsia="ru-RU"/>
        </w:rPr>
      </w:pPr>
      <w:bookmarkStart w:id="308" w:name="_Toc398890966"/>
      <w:bookmarkStart w:id="309" w:name="_Toc414831590"/>
      <w:bookmarkStart w:id="310" w:name="_Toc531808789"/>
      <w:bookmarkStart w:id="311" w:name="_Toc28428468"/>
      <w:r w:rsidRPr="0014143C">
        <w:rPr>
          <w:rFonts w:ascii="Times New Roman" w:hAnsi="Times New Roman"/>
          <w:b/>
          <w:bCs/>
          <w:sz w:val="24"/>
          <w:szCs w:val="26"/>
          <w:lang w:eastAsia="ru-RU"/>
        </w:rPr>
        <w:t xml:space="preserve">Статья 31. Зоны минимальных расстояний </w:t>
      </w:r>
      <w:r w:rsidRPr="00585D9F">
        <w:rPr>
          <w:rFonts w:ascii="Times New Roman" w:hAnsi="Times New Roman"/>
          <w:b/>
          <w:bCs/>
          <w:sz w:val="24"/>
          <w:szCs w:val="26"/>
          <w:lang w:eastAsia="ru-RU"/>
        </w:rPr>
        <w:t>до магистральных или промышленных трубопроводов (газопроводов, нефтепроводов и нефтепродуктопроводов, аммиакопроводов)</w:t>
      </w:r>
      <w:r w:rsidRPr="0014143C">
        <w:rPr>
          <w:rFonts w:ascii="Times New Roman" w:hAnsi="Times New Roman"/>
          <w:b/>
          <w:bCs/>
          <w:sz w:val="24"/>
          <w:szCs w:val="26"/>
          <w:lang w:eastAsia="ru-RU"/>
        </w:rPr>
        <w:t>.</w:t>
      </w:r>
      <w:bookmarkEnd w:id="308"/>
      <w:bookmarkEnd w:id="309"/>
      <w:bookmarkEnd w:id="310"/>
      <w:bookmarkEnd w:id="311"/>
    </w:p>
    <w:p w14:paraId="66373D79" w14:textId="77777777" w:rsidR="007B1F6F" w:rsidRPr="0014143C" w:rsidRDefault="007B1F6F" w:rsidP="00230DCF">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703E326E"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Федеральный закон № </w:t>
      </w:r>
      <w:r>
        <w:rPr>
          <w:rFonts w:ascii="Times New Roman" w:hAnsi="Times New Roman"/>
          <w:sz w:val="24"/>
          <w:szCs w:val="24"/>
          <w:lang w:eastAsia="ru-RU"/>
        </w:rPr>
        <w:t>123-ФЗ «</w:t>
      </w:r>
      <w:r w:rsidRPr="0014143C">
        <w:rPr>
          <w:rFonts w:ascii="Times New Roman" w:hAnsi="Times New Roman"/>
          <w:sz w:val="24"/>
          <w:szCs w:val="24"/>
          <w:lang w:eastAsia="ru-RU"/>
        </w:rPr>
        <w:t>Технический регламент о требованиях пожарной безопасности», ст. 74.</w:t>
      </w:r>
    </w:p>
    <w:p w14:paraId="1D21A03F"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СП 36.13330.2012 «Магистральные трубопроводы», п. </w:t>
      </w:r>
      <w:r w:rsidRPr="0014143C">
        <w:rPr>
          <w:rFonts w:ascii="Times New Roman" w:hAnsi="Times New Roman"/>
          <w:bCs/>
          <w:sz w:val="24"/>
          <w:szCs w:val="24"/>
          <w:lang w:eastAsia="ru-RU"/>
        </w:rPr>
        <w:t>7.15, 7.16</w:t>
      </w:r>
      <w:r>
        <w:rPr>
          <w:rFonts w:ascii="Times New Roman" w:hAnsi="Times New Roman"/>
          <w:sz w:val="24"/>
          <w:szCs w:val="24"/>
          <w:lang w:eastAsia="ru-RU"/>
        </w:rPr>
        <w:t>.</w:t>
      </w:r>
    </w:p>
    <w:p w14:paraId="2E0D5526" w14:textId="77777777" w:rsidR="007B1F6F" w:rsidRDefault="007B1F6F" w:rsidP="0020120B">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СанПиН 2.2.1/2.1.1.1200-03 «Санитарно-защитные зоны и санитарная классификация предприятий, сооружений и иных объектов», п. 2.7</w:t>
      </w:r>
      <w:r>
        <w:rPr>
          <w:rFonts w:ascii="Times New Roman" w:hAnsi="Times New Roman"/>
          <w:sz w:val="24"/>
          <w:szCs w:val="24"/>
          <w:lang w:eastAsia="ru-RU"/>
        </w:rPr>
        <w:t xml:space="preserve"> (</w:t>
      </w:r>
      <w:r w:rsidRPr="0039023D">
        <w:rPr>
          <w:rFonts w:ascii="Times New Roman" w:hAnsi="Times New Roman"/>
          <w:sz w:val="24"/>
          <w:szCs w:val="24"/>
          <w:lang w:eastAsia="ru-RU"/>
        </w:rPr>
        <w:t>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w:t>
      </w:r>
      <w:r>
        <w:rPr>
          <w:rFonts w:ascii="Times New Roman" w:hAnsi="Times New Roman"/>
          <w:sz w:val="24"/>
          <w:szCs w:val="24"/>
          <w:lang w:eastAsia="ru-RU"/>
        </w:rPr>
        <w:t>ду обитания и здоровье человека)</w:t>
      </w:r>
      <w:r w:rsidRPr="0014143C">
        <w:rPr>
          <w:rFonts w:ascii="Times New Roman" w:hAnsi="Times New Roman"/>
          <w:sz w:val="24"/>
          <w:szCs w:val="24"/>
          <w:lang w:eastAsia="ru-RU"/>
        </w:rPr>
        <w:t>.</w:t>
      </w:r>
    </w:p>
    <w:p w14:paraId="5088587D" w14:textId="77777777" w:rsidR="007B1F6F" w:rsidRPr="0014143C" w:rsidRDefault="007B1F6F" w:rsidP="0020120B">
      <w:pPr>
        <w:spacing w:after="0" w:line="240" w:lineRule="auto"/>
        <w:ind w:firstLine="567"/>
        <w:jc w:val="both"/>
        <w:rPr>
          <w:rFonts w:ascii="Times New Roman" w:hAnsi="Times New Roman"/>
          <w:sz w:val="24"/>
          <w:szCs w:val="24"/>
          <w:lang w:eastAsia="ru-RU"/>
        </w:rPr>
      </w:pPr>
      <w:r w:rsidRPr="00F26CF4">
        <w:rPr>
          <w:rFonts w:ascii="Times New Roman" w:hAnsi="Times New Roman"/>
          <w:sz w:val="24"/>
          <w:szCs w:val="24"/>
          <w:lang w:eastAsia="ru-RU"/>
        </w:rPr>
        <w:t xml:space="preserve">Федеральный закон от 31.03.1999 </w:t>
      </w:r>
      <w:r>
        <w:rPr>
          <w:rFonts w:ascii="Times New Roman" w:hAnsi="Times New Roman"/>
          <w:sz w:val="24"/>
          <w:szCs w:val="24"/>
          <w:lang w:eastAsia="ru-RU"/>
        </w:rPr>
        <w:t>№</w:t>
      </w:r>
      <w:r w:rsidRPr="00F26CF4">
        <w:rPr>
          <w:rFonts w:ascii="Times New Roman" w:hAnsi="Times New Roman"/>
          <w:sz w:val="24"/>
          <w:szCs w:val="24"/>
          <w:lang w:eastAsia="ru-RU"/>
        </w:rPr>
        <w:t xml:space="preserve"> 69-ФЗ "О газоснабжении в Российской Федерации"</w:t>
      </w:r>
      <w:r>
        <w:rPr>
          <w:rFonts w:ascii="Times New Roman" w:hAnsi="Times New Roman"/>
          <w:sz w:val="24"/>
          <w:szCs w:val="24"/>
          <w:lang w:eastAsia="ru-RU"/>
        </w:rPr>
        <w:t>, ст. 32.</w:t>
      </w:r>
    </w:p>
    <w:p w14:paraId="19B78A68" w14:textId="77777777" w:rsidR="007B1F6F" w:rsidRPr="0014143C" w:rsidRDefault="007B1F6F" w:rsidP="00230DCF">
      <w:pPr>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314566D6" w14:textId="67962051" w:rsidR="007B1F6F" w:rsidRPr="0014143C" w:rsidRDefault="007B1F6F" w:rsidP="00F33BB3">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Противопожарные расстояния от оси подземных и надземных (в насыпи) магистральных, внутри</w:t>
      </w:r>
      <w:r w:rsidR="00FD2105">
        <w:rPr>
          <w:rFonts w:ascii="Times New Roman" w:hAnsi="Times New Roman"/>
          <w:sz w:val="24"/>
          <w:szCs w:val="24"/>
          <w:lang w:eastAsia="ru-RU"/>
        </w:rPr>
        <w:t xml:space="preserve"> </w:t>
      </w:r>
      <w:r w:rsidRPr="0014143C">
        <w:rPr>
          <w:rFonts w:ascii="Times New Roman" w:hAnsi="Times New Roman"/>
          <w:sz w:val="24"/>
          <w:szCs w:val="24"/>
          <w:lang w:eastAsia="ru-RU"/>
        </w:rPr>
        <w:t xml:space="preserve">промысловых и местных распределительных газопроводов, нефтепроводов, нефтепродуктопроводов и </w:t>
      </w:r>
      <w:proofErr w:type="spellStart"/>
      <w:r w:rsidRPr="0014143C">
        <w:rPr>
          <w:rFonts w:ascii="Times New Roman" w:hAnsi="Times New Roman"/>
          <w:sz w:val="24"/>
          <w:szCs w:val="24"/>
          <w:lang w:eastAsia="ru-RU"/>
        </w:rPr>
        <w:t>конденсатопроводов</w:t>
      </w:r>
      <w:proofErr w:type="spellEnd"/>
      <w:r w:rsidRPr="0014143C">
        <w:rPr>
          <w:rFonts w:ascii="Times New Roman" w:hAnsi="Times New Roman"/>
          <w:sz w:val="24"/>
          <w:szCs w:val="24"/>
          <w:lang w:eastAsia="ru-RU"/>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14:paraId="4E86FC47" w14:textId="0562AA9B" w:rsidR="007B1F6F" w:rsidRDefault="007B1F6F" w:rsidP="00F33BB3">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П. </w:t>
      </w:r>
      <w:r w:rsidRPr="0014143C">
        <w:rPr>
          <w:rFonts w:ascii="Times New Roman" w:hAnsi="Times New Roman"/>
          <w:bCs/>
          <w:sz w:val="24"/>
          <w:szCs w:val="24"/>
          <w:lang w:eastAsia="ru-RU"/>
        </w:rPr>
        <w:t>7.15, 7.16</w:t>
      </w:r>
      <w:r w:rsidRPr="0014143C">
        <w:rPr>
          <w:rFonts w:ascii="Times New Roman" w:hAnsi="Times New Roman"/>
          <w:sz w:val="24"/>
          <w:szCs w:val="24"/>
          <w:lang w:eastAsia="ru-RU"/>
        </w:rPr>
        <w:t xml:space="preserve"> СП 36.13330.2012 «Магистральные трубопроводы» включены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w:t>
      </w:r>
      <w:r w:rsidRPr="0014143C">
        <w:rPr>
          <w:rFonts w:ascii="Times New Roman" w:hAnsi="Times New Roman"/>
          <w:bCs/>
          <w:sz w:val="24"/>
          <w:szCs w:val="24"/>
          <w:lang w:eastAsia="ru-RU"/>
        </w:rPr>
        <w:t>утв</w:t>
      </w:r>
      <w:r>
        <w:rPr>
          <w:rFonts w:ascii="Times New Roman" w:hAnsi="Times New Roman"/>
          <w:bCs/>
          <w:sz w:val="24"/>
          <w:szCs w:val="24"/>
          <w:lang w:eastAsia="ru-RU"/>
        </w:rPr>
        <w:t>ерждённого</w:t>
      </w:r>
      <w:r w:rsidR="00FD2105">
        <w:rPr>
          <w:rFonts w:ascii="Times New Roman" w:hAnsi="Times New Roman"/>
          <w:bCs/>
          <w:sz w:val="24"/>
          <w:szCs w:val="24"/>
          <w:lang w:eastAsia="ru-RU"/>
        </w:rPr>
        <w:t xml:space="preserve"> </w:t>
      </w:r>
      <w:r w:rsidRPr="0014143C">
        <w:rPr>
          <w:rFonts w:ascii="Times New Roman" w:hAnsi="Times New Roman"/>
          <w:sz w:val="24"/>
          <w:szCs w:val="24"/>
          <w:lang w:eastAsia="ru-RU"/>
        </w:rPr>
        <w:t>постановлением Правительства РФ от 26 декабря 2014 года № 1521.</w:t>
      </w:r>
    </w:p>
    <w:p w14:paraId="2B891626" w14:textId="77777777" w:rsidR="007B1F6F" w:rsidRPr="009F5010" w:rsidRDefault="007B1F6F" w:rsidP="00F33BB3">
      <w:pPr>
        <w:spacing w:after="0" w:line="240" w:lineRule="auto"/>
        <w:ind w:firstLine="567"/>
        <w:jc w:val="both"/>
        <w:rPr>
          <w:rFonts w:ascii="Times New Roman" w:hAnsi="Times New Roman"/>
          <w:sz w:val="24"/>
          <w:szCs w:val="24"/>
          <w:lang w:eastAsia="ru-RU"/>
        </w:rPr>
      </w:pPr>
      <w:r w:rsidRPr="009F5010">
        <w:rPr>
          <w:rFonts w:ascii="Times New Roman" w:hAnsi="Times New Roman"/>
          <w:sz w:val="24"/>
          <w:szCs w:val="24"/>
          <w:lang w:eastAsia="ru-RU"/>
        </w:rPr>
        <w:t xml:space="preserve">До дня установления зоны минимальных расстояний до магистральных или промышленных трубопроводов (газопроводов, нефтепроводов и нефтепродуктопроводов, аммиакопроводов) в соответствии со статьей 106 Земельного </w:t>
      </w:r>
      <w:r w:rsidRPr="009F5010">
        <w:rPr>
          <w:rFonts w:ascii="Times New Roman" w:hAnsi="Times New Roman"/>
          <w:sz w:val="24"/>
          <w:szCs w:val="24"/>
          <w:lang w:eastAsia="ru-RU"/>
        </w:rPr>
        <w:lastRenderedPageBreak/>
        <w:t>кодекса Российской Федерации и с утвержденным Правительством Российской Федерации положением о такой зоне строительство, реконструкция зданий, сооружений в границах минимальных расстояний до указанных трубопроводов допускаются только по согласованию с организацией - собственником системы газоснабжения, собственником нефтепровода, собственником нефтепродуктопровода, собственником аммиакопровода или уполномоченной ими организацией.</w:t>
      </w:r>
    </w:p>
    <w:p w14:paraId="452367ED" w14:textId="77777777" w:rsidR="007B1F6F" w:rsidRPr="0014143C" w:rsidRDefault="007B1F6F" w:rsidP="00230DCF">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2. 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(п. </w:t>
      </w:r>
      <w:bookmarkStart w:id="312" w:name="i3217654"/>
      <w:r w:rsidRPr="0014143C">
        <w:rPr>
          <w:rFonts w:ascii="Times New Roman" w:hAnsi="Times New Roman"/>
          <w:bCs/>
          <w:sz w:val="24"/>
          <w:szCs w:val="24"/>
          <w:lang w:eastAsia="ru-RU"/>
        </w:rPr>
        <w:t>7.1</w:t>
      </w:r>
      <w:bookmarkEnd w:id="312"/>
      <w:r w:rsidRPr="0014143C">
        <w:rPr>
          <w:rFonts w:ascii="Times New Roman" w:hAnsi="Times New Roman"/>
          <w:bCs/>
          <w:sz w:val="24"/>
          <w:szCs w:val="24"/>
          <w:lang w:eastAsia="ru-RU"/>
        </w:rPr>
        <w:t xml:space="preserve">5 </w:t>
      </w:r>
      <w:r w:rsidRPr="0014143C">
        <w:rPr>
          <w:rFonts w:ascii="Times New Roman" w:hAnsi="Times New Roman"/>
          <w:sz w:val="24"/>
          <w:szCs w:val="24"/>
          <w:lang w:eastAsia="ru-RU"/>
        </w:rPr>
        <w:t>СП 36.13330.2012).</w:t>
      </w:r>
    </w:p>
    <w:p w14:paraId="7A56CACF" w14:textId="77777777" w:rsidR="007B1F6F" w:rsidRPr="0014143C" w:rsidRDefault="007B1F6F" w:rsidP="00230DCF">
      <w:pPr>
        <w:keepNext/>
        <w:spacing w:before="240" w:after="0" w:line="240" w:lineRule="auto"/>
        <w:ind w:firstLine="709"/>
        <w:jc w:val="right"/>
        <w:outlineLvl w:val="3"/>
        <w:rPr>
          <w:rFonts w:ascii="Times New Roman" w:hAnsi="Times New Roman"/>
          <w:b/>
          <w:bCs/>
          <w:sz w:val="20"/>
          <w:szCs w:val="24"/>
          <w:lang w:eastAsia="ru-RU"/>
        </w:rPr>
      </w:pPr>
      <w:r w:rsidRPr="0014143C">
        <w:rPr>
          <w:rFonts w:ascii="Times New Roman" w:hAnsi="Times New Roman"/>
          <w:b/>
          <w:bCs/>
          <w:sz w:val="20"/>
          <w:szCs w:val="24"/>
          <w:lang w:eastAsia="ru-RU"/>
        </w:rPr>
        <w:t>Таблица 4 СП 36.13330.2012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51"/>
        <w:gridCol w:w="571"/>
        <w:gridCol w:w="635"/>
        <w:gridCol w:w="635"/>
        <w:gridCol w:w="635"/>
        <w:gridCol w:w="636"/>
        <w:gridCol w:w="636"/>
        <w:gridCol w:w="572"/>
        <w:gridCol w:w="636"/>
        <w:gridCol w:w="572"/>
        <w:gridCol w:w="636"/>
        <w:gridCol w:w="636"/>
        <w:gridCol w:w="636"/>
      </w:tblGrid>
      <w:tr w:rsidR="007B1F6F" w:rsidRPr="0014143C" w14:paraId="37215D4E" w14:textId="77777777" w:rsidTr="00605539">
        <w:trPr>
          <w:jc w:val="center"/>
        </w:trPr>
        <w:tc>
          <w:tcPr>
            <w:tcW w:w="2931" w:type="dxa"/>
            <w:vMerge w:val="restart"/>
          </w:tcPr>
          <w:p w14:paraId="6EAF4DA0"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Объекты, здания и сооружения</w:t>
            </w:r>
          </w:p>
        </w:tc>
        <w:tc>
          <w:tcPr>
            <w:tcW w:w="0" w:type="auto"/>
            <w:gridSpan w:val="12"/>
          </w:tcPr>
          <w:p w14:paraId="5641D8A7"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Минимальные расстояния, м, от оси</w:t>
            </w:r>
          </w:p>
        </w:tc>
      </w:tr>
      <w:tr w:rsidR="007B1F6F" w:rsidRPr="0014143C" w14:paraId="369FB672" w14:textId="77777777" w:rsidTr="00605539">
        <w:trPr>
          <w:jc w:val="center"/>
        </w:trPr>
        <w:tc>
          <w:tcPr>
            <w:tcW w:w="2931" w:type="dxa"/>
            <w:vMerge/>
          </w:tcPr>
          <w:p w14:paraId="16053CA0"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gridSpan w:val="6"/>
          </w:tcPr>
          <w:p w14:paraId="61F37DF2"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газопроводов</w:t>
            </w:r>
          </w:p>
        </w:tc>
        <w:tc>
          <w:tcPr>
            <w:tcW w:w="0" w:type="auto"/>
            <w:gridSpan w:val="6"/>
          </w:tcPr>
          <w:p w14:paraId="5533931E"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нефтепроводов и нефтепродуктопроводов</w:t>
            </w:r>
          </w:p>
        </w:tc>
      </w:tr>
      <w:tr w:rsidR="007B1F6F" w:rsidRPr="0014143C" w14:paraId="00E7C927" w14:textId="77777777" w:rsidTr="00605539">
        <w:trPr>
          <w:jc w:val="center"/>
        </w:trPr>
        <w:tc>
          <w:tcPr>
            <w:tcW w:w="2931" w:type="dxa"/>
            <w:vMerge/>
          </w:tcPr>
          <w:p w14:paraId="2827175F"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gridSpan w:val="12"/>
          </w:tcPr>
          <w:p w14:paraId="7EB856D3"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класса</w:t>
            </w:r>
          </w:p>
        </w:tc>
      </w:tr>
      <w:tr w:rsidR="007B1F6F" w:rsidRPr="0014143C" w14:paraId="16D4DC89" w14:textId="77777777" w:rsidTr="00605539">
        <w:trPr>
          <w:jc w:val="center"/>
        </w:trPr>
        <w:tc>
          <w:tcPr>
            <w:tcW w:w="2931" w:type="dxa"/>
            <w:vMerge/>
          </w:tcPr>
          <w:p w14:paraId="571C913E"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gridSpan w:val="2"/>
          </w:tcPr>
          <w:p w14:paraId="7DFCDA94"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w:t>
            </w:r>
          </w:p>
        </w:tc>
        <w:tc>
          <w:tcPr>
            <w:tcW w:w="0" w:type="auto"/>
            <w:gridSpan w:val="2"/>
          </w:tcPr>
          <w:p w14:paraId="685A4A03"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II</w:t>
            </w:r>
          </w:p>
        </w:tc>
        <w:tc>
          <w:tcPr>
            <w:tcW w:w="0" w:type="auto"/>
            <w:gridSpan w:val="2"/>
          </w:tcPr>
          <w:p w14:paraId="6AD644CE"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IV</w:t>
            </w:r>
          </w:p>
        </w:tc>
        <w:tc>
          <w:tcPr>
            <w:tcW w:w="0" w:type="auto"/>
            <w:gridSpan w:val="2"/>
          </w:tcPr>
          <w:p w14:paraId="391A8C5F"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III</w:t>
            </w:r>
          </w:p>
        </w:tc>
        <w:tc>
          <w:tcPr>
            <w:tcW w:w="0" w:type="auto"/>
            <w:gridSpan w:val="2"/>
          </w:tcPr>
          <w:p w14:paraId="4A87E3F7"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II</w:t>
            </w:r>
          </w:p>
        </w:tc>
        <w:tc>
          <w:tcPr>
            <w:tcW w:w="0" w:type="auto"/>
            <w:gridSpan w:val="2"/>
          </w:tcPr>
          <w:p w14:paraId="5A415132"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w:t>
            </w:r>
          </w:p>
        </w:tc>
      </w:tr>
      <w:tr w:rsidR="007B1F6F" w:rsidRPr="0014143C" w14:paraId="79AB3C5C" w14:textId="77777777" w:rsidTr="00605539">
        <w:trPr>
          <w:jc w:val="center"/>
        </w:trPr>
        <w:tc>
          <w:tcPr>
            <w:tcW w:w="2931" w:type="dxa"/>
            <w:vMerge/>
          </w:tcPr>
          <w:p w14:paraId="7F1D206C"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gridSpan w:val="12"/>
          </w:tcPr>
          <w:p w14:paraId="1B71D954"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 xml:space="preserve">номинальным диаметром, </w:t>
            </w:r>
            <w:r w:rsidRPr="0014143C">
              <w:rPr>
                <w:rFonts w:ascii="Times New Roman" w:hAnsi="Times New Roman"/>
                <w:b/>
                <w:i/>
                <w:iCs/>
                <w:sz w:val="20"/>
                <w:szCs w:val="20"/>
                <w:lang w:eastAsia="ru-RU"/>
              </w:rPr>
              <w:t>DN</w:t>
            </w:r>
          </w:p>
        </w:tc>
      </w:tr>
      <w:tr w:rsidR="007B1F6F" w:rsidRPr="0014143C" w14:paraId="0ACF1971" w14:textId="77777777" w:rsidTr="00605539">
        <w:trPr>
          <w:jc w:val="center"/>
        </w:trPr>
        <w:tc>
          <w:tcPr>
            <w:tcW w:w="2931" w:type="dxa"/>
            <w:vMerge/>
          </w:tcPr>
          <w:p w14:paraId="39379540"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tcPr>
          <w:p w14:paraId="24658D98"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300 и менее</w:t>
            </w:r>
          </w:p>
        </w:tc>
        <w:tc>
          <w:tcPr>
            <w:tcW w:w="0" w:type="auto"/>
          </w:tcPr>
          <w:p w14:paraId="66F5D5C9"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300 до 600</w:t>
            </w:r>
          </w:p>
        </w:tc>
        <w:tc>
          <w:tcPr>
            <w:tcW w:w="0" w:type="auto"/>
          </w:tcPr>
          <w:p w14:paraId="00176A7F"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600 до 800</w:t>
            </w:r>
          </w:p>
        </w:tc>
        <w:tc>
          <w:tcPr>
            <w:tcW w:w="0" w:type="auto"/>
          </w:tcPr>
          <w:p w14:paraId="1D5D41E3"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800 до 1000</w:t>
            </w:r>
          </w:p>
        </w:tc>
        <w:tc>
          <w:tcPr>
            <w:tcW w:w="0" w:type="auto"/>
          </w:tcPr>
          <w:p w14:paraId="1DB55A57"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1000 до 1200</w:t>
            </w:r>
          </w:p>
        </w:tc>
        <w:tc>
          <w:tcPr>
            <w:tcW w:w="0" w:type="auto"/>
          </w:tcPr>
          <w:p w14:paraId="5157778C"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1200 до 1400</w:t>
            </w:r>
          </w:p>
        </w:tc>
        <w:tc>
          <w:tcPr>
            <w:tcW w:w="0" w:type="auto"/>
          </w:tcPr>
          <w:p w14:paraId="23921BB0"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300 и менее</w:t>
            </w:r>
          </w:p>
        </w:tc>
        <w:tc>
          <w:tcPr>
            <w:tcW w:w="0" w:type="auto"/>
          </w:tcPr>
          <w:p w14:paraId="373D0302"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300</w:t>
            </w:r>
          </w:p>
        </w:tc>
        <w:tc>
          <w:tcPr>
            <w:tcW w:w="0" w:type="auto"/>
          </w:tcPr>
          <w:p w14:paraId="3AA935EC"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300 и менее</w:t>
            </w:r>
          </w:p>
        </w:tc>
        <w:tc>
          <w:tcPr>
            <w:tcW w:w="0" w:type="auto"/>
          </w:tcPr>
          <w:p w14:paraId="0886828B"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300 до 500</w:t>
            </w:r>
          </w:p>
        </w:tc>
        <w:tc>
          <w:tcPr>
            <w:tcW w:w="0" w:type="auto"/>
          </w:tcPr>
          <w:p w14:paraId="2B4ABFE0"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500 до 1000</w:t>
            </w:r>
          </w:p>
        </w:tc>
        <w:tc>
          <w:tcPr>
            <w:tcW w:w="0" w:type="auto"/>
          </w:tcPr>
          <w:p w14:paraId="6DAFC2BF"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1000 до 1200</w:t>
            </w:r>
          </w:p>
        </w:tc>
      </w:tr>
      <w:tr w:rsidR="007B1F6F" w:rsidRPr="0014143C" w14:paraId="68F24DE1" w14:textId="77777777" w:rsidTr="00605539">
        <w:trPr>
          <w:jc w:val="center"/>
        </w:trPr>
        <w:tc>
          <w:tcPr>
            <w:tcW w:w="2931" w:type="dxa"/>
          </w:tcPr>
          <w:p w14:paraId="460FC7DC"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1</w:t>
            </w:r>
          </w:p>
        </w:tc>
        <w:tc>
          <w:tcPr>
            <w:tcW w:w="0" w:type="auto"/>
          </w:tcPr>
          <w:p w14:paraId="66732B85"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2</w:t>
            </w:r>
          </w:p>
        </w:tc>
        <w:tc>
          <w:tcPr>
            <w:tcW w:w="0" w:type="auto"/>
          </w:tcPr>
          <w:p w14:paraId="6B597D08"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3</w:t>
            </w:r>
          </w:p>
        </w:tc>
        <w:tc>
          <w:tcPr>
            <w:tcW w:w="0" w:type="auto"/>
          </w:tcPr>
          <w:p w14:paraId="631E9570"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4</w:t>
            </w:r>
          </w:p>
        </w:tc>
        <w:tc>
          <w:tcPr>
            <w:tcW w:w="0" w:type="auto"/>
          </w:tcPr>
          <w:p w14:paraId="2757DB81"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5</w:t>
            </w:r>
          </w:p>
        </w:tc>
        <w:tc>
          <w:tcPr>
            <w:tcW w:w="0" w:type="auto"/>
          </w:tcPr>
          <w:p w14:paraId="708CBA54"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6</w:t>
            </w:r>
          </w:p>
        </w:tc>
        <w:tc>
          <w:tcPr>
            <w:tcW w:w="0" w:type="auto"/>
          </w:tcPr>
          <w:p w14:paraId="61D519E1"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7</w:t>
            </w:r>
          </w:p>
        </w:tc>
        <w:tc>
          <w:tcPr>
            <w:tcW w:w="0" w:type="auto"/>
          </w:tcPr>
          <w:p w14:paraId="474EC632"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8</w:t>
            </w:r>
          </w:p>
        </w:tc>
        <w:tc>
          <w:tcPr>
            <w:tcW w:w="0" w:type="auto"/>
          </w:tcPr>
          <w:p w14:paraId="341656DD"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9</w:t>
            </w:r>
          </w:p>
        </w:tc>
        <w:tc>
          <w:tcPr>
            <w:tcW w:w="0" w:type="auto"/>
          </w:tcPr>
          <w:p w14:paraId="580F28F0"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10</w:t>
            </w:r>
          </w:p>
        </w:tc>
        <w:tc>
          <w:tcPr>
            <w:tcW w:w="0" w:type="auto"/>
          </w:tcPr>
          <w:p w14:paraId="58A2520F"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11</w:t>
            </w:r>
          </w:p>
        </w:tc>
        <w:tc>
          <w:tcPr>
            <w:tcW w:w="0" w:type="auto"/>
          </w:tcPr>
          <w:p w14:paraId="6632DF3D"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12</w:t>
            </w:r>
          </w:p>
        </w:tc>
        <w:tc>
          <w:tcPr>
            <w:tcW w:w="0" w:type="auto"/>
          </w:tcPr>
          <w:p w14:paraId="48AB268A"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13</w:t>
            </w:r>
          </w:p>
        </w:tc>
      </w:tr>
      <w:tr w:rsidR="007B1F6F" w:rsidRPr="0014143C" w14:paraId="2D42EB5A" w14:textId="77777777" w:rsidTr="00605539">
        <w:trPr>
          <w:jc w:val="center"/>
        </w:trPr>
        <w:tc>
          <w:tcPr>
            <w:tcW w:w="2931" w:type="dxa"/>
          </w:tcPr>
          <w:p w14:paraId="32A2911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1. Города и другие населенные пункты; коллективные сады с садовыми домиками, дачные поселки; отдельные промышленные и сельскохозяйственные предприятия; тепличные комбинаты и хозяйства; птицефабрики; молокозаводы; карьеры разработки полезных ископаемых; гаражи и открытые стоянки для автомобилей индивидуальных владельцев на количество автомобилей более 20; отдельно стоящие здания с массовым скоплением людей (школы, больницы, клубы, детские сады и ясли, вокзалы и </w:t>
            </w:r>
            <w:r w:rsidRPr="0014143C">
              <w:rPr>
                <w:rFonts w:ascii="Times New Roman" w:hAnsi="Times New Roman"/>
                <w:sz w:val="20"/>
                <w:szCs w:val="20"/>
                <w:lang w:eastAsia="ru-RU"/>
              </w:rPr>
              <w:lastRenderedPageBreak/>
              <w:t>т.д.); жилые здания 3-этажные и выше; железнодорожные станции; аэропорты; морские и речные порты и пристани; гидроэлектростанции; гидротехнические сооружения морского и речного транспорта; очистные сооружения и насосные станции водопроводные, не относящиеся к магистральному трубопроводу, мосты железных дорог общей сети и автомобильных дорог I и II категорий с пролетом свыше 20 м (при прокладке нефтепроводов и нефтепродуктопроводов ниже мостов по течению); склады легковоспламеняющихся и горючих жидкостей и газов с объемом хранения свыше 1000 м</w:t>
            </w:r>
            <w:r w:rsidRPr="0014143C">
              <w:rPr>
                <w:rFonts w:ascii="Times New Roman" w:hAnsi="Times New Roman"/>
                <w:sz w:val="20"/>
                <w:szCs w:val="20"/>
                <w:vertAlign w:val="superscript"/>
                <w:lang w:eastAsia="ru-RU"/>
              </w:rPr>
              <w:t>3</w:t>
            </w:r>
            <w:r w:rsidRPr="0014143C">
              <w:rPr>
                <w:rFonts w:ascii="Times New Roman" w:hAnsi="Times New Roman"/>
                <w:sz w:val="20"/>
                <w:szCs w:val="20"/>
                <w:lang w:eastAsia="ru-RU"/>
              </w:rPr>
              <w:t>; автозаправочные станции; мачты (башни) и сооружения многоканальной радиорелейной линии технологической связи трубопроводов, мачты (башни) и сооружения многоканальной радиорелейной линии связи операторов связи - владельцев коммуникаций</w:t>
            </w:r>
          </w:p>
        </w:tc>
        <w:tc>
          <w:tcPr>
            <w:tcW w:w="0" w:type="auto"/>
          </w:tcPr>
          <w:p w14:paraId="21A5363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lastRenderedPageBreak/>
              <w:t>100</w:t>
            </w:r>
          </w:p>
        </w:tc>
        <w:tc>
          <w:tcPr>
            <w:tcW w:w="0" w:type="auto"/>
          </w:tcPr>
          <w:p w14:paraId="5A1C9B9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1688D22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19F22EA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7AF3ACE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tc>
        <w:tc>
          <w:tcPr>
            <w:tcW w:w="0" w:type="auto"/>
          </w:tcPr>
          <w:p w14:paraId="713C1E2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350</w:t>
            </w:r>
          </w:p>
        </w:tc>
        <w:tc>
          <w:tcPr>
            <w:tcW w:w="0" w:type="auto"/>
          </w:tcPr>
          <w:p w14:paraId="2A5CFBD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4C36E3F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70D53C2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3F7246F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1E1949A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4B2A351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r>
      <w:tr w:rsidR="007B1F6F" w:rsidRPr="0014143C" w14:paraId="47047553" w14:textId="77777777" w:rsidTr="00605539">
        <w:trPr>
          <w:jc w:val="center"/>
        </w:trPr>
        <w:tc>
          <w:tcPr>
            <w:tcW w:w="2931" w:type="dxa"/>
          </w:tcPr>
          <w:p w14:paraId="7B4BA02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2. Железные дороги общей сети (на перегонах) и автодороги </w:t>
            </w:r>
            <w:r w:rsidRPr="0014143C">
              <w:rPr>
                <w:rFonts w:ascii="Times New Roman" w:hAnsi="Times New Roman"/>
                <w:sz w:val="20"/>
                <w:szCs w:val="20"/>
                <w:lang w:eastAsia="ru-RU"/>
              </w:rPr>
              <w:lastRenderedPageBreak/>
              <w:t>категорий I - III, параллельно которым прокладывается трубопровод; отдельно стоящие: 1 - 2-этажные жилые здания; садовые домики, дачи; дома линейных обходчиков; кладбища; сельскохозяйственные фермы и огороженные участки для организованного выпаса скота; полевые станы</w:t>
            </w:r>
          </w:p>
        </w:tc>
        <w:tc>
          <w:tcPr>
            <w:tcW w:w="0" w:type="auto"/>
          </w:tcPr>
          <w:p w14:paraId="1F4CDF4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lastRenderedPageBreak/>
              <w:t>75</w:t>
            </w:r>
          </w:p>
        </w:tc>
        <w:tc>
          <w:tcPr>
            <w:tcW w:w="0" w:type="auto"/>
          </w:tcPr>
          <w:p w14:paraId="631F57A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4473655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1A04484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315574B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tc>
        <w:tc>
          <w:tcPr>
            <w:tcW w:w="0" w:type="auto"/>
          </w:tcPr>
          <w:p w14:paraId="366AFDF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419E187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691D735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29DF5A0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788C9A1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44FFB03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2017AAE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r>
      <w:tr w:rsidR="007B1F6F" w:rsidRPr="0014143C" w14:paraId="667E33B5" w14:textId="77777777" w:rsidTr="00605539">
        <w:trPr>
          <w:jc w:val="center"/>
        </w:trPr>
        <w:tc>
          <w:tcPr>
            <w:tcW w:w="2931" w:type="dxa"/>
          </w:tcPr>
          <w:p w14:paraId="1115D25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3. Отдельно стоящие нежилые и подсобные строения; устья </w:t>
            </w:r>
            <w:proofErr w:type="spellStart"/>
            <w:r w:rsidRPr="0014143C">
              <w:rPr>
                <w:rFonts w:ascii="Times New Roman" w:hAnsi="Times New Roman"/>
                <w:sz w:val="20"/>
                <w:szCs w:val="20"/>
                <w:lang w:eastAsia="ru-RU"/>
              </w:rPr>
              <w:t>бурящихся</w:t>
            </w:r>
            <w:proofErr w:type="spellEnd"/>
            <w:r w:rsidRPr="0014143C">
              <w:rPr>
                <w:rFonts w:ascii="Times New Roman" w:hAnsi="Times New Roman"/>
                <w:sz w:val="20"/>
                <w:szCs w:val="20"/>
                <w:lang w:eastAsia="ru-RU"/>
              </w:rPr>
              <w:t xml:space="preserve"> и эксплуатируемых нефтяных, газовых и артезианских скважин; гаражи и открытые стоянки для автомобилей индивидуальных владельцев на 20 автомобилей и менее; канализационные сооружения; железные дороги промышленных предприятий; автомобильные дороги IV - V категорий, параллельно которым прокладывается трубопровод</w:t>
            </w:r>
          </w:p>
        </w:tc>
        <w:tc>
          <w:tcPr>
            <w:tcW w:w="0" w:type="auto"/>
          </w:tcPr>
          <w:p w14:paraId="0D32F74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7744FD9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2CC1566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101DAC6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5D6AC6B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tc>
        <w:tc>
          <w:tcPr>
            <w:tcW w:w="0" w:type="auto"/>
          </w:tcPr>
          <w:p w14:paraId="64569DF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69F7091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4525651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46A40F1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1EE439E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348F1F0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71A51E0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r>
      <w:tr w:rsidR="007B1F6F" w:rsidRPr="0014143C" w14:paraId="66471CBE" w14:textId="77777777" w:rsidTr="00605539">
        <w:trPr>
          <w:jc w:val="center"/>
        </w:trPr>
        <w:tc>
          <w:tcPr>
            <w:tcW w:w="2931" w:type="dxa"/>
          </w:tcPr>
          <w:p w14:paraId="12928B1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4. Мосты железных дорог промышленных предприятий, автомобильных дорог категорий III, IV с пролетом свыше 20 м (при прокладке нефтепроводов и нефтепродуктопроводов ниже мостов по течению)</w:t>
            </w:r>
          </w:p>
        </w:tc>
        <w:tc>
          <w:tcPr>
            <w:tcW w:w="0" w:type="auto"/>
          </w:tcPr>
          <w:p w14:paraId="1AEE86C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4BB5A4E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12845AF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7AA23A7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3CA938A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tc>
        <w:tc>
          <w:tcPr>
            <w:tcW w:w="0" w:type="auto"/>
          </w:tcPr>
          <w:p w14:paraId="42EE2CD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463BF2D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04E0638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2F55D1D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0A60ACC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39D12F8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291A053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r>
      <w:tr w:rsidR="007B1F6F" w:rsidRPr="0014143C" w14:paraId="4F6BCE2B" w14:textId="77777777" w:rsidTr="00605539">
        <w:trPr>
          <w:jc w:val="center"/>
        </w:trPr>
        <w:tc>
          <w:tcPr>
            <w:tcW w:w="2931" w:type="dxa"/>
          </w:tcPr>
          <w:p w14:paraId="5126985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5. Территории НПС, ПС, КС, установок </w:t>
            </w:r>
            <w:r w:rsidRPr="0014143C">
              <w:rPr>
                <w:rFonts w:ascii="Times New Roman" w:hAnsi="Times New Roman"/>
                <w:sz w:val="20"/>
                <w:szCs w:val="20"/>
                <w:lang w:eastAsia="ru-RU"/>
              </w:rPr>
              <w:lastRenderedPageBreak/>
              <w:t>комплексной подготовки нефти и газа, СПХГ, групповых и сборных пунктов промыслов, ПГРС, установок очистки и осушки газа</w:t>
            </w:r>
          </w:p>
        </w:tc>
        <w:tc>
          <w:tcPr>
            <w:tcW w:w="0" w:type="auto"/>
          </w:tcPr>
          <w:p w14:paraId="50AF09F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lastRenderedPageBreak/>
              <w:t>75</w:t>
            </w:r>
          </w:p>
        </w:tc>
        <w:tc>
          <w:tcPr>
            <w:tcW w:w="0" w:type="auto"/>
          </w:tcPr>
          <w:p w14:paraId="661EF43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4C8BE2D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2D8AD59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42308FC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tc>
        <w:tc>
          <w:tcPr>
            <w:tcW w:w="0" w:type="auto"/>
          </w:tcPr>
          <w:p w14:paraId="5C09305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6790726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2B8138A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1768103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0E43509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4776C02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31B6DDE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r>
      <w:tr w:rsidR="007B1F6F" w:rsidRPr="0014143C" w14:paraId="13B943E1" w14:textId="77777777" w:rsidTr="00605539">
        <w:trPr>
          <w:jc w:val="center"/>
        </w:trPr>
        <w:tc>
          <w:tcPr>
            <w:tcW w:w="2931" w:type="dxa"/>
          </w:tcPr>
          <w:p w14:paraId="75D12CF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 Вертодромы и посадочные площадки без базирования на них вертолетов</w:t>
            </w:r>
          </w:p>
        </w:tc>
        <w:tc>
          <w:tcPr>
            <w:tcW w:w="0" w:type="auto"/>
          </w:tcPr>
          <w:p w14:paraId="74B8299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5821A3A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1D91523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B0B88B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348940B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tc>
        <w:tc>
          <w:tcPr>
            <w:tcW w:w="0" w:type="auto"/>
          </w:tcPr>
          <w:p w14:paraId="108514D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5C7D137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4561494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4045CCD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50D1157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00319EF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0AAC6C0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r>
      <w:tr w:rsidR="007B1F6F" w:rsidRPr="0014143C" w14:paraId="5C2D4131" w14:textId="77777777" w:rsidTr="00605539">
        <w:trPr>
          <w:jc w:val="center"/>
        </w:trPr>
        <w:tc>
          <w:tcPr>
            <w:tcW w:w="2931" w:type="dxa"/>
          </w:tcPr>
          <w:p w14:paraId="456DCFD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 При прокладке подводных нефтепроводов и нефтепродуктопроводов выше по течению:</w:t>
            </w:r>
          </w:p>
        </w:tc>
        <w:tc>
          <w:tcPr>
            <w:tcW w:w="0" w:type="auto"/>
          </w:tcPr>
          <w:p w14:paraId="20CB5625"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33B47BF2"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2E03B6BA"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F85BFCE"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291C318E"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39A5E7C2"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2CB8C8C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47FB6930"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12FF29B0"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61EEF0D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269A793E"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0F2A1326" w14:textId="77777777" w:rsidR="007B1F6F" w:rsidRPr="0014143C" w:rsidRDefault="007B1F6F" w:rsidP="00230DCF">
            <w:pPr>
              <w:spacing w:after="0" w:line="240" w:lineRule="auto"/>
              <w:rPr>
                <w:rFonts w:ascii="Times New Roman" w:hAnsi="Times New Roman"/>
                <w:sz w:val="20"/>
                <w:szCs w:val="20"/>
                <w:lang w:eastAsia="ru-RU"/>
              </w:rPr>
            </w:pPr>
          </w:p>
        </w:tc>
      </w:tr>
      <w:tr w:rsidR="007B1F6F" w:rsidRPr="0014143C" w14:paraId="6C890D90" w14:textId="77777777" w:rsidTr="00605539">
        <w:trPr>
          <w:jc w:val="center"/>
        </w:trPr>
        <w:tc>
          <w:tcPr>
            <w:tcW w:w="2931" w:type="dxa"/>
          </w:tcPr>
          <w:p w14:paraId="4F2ACAF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от мостов железных и автомобильных дорог, промышленных предприятий и гидротехнических сооружений</w:t>
            </w:r>
          </w:p>
        </w:tc>
        <w:tc>
          <w:tcPr>
            <w:tcW w:w="0" w:type="auto"/>
          </w:tcPr>
          <w:p w14:paraId="37B9619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5DE19AF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33040AD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3D21C58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53A2E46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2B21AEB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4637A3A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5F8D1D7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43B0777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tc>
        <w:tc>
          <w:tcPr>
            <w:tcW w:w="0" w:type="auto"/>
          </w:tcPr>
          <w:p w14:paraId="63E3AEC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tc>
        <w:tc>
          <w:tcPr>
            <w:tcW w:w="0" w:type="auto"/>
          </w:tcPr>
          <w:p w14:paraId="30B5CC8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tc>
        <w:tc>
          <w:tcPr>
            <w:tcW w:w="0" w:type="auto"/>
          </w:tcPr>
          <w:p w14:paraId="49736F7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500</w:t>
            </w:r>
          </w:p>
        </w:tc>
      </w:tr>
      <w:tr w:rsidR="007B1F6F" w:rsidRPr="0014143C" w14:paraId="062BA647" w14:textId="77777777" w:rsidTr="00605539">
        <w:trPr>
          <w:jc w:val="center"/>
        </w:trPr>
        <w:tc>
          <w:tcPr>
            <w:tcW w:w="2931" w:type="dxa"/>
          </w:tcPr>
          <w:p w14:paraId="60DA308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от пристаней и речных вокзалов</w:t>
            </w:r>
          </w:p>
        </w:tc>
        <w:tc>
          <w:tcPr>
            <w:tcW w:w="0" w:type="auto"/>
          </w:tcPr>
          <w:p w14:paraId="2D8424A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417FC9D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5E6EA0B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55181FA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1983836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65555E5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1711DBF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233180A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3D22722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1000</w:t>
            </w:r>
          </w:p>
        </w:tc>
        <w:tc>
          <w:tcPr>
            <w:tcW w:w="0" w:type="auto"/>
          </w:tcPr>
          <w:p w14:paraId="6D81D49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1000</w:t>
            </w:r>
          </w:p>
        </w:tc>
        <w:tc>
          <w:tcPr>
            <w:tcW w:w="0" w:type="auto"/>
          </w:tcPr>
          <w:p w14:paraId="28C5E5A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1000</w:t>
            </w:r>
          </w:p>
        </w:tc>
        <w:tc>
          <w:tcPr>
            <w:tcW w:w="0" w:type="auto"/>
          </w:tcPr>
          <w:p w14:paraId="4B07D2B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1500</w:t>
            </w:r>
          </w:p>
        </w:tc>
      </w:tr>
      <w:tr w:rsidR="007B1F6F" w:rsidRPr="0014143C" w14:paraId="6B1839EB" w14:textId="77777777" w:rsidTr="00605539">
        <w:trPr>
          <w:jc w:val="center"/>
        </w:trPr>
        <w:tc>
          <w:tcPr>
            <w:tcW w:w="2931" w:type="dxa"/>
          </w:tcPr>
          <w:p w14:paraId="5396A59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от водозаборов</w:t>
            </w:r>
          </w:p>
        </w:tc>
        <w:tc>
          <w:tcPr>
            <w:tcW w:w="0" w:type="auto"/>
          </w:tcPr>
          <w:p w14:paraId="555A993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0FB4E89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2A4C9EC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58735C8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5CB0AD8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00FD3C9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0E0ABAC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4CAB840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6AF43CC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3000</w:t>
            </w:r>
          </w:p>
        </w:tc>
        <w:tc>
          <w:tcPr>
            <w:tcW w:w="0" w:type="auto"/>
          </w:tcPr>
          <w:p w14:paraId="36CC334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3000</w:t>
            </w:r>
          </w:p>
        </w:tc>
        <w:tc>
          <w:tcPr>
            <w:tcW w:w="0" w:type="auto"/>
          </w:tcPr>
          <w:p w14:paraId="52D7D8E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3000</w:t>
            </w:r>
          </w:p>
        </w:tc>
        <w:tc>
          <w:tcPr>
            <w:tcW w:w="0" w:type="auto"/>
          </w:tcPr>
          <w:p w14:paraId="3DA7D80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3000</w:t>
            </w:r>
          </w:p>
        </w:tc>
      </w:tr>
      <w:tr w:rsidR="007B1F6F" w:rsidRPr="0014143C" w14:paraId="0632EB79" w14:textId="77777777" w:rsidTr="00605539">
        <w:trPr>
          <w:jc w:val="center"/>
        </w:trPr>
        <w:tc>
          <w:tcPr>
            <w:tcW w:w="2931" w:type="dxa"/>
          </w:tcPr>
          <w:p w14:paraId="1B72EC5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8. Территории ГРС, АГРС, регуляторных станций, в том числе шкафного типа, предназначенных для обеспечения газом:</w:t>
            </w:r>
          </w:p>
        </w:tc>
        <w:tc>
          <w:tcPr>
            <w:tcW w:w="0" w:type="auto"/>
          </w:tcPr>
          <w:p w14:paraId="22E1F577"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192959E"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7F82C1DC"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654119A"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7234245F"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5645223"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04AFEBD9"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6BF7A33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163D8ED0"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29C7197"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6BE9841"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68E3CCC1" w14:textId="77777777" w:rsidR="007B1F6F" w:rsidRPr="0014143C" w:rsidRDefault="007B1F6F" w:rsidP="00230DCF">
            <w:pPr>
              <w:spacing w:after="0" w:line="240" w:lineRule="auto"/>
              <w:rPr>
                <w:rFonts w:ascii="Times New Roman" w:hAnsi="Times New Roman"/>
                <w:sz w:val="20"/>
                <w:szCs w:val="20"/>
                <w:lang w:eastAsia="ru-RU"/>
              </w:rPr>
            </w:pPr>
          </w:p>
        </w:tc>
      </w:tr>
      <w:tr w:rsidR="007B1F6F" w:rsidRPr="0014143C" w14:paraId="26B968B4" w14:textId="77777777" w:rsidTr="00605539">
        <w:trPr>
          <w:jc w:val="center"/>
        </w:trPr>
        <w:tc>
          <w:tcPr>
            <w:tcW w:w="2931" w:type="dxa"/>
          </w:tcPr>
          <w:p w14:paraId="6A802EE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а) городов; населенных пунктов; предприятий; отдельных зданий и сооружений; других потребителей</w:t>
            </w:r>
          </w:p>
        </w:tc>
        <w:tc>
          <w:tcPr>
            <w:tcW w:w="0" w:type="auto"/>
          </w:tcPr>
          <w:p w14:paraId="5293A19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04AA0F1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0B12CAC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AF9850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0170ACB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5A9DCBA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tc>
        <w:tc>
          <w:tcPr>
            <w:tcW w:w="0" w:type="auto"/>
          </w:tcPr>
          <w:p w14:paraId="729ABF3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35A604A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3D0D880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4B2977E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10EA75B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0DB2FDA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r>
      <w:tr w:rsidR="007B1F6F" w:rsidRPr="0014143C" w14:paraId="214F3EB3" w14:textId="77777777" w:rsidTr="00605539">
        <w:trPr>
          <w:jc w:val="center"/>
        </w:trPr>
        <w:tc>
          <w:tcPr>
            <w:tcW w:w="2931" w:type="dxa"/>
          </w:tcPr>
          <w:p w14:paraId="31F278F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б) объектов газопровода (пунктов замера расхода газа, термоэлектрогенераторов и т.д.)</w:t>
            </w:r>
          </w:p>
        </w:tc>
        <w:tc>
          <w:tcPr>
            <w:tcW w:w="0" w:type="auto"/>
          </w:tcPr>
          <w:p w14:paraId="3E18533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463CF52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2B962F1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3B994F3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03818E6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1C401A6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62426C6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2944F2E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5528233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7FDC133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38DA89E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32E8A00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r>
      <w:tr w:rsidR="007B1F6F" w:rsidRPr="0014143C" w14:paraId="3218EC55" w14:textId="77777777" w:rsidTr="00605539">
        <w:trPr>
          <w:jc w:val="center"/>
        </w:trPr>
        <w:tc>
          <w:tcPr>
            <w:tcW w:w="2931" w:type="dxa"/>
          </w:tcPr>
          <w:p w14:paraId="782527E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9. Автоматизированные электростанции с термоэлектрогенераторами; блок-контейнеры, обеспечивающие </w:t>
            </w:r>
            <w:r w:rsidRPr="0014143C">
              <w:rPr>
                <w:rFonts w:ascii="Times New Roman" w:hAnsi="Times New Roman"/>
                <w:sz w:val="20"/>
                <w:szCs w:val="20"/>
                <w:lang w:eastAsia="ru-RU"/>
              </w:rPr>
              <w:lastRenderedPageBreak/>
              <w:t>функционирование магистрального трубопровода: пунктов контроля и управления линейной телемеханикой и автоматикой (ПКУ); связи</w:t>
            </w:r>
          </w:p>
        </w:tc>
        <w:tc>
          <w:tcPr>
            <w:tcW w:w="0" w:type="auto"/>
            <w:gridSpan w:val="12"/>
          </w:tcPr>
          <w:p w14:paraId="4479933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lastRenderedPageBreak/>
              <w:t xml:space="preserve">Не менее 15 от крайней нитки </w:t>
            </w:r>
            <w:r w:rsidRPr="0014143C">
              <w:rPr>
                <w:rFonts w:ascii="Times New Roman" w:hAnsi="Times New Roman"/>
                <w:sz w:val="20"/>
                <w:szCs w:val="20"/>
                <w:lang w:eastAsia="ru-RU"/>
              </w:rPr>
              <w:br/>
              <w:t xml:space="preserve">(но не менее 25 м от взрывоопасной зоны при наличии </w:t>
            </w:r>
          </w:p>
          <w:p w14:paraId="0710FF2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трансформатора в ПКУ)</w:t>
            </w:r>
          </w:p>
        </w:tc>
      </w:tr>
      <w:tr w:rsidR="007B1F6F" w:rsidRPr="0014143C" w14:paraId="62910A28" w14:textId="77777777" w:rsidTr="00605539">
        <w:trPr>
          <w:jc w:val="center"/>
        </w:trPr>
        <w:tc>
          <w:tcPr>
            <w:tcW w:w="2931" w:type="dxa"/>
          </w:tcPr>
          <w:p w14:paraId="012F541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 Магистральные оросительные каналы и коллекторы, реки и водоемы, вдоль которых прокладывается трубопровод; водозаборные сооружения и станции оросительных систем</w:t>
            </w:r>
          </w:p>
        </w:tc>
        <w:tc>
          <w:tcPr>
            <w:tcW w:w="0" w:type="auto"/>
          </w:tcPr>
          <w:p w14:paraId="0FB8EC3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4449C96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5DBF485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0E473FA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5E626BF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00D4012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603DE22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4119E4F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w:t>
            </w:r>
          </w:p>
        </w:tc>
        <w:tc>
          <w:tcPr>
            <w:tcW w:w="0" w:type="auto"/>
          </w:tcPr>
          <w:p w14:paraId="19717AC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3180BE4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330F646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708CBF3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r>
      <w:tr w:rsidR="007B1F6F" w:rsidRPr="0014143C" w14:paraId="5B4D05BE" w14:textId="77777777" w:rsidTr="00605539">
        <w:trPr>
          <w:jc w:val="center"/>
        </w:trPr>
        <w:tc>
          <w:tcPr>
            <w:tcW w:w="2931" w:type="dxa"/>
          </w:tcPr>
          <w:p w14:paraId="713F848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11. Специальные предприятия, сооружения, площадки, охраняемые зоны, склады взрывчатых и взрывоопасных веществ, карьеры полезных ископаемых, добыча на которых производится с применением взрывных работ, склады сжиженных горючих газов</w:t>
            </w:r>
          </w:p>
        </w:tc>
        <w:tc>
          <w:tcPr>
            <w:tcW w:w="0" w:type="auto"/>
            <w:gridSpan w:val="12"/>
          </w:tcPr>
          <w:p w14:paraId="2CCD4E9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В соответствии с требованиями соответствующих документов </w:t>
            </w:r>
            <w:r w:rsidRPr="0014143C">
              <w:rPr>
                <w:rFonts w:ascii="Times New Roman" w:hAnsi="Times New Roman"/>
                <w:sz w:val="20"/>
                <w:szCs w:val="20"/>
                <w:lang w:eastAsia="ru-RU"/>
              </w:rPr>
              <w:br/>
              <w:t xml:space="preserve">в области технического регулирования и по согласованию с </w:t>
            </w:r>
            <w:r w:rsidRPr="0014143C">
              <w:rPr>
                <w:rFonts w:ascii="Times New Roman" w:hAnsi="Times New Roman"/>
                <w:sz w:val="20"/>
                <w:szCs w:val="20"/>
                <w:lang w:eastAsia="ru-RU"/>
              </w:rPr>
              <w:br/>
              <w:t>владельцами указанных объектов</w:t>
            </w:r>
          </w:p>
        </w:tc>
      </w:tr>
      <w:tr w:rsidR="007B1F6F" w:rsidRPr="0014143C" w14:paraId="1B7C2EA3" w14:textId="77777777" w:rsidTr="00605539">
        <w:trPr>
          <w:jc w:val="center"/>
        </w:trPr>
        <w:tc>
          <w:tcPr>
            <w:tcW w:w="2931" w:type="dxa"/>
          </w:tcPr>
          <w:p w14:paraId="34E232C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12. Воздушные линии электропередачи высокого напряжения, параллельно которым прокладывается трубопровод; воздушные линии электропередачи высокого напряжения, параллельно которым прокладывается трубопровод в стесненных условиях трассы; опоры воздушных линий </w:t>
            </w:r>
            <w:r w:rsidRPr="0014143C">
              <w:rPr>
                <w:rFonts w:ascii="Times New Roman" w:hAnsi="Times New Roman"/>
                <w:sz w:val="20"/>
                <w:szCs w:val="20"/>
                <w:lang w:eastAsia="ru-RU"/>
              </w:rPr>
              <w:lastRenderedPageBreak/>
              <w:t xml:space="preserve">электропередачи высокого напряжения при пересечении их трубопроводом; открытые и закрытые трансформаторные подстанции и закрытые распределительные устройства напряжением 35 </w:t>
            </w:r>
            <w:proofErr w:type="spellStart"/>
            <w:r w:rsidRPr="0014143C">
              <w:rPr>
                <w:rFonts w:ascii="Times New Roman" w:hAnsi="Times New Roman"/>
                <w:sz w:val="20"/>
                <w:szCs w:val="20"/>
                <w:lang w:eastAsia="ru-RU"/>
              </w:rPr>
              <w:t>кВ</w:t>
            </w:r>
            <w:proofErr w:type="spellEnd"/>
            <w:r w:rsidRPr="0014143C">
              <w:rPr>
                <w:rFonts w:ascii="Times New Roman" w:hAnsi="Times New Roman"/>
                <w:sz w:val="20"/>
                <w:szCs w:val="20"/>
                <w:lang w:eastAsia="ru-RU"/>
              </w:rPr>
              <w:t xml:space="preserve"> и более</w:t>
            </w:r>
          </w:p>
        </w:tc>
        <w:tc>
          <w:tcPr>
            <w:tcW w:w="0" w:type="auto"/>
            <w:gridSpan w:val="12"/>
          </w:tcPr>
          <w:p w14:paraId="64C2AD3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lastRenderedPageBreak/>
              <w:t>В соответствии с требованиями ПУЭ [3]</w:t>
            </w:r>
          </w:p>
        </w:tc>
      </w:tr>
      <w:tr w:rsidR="007B1F6F" w:rsidRPr="0014143C" w14:paraId="6D595A20" w14:textId="77777777" w:rsidTr="00605539">
        <w:trPr>
          <w:jc w:val="center"/>
        </w:trPr>
        <w:tc>
          <w:tcPr>
            <w:tcW w:w="2931" w:type="dxa"/>
          </w:tcPr>
          <w:p w14:paraId="0615EF4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13. Земляной амбар для аварийного выпуска нефти и конденсата из трубопровода</w:t>
            </w:r>
          </w:p>
        </w:tc>
        <w:tc>
          <w:tcPr>
            <w:tcW w:w="0" w:type="auto"/>
          </w:tcPr>
          <w:p w14:paraId="1288EB8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29C176F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7DFE779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263DBD3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29916C4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4AF2E21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2D7619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7BC7DFA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3DDB146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18AAA96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6632BE0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43B0B69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r>
      <w:tr w:rsidR="007B1F6F" w:rsidRPr="0014143C" w14:paraId="2A7B6522" w14:textId="77777777" w:rsidTr="00605539">
        <w:trPr>
          <w:jc w:val="center"/>
        </w:trPr>
        <w:tc>
          <w:tcPr>
            <w:tcW w:w="2931" w:type="dxa"/>
          </w:tcPr>
          <w:p w14:paraId="17E3825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14. Кабели междугородной связи и силовые электрокабели</w:t>
            </w:r>
          </w:p>
        </w:tc>
        <w:tc>
          <w:tcPr>
            <w:tcW w:w="0" w:type="auto"/>
          </w:tcPr>
          <w:p w14:paraId="0E0B780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69078DA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61D186C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3E2D1F1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640FA80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47ADDE1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742F335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51D14F8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65E5778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2F26CBA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7E5EE70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19D20E4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r>
      <w:tr w:rsidR="007B1F6F" w:rsidRPr="0014143C" w14:paraId="39DC4768" w14:textId="77777777" w:rsidTr="00605539">
        <w:trPr>
          <w:jc w:val="center"/>
        </w:trPr>
        <w:tc>
          <w:tcPr>
            <w:tcW w:w="2931" w:type="dxa"/>
          </w:tcPr>
          <w:p w14:paraId="5AE395E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 Мачты (башни) и сооружения необслуживаемой малоканальной радиорелейной связи трубопроводов, термоэлектрогенераторы</w:t>
            </w:r>
          </w:p>
        </w:tc>
        <w:tc>
          <w:tcPr>
            <w:tcW w:w="0" w:type="auto"/>
          </w:tcPr>
          <w:p w14:paraId="67FB975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39EAA4B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79BD3FA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6C40586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7B8BC31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3BC7AC8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7631D3C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7095C63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3CE1247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243FA00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37EBD18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c>
          <w:tcPr>
            <w:tcW w:w="0" w:type="auto"/>
          </w:tcPr>
          <w:p w14:paraId="6CD170A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w:t>
            </w:r>
          </w:p>
        </w:tc>
      </w:tr>
      <w:tr w:rsidR="007B1F6F" w:rsidRPr="0014143C" w14:paraId="167D1D09" w14:textId="77777777" w:rsidTr="00605539">
        <w:trPr>
          <w:jc w:val="center"/>
        </w:trPr>
        <w:tc>
          <w:tcPr>
            <w:tcW w:w="2931" w:type="dxa"/>
          </w:tcPr>
          <w:p w14:paraId="52AC413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16. Необслуживаемые усилительные пункты кабельной связи в подземных </w:t>
            </w:r>
            <w:proofErr w:type="spellStart"/>
            <w:r w:rsidRPr="0014143C">
              <w:rPr>
                <w:rFonts w:ascii="Times New Roman" w:hAnsi="Times New Roman"/>
                <w:sz w:val="20"/>
                <w:szCs w:val="20"/>
                <w:lang w:eastAsia="ru-RU"/>
              </w:rPr>
              <w:t>термокамерах</w:t>
            </w:r>
            <w:proofErr w:type="spellEnd"/>
          </w:p>
        </w:tc>
        <w:tc>
          <w:tcPr>
            <w:tcW w:w="0" w:type="auto"/>
          </w:tcPr>
          <w:p w14:paraId="354EAC0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262B5D1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689F2A8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3D302BF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7C13FDF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2602FF5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5C0B7EC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400AA88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73EF100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35472BC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0667F4C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c>
          <w:tcPr>
            <w:tcW w:w="0" w:type="auto"/>
          </w:tcPr>
          <w:p w14:paraId="5D26043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w:t>
            </w:r>
          </w:p>
        </w:tc>
      </w:tr>
      <w:tr w:rsidR="007B1F6F" w:rsidRPr="0014143C" w14:paraId="21A52FAA" w14:textId="77777777" w:rsidTr="00605539">
        <w:trPr>
          <w:jc w:val="center"/>
        </w:trPr>
        <w:tc>
          <w:tcPr>
            <w:tcW w:w="2931" w:type="dxa"/>
          </w:tcPr>
          <w:p w14:paraId="58CF8E5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17. </w:t>
            </w:r>
            <w:proofErr w:type="spellStart"/>
            <w:r w:rsidRPr="0014143C">
              <w:rPr>
                <w:rFonts w:ascii="Times New Roman" w:hAnsi="Times New Roman"/>
                <w:sz w:val="20"/>
                <w:szCs w:val="20"/>
                <w:lang w:eastAsia="ru-RU"/>
              </w:rPr>
              <w:t>Вдольтрассовые</w:t>
            </w:r>
            <w:proofErr w:type="spellEnd"/>
            <w:r w:rsidRPr="0014143C">
              <w:rPr>
                <w:rFonts w:ascii="Times New Roman" w:hAnsi="Times New Roman"/>
                <w:sz w:val="20"/>
                <w:szCs w:val="20"/>
                <w:lang w:eastAsia="ru-RU"/>
              </w:rPr>
              <w:t xml:space="preserve"> проезды, предназначенные только для обслуживания трубопроводов</w:t>
            </w:r>
          </w:p>
        </w:tc>
        <w:tc>
          <w:tcPr>
            <w:tcW w:w="0" w:type="auto"/>
            <w:gridSpan w:val="12"/>
          </w:tcPr>
          <w:p w14:paraId="2D93FED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Не менее 10</w:t>
            </w:r>
          </w:p>
        </w:tc>
      </w:tr>
      <w:tr w:rsidR="007B1F6F" w:rsidRPr="0014143C" w14:paraId="14158472" w14:textId="77777777" w:rsidTr="00605539">
        <w:trPr>
          <w:jc w:val="center"/>
        </w:trPr>
        <w:tc>
          <w:tcPr>
            <w:tcW w:w="10941" w:type="dxa"/>
            <w:gridSpan w:val="13"/>
          </w:tcPr>
          <w:p w14:paraId="59225C4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b/>
                <w:bCs/>
                <w:sz w:val="20"/>
                <w:szCs w:val="20"/>
                <w:lang w:eastAsia="ru-RU"/>
              </w:rPr>
              <w:t>Примечания</w:t>
            </w:r>
          </w:p>
          <w:p w14:paraId="163A1F1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 Расстояния, указанные в таблице, следует принимать: для городов и других населенных пунктов - от проектной городской черты на расчетный срок 20 - 25 лет; для отдельных промышленных предприятий, железнодорожных станций, аэродромов, морских и речных портов и пристаней, гидротехнических сооружений, складов горючих и легковоспламеняющихся материалов, артезианских скважин - от границ отведенных им территорий с учетом их развития; для железных дорог - от подошвы насыпи или бровки выемки со стороны трубопровода, но не менее 10 м от границы полосы отвода дороги; для автомобильных дорог - от подошвы насыпи земляного полотна; для всех мостов - от подошвы конусов; для отдельно стоящих зданий и строений - от ближайших выступающих их частей.</w:t>
            </w:r>
          </w:p>
          <w:p w14:paraId="4EC7FB1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 Под отдельно стоящим зданием или строением следует понимать здание или строение, расположенное вне населенного пункта на расстоянии не менее 50 м от ближайших к нему зданий и сооружений.</w:t>
            </w:r>
          </w:p>
          <w:p w14:paraId="68F8889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3. Минимальные расстояния от мостов железных и автомобильных дорог с пролетом 20 м и менее </w:t>
            </w:r>
            <w:r w:rsidRPr="0014143C">
              <w:rPr>
                <w:rFonts w:ascii="Times New Roman" w:hAnsi="Times New Roman"/>
                <w:sz w:val="20"/>
                <w:szCs w:val="20"/>
                <w:lang w:eastAsia="ru-RU"/>
              </w:rPr>
              <w:lastRenderedPageBreak/>
              <w:t>следует принимать такие же, как от соответствующих дорог.</w:t>
            </w:r>
          </w:p>
          <w:p w14:paraId="219D87B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4. При соответствующем обосновании допускается сокращать указанные в гр. 3 - 9 настоящей таблицы (за исключением поз. 5, 8, 10, 13 - 16) и в гр. 2 только для поз. 1 - 6 расстояния от газопроводов не более чем на 30 % при условии отнесения участков трубопроводов к категории II со 100 %-</w:t>
            </w:r>
            <w:proofErr w:type="spellStart"/>
            <w:r w:rsidRPr="0014143C">
              <w:rPr>
                <w:rFonts w:ascii="Times New Roman" w:hAnsi="Times New Roman"/>
                <w:sz w:val="20"/>
                <w:szCs w:val="20"/>
                <w:lang w:eastAsia="ru-RU"/>
              </w:rPr>
              <w:t>ным</w:t>
            </w:r>
            <w:proofErr w:type="spellEnd"/>
            <w:r w:rsidRPr="0014143C">
              <w:rPr>
                <w:rFonts w:ascii="Times New Roman" w:hAnsi="Times New Roman"/>
                <w:sz w:val="20"/>
                <w:szCs w:val="20"/>
                <w:lang w:eastAsia="ru-RU"/>
              </w:rPr>
              <w:t xml:space="preserve"> контролем монтажных сварных соединений рентгеновскими или гамма-лучами и не более чем на 50 % при отнесении их к категории В, при этом указанные в поз. 3 расстояния допускается сокращать не более чем на 30 % при условии отнесения участков трубопроводов к категории В.</w:t>
            </w:r>
          </w:p>
          <w:p w14:paraId="336B3B9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Указанные в поз. 1, 4 и 10 настоящей таблицы расстояния для нефтепроводов и нефтепродуктопроводов допускается сокращать не более чем на 30 % при условии увеличения номинальной (расчетной) толщины стенки труб на такую величину в процентах, на которую сокращается расстояние.</w:t>
            </w:r>
          </w:p>
          <w:p w14:paraId="33D8C7D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 Минимальные расстояния от оси газопроводов до зданий и сооружений при надземной прокладке, предусмотренные в поз. 1 настоящей таблице, следует принимать увеличенными в 2 раза, в поз. 2 - 6, 8 - 10 и 13 - в 1,5 раза. Данное требование относится к участкам надземной прокладки протяженностью свыше 150 м.</w:t>
            </w:r>
          </w:p>
          <w:p w14:paraId="1E78979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 При расположении зданий и сооружений на отметках выше отметок нефтепроводов и нефтепродуктопроводов допускается уменьшение указанных в поз. 1, 2, 4 и 10 расстояний до 25 % при условии, что принятые расстояния должны быть не менее 50 м.</w:t>
            </w:r>
          </w:p>
          <w:p w14:paraId="135B828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 При надземной прокладке нефтепроводов и нефтепродуктопроводов допускаемые минимальные расстояния от населенных пунктов, промышленных предприятий, зданий и сооружений до оси трубопроводов следует принимать по настоящей таблице как для подземных нефтепроводов, но не менее 50 м.</w:t>
            </w:r>
          </w:p>
          <w:p w14:paraId="38AC0BC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8. Для газопроводов, прокладываемых в лесных районах, минимальные расстояния от железных и автомобильных дорог допускается сокращать на 30 %.</w:t>
            </w:r>
          </w:p>
          <w:p w14:paraId="3B4C9FB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9. Указанные в поз. 7 настоящей таблицы минимальные расстояния от подводных переходов нефтепроводов и нефтепродуктопроводов допускается уменьшать до 50 % при условии строительства перехода методами ННБ, </w:t>
            </w:r>
            <w:proofErr w:type="spellStart"/>
            <w:r w:rsidRPr="0014143C">
              <w:rPr>
                <w:rFonts w:ascii="Times New Roman" w:hAnsi="Times New Roman"/>
                <w:sz w:val="20"/>
                <w:szCs w:val="20"/>
                <w:lang w:eastAsia="ru-RU"/>
              </w:rPr>
              <w:t>тоннелирования</w:t>
            </w:r>
            <w:proofErr w:type="spellEnd"/>
            <w:r w:rsidRPr="0014143C">
              <w:rPr>
                <w:rFonts w:ascii="Times New Roman" w:hAnsi="Times New Roman"/>
                <w:sz w:val="20"/>
                <w:szCs w:val="20"/>
                <w:lang w:eastAsia="ru-RU"/>
              </w:rPr>
              <w:t xml:space="preserve"> и </w:t>
            </w:r>
            <w:proofErr w:type="spellStart"/>
            <w:r w:rsidRPr="0014143C">
              <w:rPr>
                <w:rFonts w:ascii="Times New Roman" w:hAnsi="Times New Roman"/>
                <w:sz w:val="20"/>
                <w:szCs w:val="20"/>
                <w:lang w:eastAsia="ru-RU"/>
              </w:rPr>
              <w:t>микротоннелирования</w:t>
            </w:r>
            <w:proofErr w:type="spellEnd"/>
            <w:r w:rsidRPr="0014143C">
              <w:rPr>
                <w:rFonts w:ascii="Times New Roman" w:hAnsi="Times New Roman"/>
                <w:sz w:val="20"/>
                <w:szCs w:val="20"/>
                <w:lang w:eastAsia="ru-RU"/>
              </w:rPr>
              <w:t xml:space="preserve"> с заглублением трубопровода (или тоннеля) до верхней образующей не менее 6 м на всем протяжении руслового участка и не менее 3 м от линии предельного размыва русла (рассчитанной на срок службы перехода) или при укладке этих трубопроводов в стальных футлярах.</w:t>
            </w:r>
          </w:p>
          <w:p w14:paraId="05991CA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 Газопроводы и другие объекты, из которых возможен выброс или утечка газа в атмосферу, должны располагаться за пределами полос воздушных подходов к аэродромам и вертодромам.</w:t>
            </w:r>
          </w:p>
          <w:p w14:paraId="5DEE253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11. Знак «-» в таблице означает, что расстояние не регламентируется.</w:t>
            </w:r>
          </w:p>
        </w:tc>
      </w:tr>
    </w:tbl>
    <w:p w14:paraId="0767A1B5" w14:textId="77777777" w:rsidR="007B1F6F" w:rsidRPr="0014143C" w:rsidRDefault="007B1F6F" w:rsidP="00DD5788">
      <w:pPr>
        <w:spacing w:before="120"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 xml:space="preserve">3. Расстояния от КС, ГРС, НПС, ПС до населенных пунктов, промышленных предприятий, зданий и сооружений следует принимать в зависимости от класса и диаметра газопровода и категории НПС, ПС и необходимости обеспечения их безопасности, но не менее значений, указанных в таблице 5 (п. </w:t>
      </w:r>
      <w:r w:rsidRPr="0014143C">
        <w:rPr>
          <w:rFonts w:ascii="Times New Roman" w:hAnsi="Times New Roman"/>
          <w:bCs/>
          <w:sz w:val="24"/>
          <w:szCs w:val="24"/>
          <w:lang w:eastAsia="ru-RU"/>
        </w:rPr>
        <w:t xml:space="preserve">7.16 </w:t>
      </w:r>
      <w:r w:rsidRPr="0014143C">
        <w:rPr>
          <w:rFonts w:ascii="Times New Roman" w:hAnsi="Times New Roman"/>
          <w:sz w:val="24"/>
          <w:szCs w:val="24"/>
          <w:lang w:eastAsia="ru-RU"/>
        </w:rPr>
        <w:t>СП 36.13330.2012).</w:t>
      </w:r>
    </w:p>
    <w:p w14:paraId="2DB34717" w14:textId="77777777" w:rsidR="007B1F6F" w:rsidRPr="0014143C" w:rsidRDefault="007B1F6F" w:rsidP="00230DCF">
      <w:pPr>
        <w:keepNext/>
        <w:spacing w:before="240" w:after="0" w:line="240" w:lineRule="auto"/>
        <w:ind w:firstLine="709"/>
        <w:jc w:val="right"/>
        <w:outlineLvl w:val="3"/>
        <w:rPr>
          <w:rFonts w:ascii="Times New Roman" w:hAnsi="Times New Roman"/>
          <w:b/>
          <w:bCs/>
          <w:sz w:val="20"/>
          <w:szCs w:val="20"/>
          <w:lang w:eastAsia="ru-RU"/>
        </w:rPr>
      </w:pPr>
      <w:r w:rsidRPr="0014143C">
        <w:rPr>
          <w:rFonts w:ascii="Times New Roman" w:hAnsi="Times New Roman"/>
          <w:b/>
          <w:bCs/>
          <w:sz w:val="20"/>
          <w:szCs w:val="20"/>
          <w:lang w:eastAsia="ru-RU"/>
        </w:rPr>
        <w:t>Таблица 5 СП 36.13330.2012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6"/>
        <w:gridCol w:w="664"/>
        <w:gridCol w:w="744"/>
        <w:gridCol w:w="743"/>
        <w:gridCol w:w="743"/>
        <w:gridCol w:w="743"/>
        <w:gridCol w:w="743"/>
        <w:gridCol w:w="663"/>
        <w:gridCol w:w="743"/>
        <w:gridCol w:w="475"/>
        <w:gridCol w:w="475"/>
        <w:gridCol w:w="475"/>
      </w:tblGrid>
      <w:tr w:rsidR="007B1F6F" w:rsidRPr="0014143C" w14:paraId="239EAC04" w14:textId="77777777" w:rsidTr="00F26CF4">
        <w:trPr>
          <w:jc w:val="center"/>
        </w:trPr>
        <w:tc>
          <w:tcPr>
            <w:tcW w:w="2281" w:type="dxa"/>
            <w:vMerge w:val="restart"/>
          </w:tcPr>
          <w:p w14:paraId="51BB08E2"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Объекты, здания и сооружения</w:t>
            </w:r>
          </w:p>
        </w:tc>
        <w:tc>
          <w:tcPr>
            <w:tcW w:w="0" w:type="auto"/>
            <w:gridSpan w:val="11"/>
          </w:tcPr>
          <w:p w14:paraId="0F50A38A"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Минимальные расстояния, м</w:t>
            </w:r>
          </w:p>
        </w:tc>
      </w:tr>
      <w:tr w:rsidR="007B1F6F" w:rsidRPr="0014143C" w14:paraId="3A6F8EA1" w14:textId="77777777" w:rsidTr="00F26CF4">
        <w:trPr>
          <w:jc w:val="center"/>
        </w:trPr>
        <w:tc>
          <w:tcPr>
            <w:tcW w:w="2281" w:type="dxa"/>
            <w:vMerge/>
          </w:tcPr>
          <w:p w14:paraId="1939E8DA"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gridSpan w:val="8"/>
          </w:tcPr>
          <w:p w14:paraId="5DA6AD0A"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от КС и ГРС</w:t>
            </w:r>
          </w:p>
        </w:tc>
        <w:tc>
          <w:tcPr>
            <w:tcW w:w="0" w:type="auto"/>
            <w:gridSpan w:val="3"/>
          </w:tcPr>
          <w:p w14:paraId="5E493B29"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от НПС, ПС</w:t>
            </w:r>
          </w:p>
        </w:tc>
      </w:tr>
      <w:tr w:rsidR="007B1F6F" w:rsidRPr="0014143C" w14:paraId="3DC4DC2C" w14:textId="77777777" w:rsidTr="00F26CF4">
        <w:trPr>
          <w:jc w:val="center"/>
        </w:trPr>
        <w:tc>
          <w:tcPr>
            <w:tcW w:w="2281" w:type="dxa"/>
            <w:vMerge/>
          </w:tcPr>
          <w:p w14:paraId="64BF7E31"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gridSpan w:val="8"/>
          </w:tcPr>
          <w:p w14:paraId="2159177D"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Класс газопровода</w:t>
            </w:r>
          </w:p>
        </w:tc>
        <w:tc>
          <w:tcPr>
            <w:tcW w:w="0" w:type="auto"/>
            <w:gridSpan w:val="3"/>
          </w:tcPr>
          <w:p w14:paraId="71E6C949"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Категория НПС, ПС</w:t>
            </w:r>
          </w:p>
        </w:tc>
      </w:tr>
      <w:tr w:rsidR="007B1F6F" w:rsidRPr="0014143C" w14:paraId="2AB775FC" w14:textId="77777777" w:rsidTr="00F26CF4">
        <w:trPr>
          <w:jc w:val="center"/>
        </w:trPr>
        <w:tc>
          <w:tcPr>
            <w:tcW w:w="2281" w:type="dxa"/>
            <w:vMerge/>
          </w:tcPr>
          <w:p w14:paraId="443F5821"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gridSpan w:val="6"/>
          </w:tcPr>
          <w:p w14:paraId="4D24C327"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w:t>
            </w:r>
          </w:p>
        </w:tc>
        <w:tc>
          <w:tcPr>
            <w:tcW w:w="0" w:type="auto"/>
            <w:gridSpan w:val="2"/>
          </w:tcPr>
          <w:p w14:paraId="165F8EDB"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II</w:t>
            </w:r>
          </w:p>
        </w:tc>
        <w:tc>
          <w:tcPr>
            <w:tcW w:w="0" w:type="auto"/>
            <w:vMerge w:val="restart"/>
          </w:tcPr>
          <w:p w14:paraId="6AF8194F"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III</w:t>
            </w:r>
          </w:p>
        </w:tc>
        <w:tc>
          <w:tcPr>
            <w:tcW w:w="0" w:type="auto"/>
            <w:vMerge w:val="restart"/>
          </w:tcPr>
          <w:p w14:paraId="4AEFDCEA"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II</w:t>
            </w:r>
          </w:p>
        </w:tc>
        <w:tc>
          <w:tcPr>
            <w:tcW w:w="0" w:type="auto"/>
            <w:vMerge w:val="restart"/>
          </w:tcPr>
          <w:p w14:paraId="6EFAE887"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I</w:t>
            </w:r>
          </w:p>
        </w:tc>
      </w:tr>
      <w:tr w:rsidR="007B1F6F" w:rsidRPr="0014143C" w14:paraId="4D90B3DF" w14:textId="77777777" w:rsidTr="00F26CF4">
        <w:trPr>
          <w:jc w:val="center"/>
        </w:trPr>
        <w:tc>
          <w:tcPr>
            <w:tcW w:w="2281" w:type="dxa"/>
            <w:vMerge/>
          </w:tcPr>
          <w:p w14:paraId="5B361099"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gridSpan w:val="8"/>
          </w:tcPr>
          <w:p w14:paraId="4427A56F"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 xml:space="preserve">Номинальный диаметр газопровода </w:t>
            </w:r>
            <w:r w:rsidRPr="0014143C">
              <w:rPr>
                <w:rFonts w:ascii="Times New Roman" w:hAnsi="Times New Roman"/>
                <w:b/>
                <w:i/>
                <w:iCs/>
                <w:sz w:val="20"/>
                <w:szCs w:val="20"/>
                <w:lang w:eastAsia="ru-RU"/>
              </w:rPr>
              <w:t>DN</w:t>
            </w:r>
          </w:p>
        </w:tc>
        <w:tc>
          <w:tcPr>
            <w:tcW w:w="0" w:type="auto"/>
            <w:vMerge/>
          </w:tcPr>
          <w:p w14:paraId="400263B9"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vMerge/>
          </w:tcPr>
          <w:p w14:paraId="36B8863A"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vMerge/>
          </w:tcPr>
          <w:p w14:paraId="600226A0" w14:textId="77777777" w:rsidR="007B1F6F" w:rsidRPr="0014143C" w:rsidRDefault="007B1F6F" w:rsidP="00230DCF">
            <w:pPr>
              <w:spacing w:after="0" w:line="240" w:lineRule="auto"/>
              <w:jc w:val="center"/>
              <w:rPr>
                <w:rFonts w:ascii="Times New Roman" w:hAnsi="Times New Roman"/>
                <w:b/>
                <w:sz w:val="20"/>
                <w:szCs w:val="20"/>
                <w:lang w:eastAsia="ru-RU"/>
              </w:rPr>
            </w:pPr>
          </w:p>
        </w:tc>
      </w:tr>
      <w:tr w:rsidR="007B1F6F" w:rsidRPr="0014143C" w14:paraId="16EB9AB9" w14:textId="77777777" w:rsidTr="00F26CF4">
        <w:trPr>
          <w:jc w:val="center"/>
        </w:trPr>
        <w:tc>
          <w:tcPr>
            <w:tcW w:w="2281" w:type="dxa"/>
            <w:vMerge/>
          </w:tcPr>
          <w:p w14:paraId="4351537E"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tcPr>
          <w:p w14:paraId="21FCEEAE"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300 и менее</w:t>
            </w:r>
          </w:p>
        </w:tc>
        <w:tc>
          <w:tcPr>
            <w:tcW w:w="0" w:type="auto"/>
          </w:tcPr>
          <w:p w14:paraId="7F5D3DE2"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300 до 600</w:t>
            </w:r>
          </w:p>
        </w:tc>
        <w:tc>
          <w:tcPr>
            <w:tcW w:w="0" w:type="auto"/>
          </w:tcPr>
          <w:p w14:paraId="371BFB8A"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600 до 800</w:t>
            </w:r>
          </w:p>
        </w:tc>
        <w:tc>
          <w:tcPr>
            <w:tcW w:w="0" w:type="auto"/>
          </w:tcPr>
          <w:p w14:paraId="478DC176"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800 до 1000</w:t>
            </w:r>
          </w:p>
        </w:tc>
        <w:tc>
          <w:tcPr>
            <w:tcW w:w="0" w:type="auto"/>
          </w:tcPr>
          <w:p w14:paraId="2443AE06"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1000 до 1200</w:t>
            </w:r>
          </w:p>
        </w:tc>
        <w:tc>
          <w:tcPr>
            <w:tcW w:w="0" w:type="auto"/>
          </w:tcPr>
          <w:p w14:paraId="5377F412"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1200 до 1400</w:t>
            </w:r>
          </w:p>
        </w:tc>
        <w:tc>
          <w:tcPr>
            <w:tcW w:w="0" w:type="auto"/>
          </w:tcPr>
          <w:p w14:paraId="3BDB32DA"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300 и менее</w:t>
            </w:r>
          </w:p>
        </w:tc>
        <w:tc>
          <w:tcPr>
            <w:tcW w:w="0" w:type="auto"/>
          </w:tcPr>
          <w:p w14:paraId="633AA6A4" w14:textId="77777777" w:rsidR="007B1F6F" w:rsidRPr="0014143C" w:rsidRDefault="007B1F6F" w:rsidP="00230DCF">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свыше 300</w:t>
            </w:r>
          </w:p>
        </w:tc>
        <w:tc>
          <w:tcPr>
            <w:tcW w:w="0" w:type="auto"/>
            <w:vMerge/>
          </w:tcPr>
          <w:p w14:paraId="5C17CC6D"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vMerge/>
          </w:tcPr>
          <w:p w14:paraId="180A4C30" w14:textId="77777777" w:rsidR="007B1F6F" w:rsidRPr="0014143C" w:rsidRDefault="007B1F6F" w:rsidP="00230DCF">
            <w:pPr>
              <w:spacing w:after="0" w:line="240" w:lineRule="auto"/>
              <w:jc w:val="center"/>
              <w:rPr>
                <w:rFonts w:ascii="Times New Roman" w:hAnsi="Times New Roman"/>
                <w:b/>
                <w:sz w:val="20"/>
                <w:szCs w:val="20"/>
                <w:lang w:eastAsia="ru-RU"/>
              </w:rPr>
            </w:pPr>
          </w:p>
        </w:tc>
        <w:tc>
          <w:tcPr>
            <w:tcW w:w="0" w:type="auto"/>
            <w:vMerge/>
          </w:tcPr>
          <w:p w14:paraId="5E199811" w14:textId="77777777" w:rsidR="007B1F6F" w:rsidRPr="0014143C" w:rsidRDefault="007B1F6F" w:rsidP="00230DCF">
            <w:pPr>
              <w:spacing w:after="0" w:line="240" w:lineRule="auto"/>
              <w:jc w:val="center"/>
              <w:rPr>
                <w:rFonts w:ascii="Times New Roman" w:hAnsi="Times New Roman"/>
                <w:b/>
                <w:sz w:val="20"/>
                <w:szCs w:val="20"/>
                <w:lang w:eastAsia="ru-RU"/>
              </w:rPr>
            </w:pPr>
          </w:p>
        </w:tc>
      </w:tr>
      <w:tr w:rsidR="007B1F6F" w:rsidRPr="0014143C" w14:paraId="3F65452B" w14:textId="77777777" w:rsidTr="00F26CF4">
        <w:trPr>
          <w:jc w:val="center"/>
        </w:trPr>
        <w:tc>
          <w:tcPr>
            <w:tcW w:w="2281" w:type="dxa"/>
          </w:tcPr>
          <w:p w14:paraId="679B56D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lastRenderedPageBreak/>
              <w:t>1. Города и другие населенные пункты; коллективные сады с садовыми домиками, дачные поселки; отдельные промышленные и сельскохозяйственные предприятия, тепличные комбинаты и хозяйства; птицефабрики; молокозаводы; карьеры разработки полезных ископаемых; гаражи и открытые стоянки для автомобилей индивидуальных владельцев на количество автомобилей свыше 20; установки комплексной подготовки нефти и газа и их групповые и сборные пункты; отдельно стоящие здания с массовым скоплением людей (школы, больницы, клубы, детские сады и ясли, вокзалы и т.д.); 3-этажные жилые здания и выше; железнодорожные станции; аэропорты; морские и речные порты и пристани; гидроэлектростанции; гидротехнические сооружения морского и речного транспорта; мачты (башни) и сооружения многоканальной радиорелейной линии технологической связи трубопроводов; мачты (башни) и сооружения многоканальной радиорелейной связи Министерства связи России и других ведомств; телевизионные башни</w:t>
            </w:r>
          </w:p>
        </w:tc>
        <w:tc>
          <w:tcPr>
            <w:tcW w:w="0" w:type="auto"/>
          </w:tcPr>
          <w:p w14:paraId="4D5E5ED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500</w:t>
            </w:r>
          </w:p>
          <w:p w14:paraId="3868A8C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221EE7B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500</w:t>
            </w:r>
          </w:p>
          <w:p w14:paraId="16ACAED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tc>
        <w:tc>
          <w:tcPr>
            <w:tcW w:w="0" w:type="auto"/>
          </w:tcPr>
          <w:p w14:paraId="79BBAFD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700</w:t>
            </w:r>
          </w:p>
          <w:p w14:paraId="3055A71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60F905D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700</w:t>
            </w:r>
          </w:p>
          <w:p w14:paraId="4C61B7B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5BD19A3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700</w:t>
            </w:r>
          </w:p>
          <w:p w14:paraId="1315BBF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tc>
        <w:tc>
          <w:tcPr>
            <w:tcW w:w="0" w:type="auto"/>
          </w:tcPr>
          <w:p w14:paraId="43D8F55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700</w:t>
            </w:r>
          </w:p>
          <w:p w14:paraId="7548885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350</w:t>
            </w:r>
          </w:p>
        </w:tc>
        <w:tc>
          <w:tcPr>
            <w:tcW w:w="0" w:type="auto"/>
          </w:tcPr>
          <w:p w14:paraId="7AA3FA0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500</w:t>
            </w:r>
          </w:p>
          <w:p w14:paraId="7FBBB8D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5FAE989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500</w:t>
            </w:r>
          </w:p>
          <w:p w14:paraId="4820071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0FBD907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765D0B0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6A7C58B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r>
      <w:tr w:rsidR="007B1F6F" w:rsidRPr="0014143C" w14:paraId="32EEABB2" w14:textId="77777777" w:rsidTr="00F26CF4">
        <w:trPr>
          <w:jc w:val="center"/>
        </w:trPr>
        <w:tc>
          <w:tcPr>
            <w:tcW w:w="2281" w:type="dxa"/>
          </w:tcPr>
          <w:p w14:paraId="2B1B5BC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lastRenderedPageBreak/>
              <w:t>2. Мосты железных дорог общей сети и автомобильных дорог категорий I и II с пролетом свыше 20 м (при прокладке нефтепроводов и нефтепродуктопроводов ниже мостов по течению); склады легковоспламеняющихся и горючих жидкостей и газов с объемом хранения свыше 1000 м</w:t>
            </w:r>
            <w:r w:rsidRPr="0014143C">
              <w:rPr>
                <w:rFonts w:ascii="Times New Roman" w:hAnsi="Times New Roman"/>
                <w:sz w:val="20"/>
                <w:szCs w:val="20"/>
                <w:vertAlign w:val="superscript"/>
                <w:lang w:eastAsia="ru-RU"/>
              </w:rPr>
              <w:t>3</w:t>
            </w:r>
            <w:r w:rsidRPr="0014143C">
              <w:rPr>
                <w:rFonts w:ascii="Times New Roman" w:hAnsi="Times New Roman"/>
                <w:sz w:val="20"/>
                <w:szCs w:val="20"/>
                <w:lang w:eastAsia="ru-RU"/>
              </w:rPr>
              <w:t>; автозаправочные станции; водопроводные сооружения, не относящиеся к магистральному трубопроводу</w:t>
            </w:r>
          </w:p>
        </w:tc>
        <w:tc>
          <w:tcPr>
            <w:tcW w:w="0" w:type="auto"/>
          </w:tcPr>
          <w:p w14:paraId="539D0DB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p w14:paraId="4B238A8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2D85681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p w14:paraId="71F6B2B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tc>
        <w:tc>
          <w:tcPr>
            <w:tcW w:w="0" w:type="auto"/>
          </w:tcPr>
          <w:p w14:paraId="2032DC1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p w14:paraId="5A322E7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522CF8A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400</w:t>
            </w:r>
          </w:p>
          <w:p w14:paraId="224BD05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220</w:t>
            </w:r>
          </w:p>
        </w:tc>
        <w:tc>
          <w:tcPr>
            <w:tcW w:w="0" w:type="auto"/>
          </w:tcPr>
          <w:p w14:paraId="5184AA3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450</w:t>
            </w:r>
          </w:p>
          <w:p w14:paraId="6982EF8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5F2CB97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500</w:t>
            </w:r>
          </w:p>
          <w:p w14:paraId="51D3910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tc>
        <w:tc>
          <w:tcPr>
            <w:tcW w:w="0" w:type="auto"/>
          </w:tcPr>
          <w:p w14:paraId="3C70678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p w14:paraId="3F3F9A2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06099F4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p w14:paraId="3A309A8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75A5BD5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725D42D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7EDB022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r>
      <w:tr w:rsidR="007B1F6F" w:rsidRPr="0014143C" w14:paraId="7227E663" w14:textId="77777777" w:rsidTr="00F26CF4">
        <w:trPr>
          <w:jc w:val="center"/>
        </w:trPr>
        <w:tc>
          <w:tcPr>
            <w:tcW w:w="2281" w:type="dxa"/>
          </w:tcPr>
          <w:p w14:paraId="093DAC8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 Железные дороги общей сети (на перегонах) и автодороги категорий I - III; отдельно стоящие: 1 - 2-этажные жилые здания; дома линейных обходчиков; кладбища; сельскохозяйственные фермы и огороженные участки для организованного выпаса скота; полевые станы</w:t>
            </w:r>
          </w:p>
        </w:tc>
        <w:tc>
          <w:tcPr>
            <w:tcW w:w="0" w:type="auto"/>
          </w:tcPr>
          <w:p w14:paraId="1E114B6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p w14:paraId="18859DE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5906B22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p w14:paraId="70EE68B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05337AA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p w14:paraId="22F4905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1B530EC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p w14:paraId="5C6A138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6C7CD15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p w14:paraId="0B784E5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tc>
        <w:tc>
          <w:tcPr>
            <w:tcW w:w="0" w:type="auto"/>
          </w:tcPr>
          <w:p w14:paraId="21619DE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350</w:t>
            </w:r>
          </w:p>
          <w:p w14:paraId="38F3289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63681C5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p w14:paraId="2C1505E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3D8F90B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p w14:paraId="47B049C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510B03B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2E9AC56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029390D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r>
      <w:tr w:rsidR="007B1F6F" w:rsidRPr="0014143C" w14:paraId="212B2E5E" w14:textId="77777777" w:rsidTr="00F26CF4">
        <w:trPr>
          <w:jc w:val="center"/>
        </w:trPr>
        <w:tc>
          <w:tcPr>
            <w:tcW w:w="2281" w:type="dxa"/>
          </w:tcPr>
          <w:p w14:paraId="7FBE47D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4. Мосты железных дорог промышленных предприятий, автомобильных дорог категорий III - V с пролетом свыше 20 м</w:t>
            </w:r>
          </w:p>
        </w:tc>
        <w:tc>
          <w:tcPr>
            <w:tcW w:w="0" w:type="auto"/>
          </w:tcPr>
          <w:p w14:paraId="41D71F2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p w14:paraId="74D40F5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065D381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p w14:paraId="413DF99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019DD06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p w14:paraId="1E50ED7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21B3A7B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p w14:paraId="043695A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3D18DCC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300</w:t>
            </w:r>
          </w:p>
          <w:p w14:paraId="7DDADF6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tc>
        <w:tc>
          <w:tcPr>
            <w:tcW w:w="0" w:type="auto"/>
          </w:tcPr>
          <w:p w14:paraId="50BA370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350</w:t>
            </w:r>
          </w:p>
          <w:p w14:paraId="12DD1C7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479A122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p w14:paraId="7CB6D42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0CF5DDA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p w14:paraId="4F44D7F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125</w:t>
            </w:r>
          </w:p>
        </w:tc>
        <w:tc>
          <w:tcPr>
            <w:tcW w:w="0" w:type="auto"/>
          </w:tcPr>
          <w:p w14:paraId="1F1EBE9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798314E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34C5BE8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r>
      <w:tr w:rsidR="007B1F6F" w:rsidRPr="0014143C" w14:paraId="3B4A0508" w14:textId="77777777" w:rsidTr="00F26CF4">
        <w:trPr>
          <w:jc w:val="center"/>
        </w:trPr>
        <w:tc>
          <w:tcPr>
            <w:tcW w:w="2281" w:type="dxa"/>
          </w:tcPr>
          <w:p w14:paraId="109E802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 Железные дороги промышленных предприятий</w:t>
            </w:r>
          </w:p>
        </w:tc>
        <w:tc>
          <w:tcPr>
            <w:tcW w:w="0" w:type="auto"/>
          </w:tcPr>
          <w:p w14:paraId="2BA70DE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p w14:paraId="42CCC6B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44F0EB2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p w14:paraId="6979C3E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7F5D707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p w14:paraId="3EB0BFF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1DC0BFF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p w14:paraId="069250A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362C3D2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p w14:paraId="5A31F28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tc>
        <w:tc>
          <w:tcPr>
            <w:tcW w:w="0" w:type="auto"/>
          </w:tcPr>
          <w:p w14:paraId="49311EB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p w14:paraId="7C7378B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74EAED7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p w14:paraId="73A4676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0520131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p w14:paraId="3A8A35F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6346582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1CB05B7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34B267E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r>
      <w:tr w:rsidR="007B1F6F" w:rsidRPr="0014143C" w14:paraId="1BBF9BC6" w14:textId="77777777" w:rsidTr="00F26CF4">
        <w:trPr>
          <w:jc w:val="center"/>
        </w:trPr>
        <w:tc>
          <w:tcPr>
            <w:tcW w:w="2281" w:type="dxa"/>
            <w:vMerge w:val="restart"/>
          </w:tcPr>
          <w:p w14:paraId="21AFC92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 Автомобильные дороги категорий IV и V</w:t>
            </w:r>
          </w:p>
        </w:tc>
        <w:tc>
          <w:tcPr>
            <w:tcW w:w="0" w:type="auto"/>
            <w:vMerge w:val="restart"/>
          </w:tcPr>
          <w:p w14:paraId="6FC43D9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p w14:paraId="567CEAE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vMerge w:val="restart"/>
          </w:tcPr>
          <w:p w14:paraId="114CA0B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p w14:paraId="43BE95E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vMerge w:val="restart"/>
          </w:tcPr>
          <w:p w14:paraId="0189775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p w14:paraId="11B415D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vMerge w:val="restart"/>
          </w:tcPr>
          <w:p w14:paraId="44B63BF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p w14:paraId="1E27187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vMerge w:val="restart"/>
          </w:tcPr>
          <w:p w14:paraId="5CE2189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p w14:paraId="68D7569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tc>
        <w:tc>
          <w:tcPr>
            <w:tcW w:w="0" w:type="auto"/>
            <w:vMerge w:val="restart"/>
          </w:tcPr>
          <w:p w14:paraId="2822B07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p w14:paraId="55D94AA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vMerge w:val="restart"/>
          </w:tcPr>
          <w:p w14:paraId="0C11DF0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p w14:paraId="24A6F5A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vMerge w:val="restart"/>
          </w:tcPr>
          <w:p w14:paraId="3429D74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p w14:paraId="4434F56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3EB6F06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0B3212B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1B04A1C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r>
      <w:tr w:rsidR="007B1F6F" w:rsidRPr="0014143C" w14:paraId="64866AD7" w14:textId="77777777" w:rsidTr="00F26CF4">
        <w:trPr>
          <w:jc w:val="center"/>
        </w:trPr>
        <w:tc>
          <w:tcPr>
            <w:tcW w:w="2281" w:type="dxa"/>
            <w:vMerge/>
          </w:tcPr>
          <w:p w14:paraId="20C7C92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2B7CCF49"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6E28EF7F"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3378BC05"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39D1E069"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439AF8C2"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2B45F16F"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354C09B0"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411C8106"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gridSpan w:val="3"/>
          </w:tcPr>
          <w:p w14:paraId="7D8EA61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(но не менее 100 м от ближайшего наземного резервуара, резервуарного парка)</w:t>
            </w:r>
          </w:p>
        </w:tc>
      </w:tr>
      <w:tr w:rsidR="007B1F6F" w:rsidRPr="0014143C" w14:paraId="3DAFF385" w14:textId="77777777" w:rsidTr="00F26CF4">
        <w:trPr>
          <w:jc w:val="center"/>
        </w:trPr>
        <w:tc>
          <w:tcPr>
            <w:tcW w:w="2281" w:type="dxa"/>
          </w:tcPr>
          <w:p w14:paraId="13BD93A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7. Отдельно стоящие нежилые и подсобные строения </w:t>
            </w:r>
            <w:r w:rsidRPr="0014143C">
              <w:rPr>
                <w:rFonts w:ascii="Times New Roman" w:hAnsi="Times New Roman"/>
                <w:sz w:val="20"/>
                <w:szCs w:val="20"/>
                <w:lang w:eastAsia="ru-RU"/>
              </w:rPr>
              <w:lastRenderedPageBreak/>
              <w:t xml:space="preserve">(сараи и т.п.); устья </w:t>
            </w:r>
            <w:proofErr w:type="spellStart"/>
            <w:r w:rsidRPr="0014143C">
              <w:rPr>
                <w:rFonts w:ascii="Times New Roman" w:hAnsi="Times New Roman"/>
                <w:sz w:val="20"/>
                <w:szCs w:val="20"/>
                <w:lang w:eastAsia="ru-RU"/>
              </w:rPr>
              <w:t>бурящихся</w:t>
            </w:r>
            <w:proofErr w:type="spellEnd"/>
            <w:r w:rsidRPr="0014143C">
              <w:rPr>
                <w:rFonts w:ascii="Times New Roman" w:hAnsi="Times New Roman"/>
                <w:sz w:val="20"/>
                <w:szCs w:val="20"/>
                <w:lang w:eastAsia="ru-RU"/>
              </w:rPr>
              <w:t xml:space="preserve"> и эксплуатируемых нефтяных, газовых и артезианских скважин; гаражи и открытые стоянки для автомобилей индивидуальных владельцев на 20 автомобилей и менее; очистные сооружения и насосные станции канализации</w:t>
            </w:r>
          </w:p>
        </w:tc>
        <w:tc>
          <w:tcPr>
            <w:tcW w:w="0" w:type="auto"/>
          </w:tcPr>
          <w:p w14:paraId="6AD5FD1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lastRenderedPageBreak/>
              <w:t>50</w:t>
            </w:r>
          </w:p>
          <w:p w14:paraId="2E5BB85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0FBAEE9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p w14:paraId="115FF7A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29AD024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p w14:paraId="6D3E6A7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0E8721F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p w14:paraId="712DAB6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0015AFF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p w14:paraId="5B0C61E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175</w:t>
            </w:r>
          </w:p>
        </w:tc>
        <w:tc>
          <w:tcPr>
            <w:tcW w:w="0" w:type="auto"/>
          </w:tcPr>
          <w:p w14:paraId="0513FC1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p w14:paraId="6AB9B49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71513F2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p w14:paraId="54F157A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49BD2F7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p w14:paraId="79D3854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42AC0D5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5D87BC4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3B4E160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r>
      <w:tr w:rsidR="007B1F6F" w:rsidRPr="0014143C" w14:paraId="4D67581B" w14:textId="77777777" w:rsidTr="00F26CF4">
        <w:trPr>
          <w:jc w:val="center"/>
        </w:trPr>
        <w:tc>
          <w:tcPr>
            <w:tcW w:w="2281" w:type="dxa"/>
          </w:tcPr>
          <w:p w14:paraId="221DFB2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8. Открытые распределительные устройства 35, 110, 220 </w:t>
            </w:r>
            <w:proofErr w:type="spellStart"/>
            <w:r w:rsidRPr="0014143C">
              <w:rPr>
                <w:rFonts w:ascii="Times New Roman" w:hAnsi="Times New Roman"/>
                <w:sz w:val="20"/>
                <w:szCs w:val="20"/>
                <w:lang w:eastAsia="ru-RU"/>
              </w:rPr>
              <w:t>кВ</w:t>
            </w:r>
            <w:proofErr w:type="spellEnd"/>
            <w:r w:rsidRPr="0014143C">
              <w:rPr>
                <w:rFonts w:ascii="Times New Roman" w:hAnsi="Times New Roman"/>
                <w:sz w:val="20"/>
                <w:szCs w:val="20"/>
                <w:lang w:eastAsia="ru-RU"/>
              </w:rPr>
              <w:t xml:space="preserve"> электроподстанций, питающих КС, НТТС и ПС магистральных трубопроводов и других потребителей</w:t>
            </w:r>
          </w:p>
        </w:tc>
        <w:tc>
          <w:tcPr>
            <w:tcW w:w="0" w:type="auto"/>
          </w:tcPr>
          <w:p w14:paraId="7338C5B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4068A7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9FB216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23CE69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556668C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54CF3A5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2CFD17F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048CE66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2C6EB89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2EABFF7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1773B80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r>
      <w:tr w:rsidR="007B1F6F" w:rsidRPr="0014143C" w14:paraId="52CEDEBD" w14:textId="77777777" w:rsidTr="00F26CF4">
        <w:trPr>
          <w:jc w:val="center"/>
        </w:trPr>
        <w:tc>
          <w:tcPr>
            <w:tcW w:w="2281" w:type="dxa"/>
          </w:tcPr>
          <w:p w14:paraId="10ABD7C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9. Открытые распределительные устройства 35; 100; 220 </w:t>
            </w:r>
            <w:proofErr w:type="spellStart"/>
            <w:r w:rsidRPr="0014143C">
              <w:rPr>
                <w:rFonts w:ascii="Times New Roman" w:hAnsi="Times New Roman"/>
                <w:sz w:val="20"/>
                <w:szCs w:val="20"/>
                <w:lang w:eastAsia="ru-RU"/>
              </w:rPr>
              <w:t>кВ</w:t>
            </w:r>
            <w:proofErr w:type="spellEnd"/>
            <w:r w:rsidRPr="0014143C">
              <w:rPr>
                <w:rFonts w:ascii="Times New Roman" w:hAnsi="Times New Roman"/>
                <w:sz w:val="20"/>
                <w:szCs w:val="20"/>
                <w:lang w:eastAsia="ru-RU"/>
              </w:rPr>
              <w:t xml:space="preserve"> электроподстанций, питающих КС, НПС и ПС магистральных трубопроводов</w:t>
            </w:r>
          </w:p>
        </w:tc>
        <w:tc>
          <w:tcPr>
            <w:tcW w:w="0" w:type="auto"/>
            <w:gridSpan w:val="11"/>
          </w:tcPr>
          <w:p w14:paraId="2B82C51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На территории КС, НПС и ПС с соблюдением противопожарных разрывов от зданий и сооружений</w:t>
            </w:r>
          </w:p>
        </w:tc>
      </w:tr>
      <w:tr w:rsidR="007B1F6F" w:rsidRPr="0014143C" w14:paraId="1724E9E3" w14:textId="77777777" w:rsidTr="00F26CF4">
        <w:trPr>
          <w:jc w:val="center"/>
        </w:trPr>
        <w:tc>
          <w:tcPr>
            <w:tcW w:w="2281" w:type="dxa"/>
          </w:tcPr>
          <w:p w14:paraId="6543D00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 Лесные массивы пород:</w:t>
            </w:r>
          </w:p>
        </w:tc>
        <w:tc>
          <w:tcPr>
            <w:tcW w:w="0" w:type="auto"/>
          </w:tcPr>
          <w:p w14:paraId="75906E70"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40E9ACFB"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F9E016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4BA8E605"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298D359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294DD1A6"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2970A772"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61D4879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3162C17D"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34A5A823"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2300461" w14:textId="77777777" w:rsidR="007B1F6F" w:rsidRPr="0014143C" w:rsidRDefault="007B1F6F" w:rsidP="00230DCF">
            <w:pPr>
              <w:spacing w:after="0" w:line="240" w:lineRule="auto"/>
              <w:rPr>
                <w:rFonts w:ascii="Times New Roman" w:hAnsi="Times New Roman"/>
                <w:sz w:val="20"/>
                <w:szCs w:val="20"/>
                <w:lang w:eastAsia="ru-RU"/>
              </w:rPr>
            </w:pPr>
          </w:p>
        </w:tc>
      </w:tr>
      <w:tr w:rsidR="007B1F6F" w:rsidRPr="0014143C" w14:paraId="4653112A" w14:textId="77777777" w:rsidTr="00F26CF4">
        <w:trPr>
          <w:jc w:val="center"/>
        </w:trPr>
        <w:tc>
          <w:tcPr>
            <w:tcW w:w="2281" w:type="dxa"/>
          </w:tcPr>
          <w:p w14:paraId="7E2D6B7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а) хвойных</w:t>
            </w:r>
          </w:p>
        </w:tc>
        <w:tc>
          <w:tcPr>
            <w:tcW w:w="0" w:type="auto"/>
          </w:tcPr>
          <w:p w14:paraId="2F81022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033BB1E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24241BA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18455C0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37E8C6F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7826020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652933B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78B0E31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3504E8B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1861460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c>
          <w:tcPr>
            <w:tcW w:w="0" w:type="auto"/>
          </w:tcPr>
          <w:p w14:paraId="66C8F45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w:t>
            </w:r>
          </w:p>
        </w:tc>
      </w:tr>
      <w:tr w:rsidR="007B1F6F" w:rsidRPr="0014143C" w14:paraId="674907FD" w14:textId="77777777" w:rsidTr="00F26CF4">
        <w:trPr>
          <w:jc w:val="center"/>
        </w:trPr>
        <w:tc>
          <w:tcPr>
            <w:tcW w:w="2281" w:type="dxa"/>
          </w:tcPr>
          <w:p w14:paraId="7BC6446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б) лиственных</w:t>
            </w:r>
          </w:p>
        </w:tc>
        <w:tc>
          <w:tcPr>
            <w:tcW w:w="0" w:type="auto"/>
          </w:tcPr>
          <w:p w14:paraId="003A526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5878C59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2C40E8D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5131E7D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0298B5A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377D42C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30</w:t>
            </w:r>
          </w:p>
        </w:tc>
        <w:tc>
          <w:tcPr>
            <w:tcW w:w="0" w:type="auto"/>
          </w:tcPr>
          <w:p w14:paraId="5B786D5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3608972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029B6B2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1F6A11D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c>
          <w:tcPr>
            <w:tcW w:w="0" w:type="auto"/>
          </w:tcPr>
          <w:p w14:paraId="433BC6D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w:t>
            </w:r>
          </w:p>
        </w:tc>
      </w:tr>
      <w:tr w:rsidR="007B1F6F" w:rsidRPr="0014143C" w14:paraId="1667EEA4" w14:textId="77777777" w:rsidTr="00F26CF4">
        <w:trPr>
          <w:jc w:val="center"/>
        </w:trPr>
        <w:tc>
          <w:tcPr>
            <w:tcW w:w="2281" w:type="dxa"/>
          </w:tcPr>
          <w:p w14:paraId="77C470D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11. Вертодромы и посадочные площадки без базирования на них вертолетов:</w:t>
            </w:r>
          </w:p>
        </w:tc>
        <w:tc>
          <w:tcPr>
            <w:tcW w:w="0" w:type="auto"/>
          </w:tcPr>
          <w:p w14:paraId="4629D294"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4D8055F3"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4F6E317B"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16D0C3B"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5F7B1763"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103D16A5"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129A7E14"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4BE37957"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70B2E1A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1987EF2E"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tcPr>
          <w:p w14:paraId="0EEF8903" w14:textId="77777777" w:rsidR="007B1F6F" w:rsidRPr="0014143C" w:rsidRDefault="007B1F6F" w:rsidP="00230DCF">
            <w:pPr>
              <w:spacing w:after="0" w:line="240" w:lineRule="auto"/>
              <w:rPr>
                <w:rFonts w:ascii="Times New Roman" w:hAnsi="Times New Roman"/>
                <w:sz w:val="20"/>
                <w:szCs w:val="20"/>
                <w:lang w:eastAsia="ru-RU"/>
              </w:rPr>
            </w:pPr>
          </w:p>
        </w:tc>
      </w:tr>
      <w:tr w:rsidR="007B1F6F" w:rsidRPr="0014143C" w14:paraId="76EA0A99" w14:textId="77777777" w:rsidTr="00F26CF4">
        <w:trPr>
          <w:jc w:val="center"/>
        </w:trPr>
        <w:tc>
          <w:tcPr>
            <w:tcW w:w="2281" w:type="dxa"/>
          </w:tcPr>
          <w:p w14:paraId="2C3AC60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с максимальной взлетной массой более 10 тонн</w:t>
            </w:r>
          </w:p>
        </w:tc>
        <w:tc>
          <w:tcPr>
            <w:tcW w:w="0" w:type="auto"/>
          </w:tcPr>
          <w:p w14:paraId="65CC843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71F9F5B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1D55753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727E3D6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70069FB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tc>
        <w:tc>
          <w:tcPr>
            <w:tcW w:w="0" w:type="auto"/>
          </w:tcPr>
          <w:p w14:paraId="492AF14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0F77D02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0278E5A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730DD7D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751ED74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3B34E2B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r>
      <w:tr w:rsidR="007B1F6F" w:rsidRPr="0014143C" w14:paraId="1440447B" w14:textId="77777777" w:rsidTr="00F26CF4">
        <w:trPr>
          <w:jc w:val="center"/>
        </w:trPr>
        <w:tc>
          <w:tcPr>
            <w:tcW w:w="2281" w:type="dxa"/>
          </w:tcPr>
          <w:p w14:paraId="0BA58F6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с максимальной взлетной массой от 5 до 10 тонн</w:t>
            </w:r>
          </w:p>
        </w:tc>
        <w:tc>
          <w:tcPr>
            <w:tcW w:w="0" w:type="auto"/>
          </w:tcPr>
          <w:p w14:paraId="697B847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429684F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2378554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tcPr>
          <w:p w14:paraId="5A6CFC5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tcPr>
          <w:p w14:paraId="221A0E4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tc>
        <w:tc>
          <w:tcPr>
            <w:tcW w:w="0" w:type="auto"/>
          </w:tcPr>
          <w:p w14:paraId="5CA327E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tcPr>
          <w:p w14:paraId="7A3F1F9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62ABA6B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6E26AF0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5D15EB3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tcPr>
          <w:p w14:paraId="2CECD1F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r>
      <w:tr w:rsidR="007B1F6F" w:rsidRPr="0014143C" w14:paraId="6511B4D0" w14:textId="77777777" w:rsidTr="00F26CF4">
        <w:trPr>
          <w:jc w:val="center"/>
        </w:trPr>
        <w:tc>
          <w:tcPr>
            <w:tcW w:w="2281" w:type="dxa"/>
          </w:tcPr>
          <w:p w14:paraId="008FE24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с максимальной взлетной массой менее 5 тонн</w:t>
            </w:r>
          </w:p>
        </w:tc>
        <w:tc>
          <w:tcPr>
            <w:tcW w:w="0" w:type="auto"/>
            <w:vMerge w:val="restart"/>
          </w:tcPr>
          <w:p w14:paraId="2AE95F9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60</w:t>
            </w:r>
          </w:p>
        </w:tc>
        <w:tc>
          <w:tcPr>
            <w:tcW w:w="0" w:type="auto"/>
            <w:vMerge w:val="restart"/>
          </w:tcPr>
          <w:p w14:paraId="5605FA5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c>
          <w:tcPr>
            <w:tcW w:w="0" w:type="auto"/>
            <w:vMerge w:val="restart"/>
          </w:tcPr>
          <w:p w14:paraId="3E623EC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vMerge w:val="restart"/>
          </w:tcPr>
          <w:p w14:paraId="5A0E2B0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vMerge w:val="restart"/>
          </w:tcPr>
          <w:p w14:paraId="6C96BA1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225</w:t>
            </w:r>
          </w:p>
        </w:tc>
        <w:tc>
          <w:tcPr>
            <w:tcW w:w="0" w:type="auto"/>
            <w:vMerge w:val="restart"/>
          </w:tcPr>
          <w:p w14:paraId="6D6DBD7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250</w:t>
            </w:r>
          </w:p>
        </w:tc>
        <w:tc>
          <w:tcPr>
            <w:tcW w:w="0" w:type="auto"/>
            <w:vMerge w:val="restart"/>
          </w:tcPr>
          <w:p w14:paraId="2609CE8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60</w:t>
            </w:r>
          </w:p>
        </w:tc>
        <w:tc>
          <w:tcPr>
            <w:tcW w:w="0" w:type="auto"/>
            <w:vMerge w:val="restart"/>
          </w:tcPr>
          <w:p w14:paraId="6143E9B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60</w:t>
            </w:r>
          </w:p>
        </w:tc>
        <w:tc>
          <w:tcPr>
            <w:tcW w:w="0" w:type="auto"/>
            <w:vMerge w:val="restart"/>
          </w:tcPr>
          <w:p w14:paraId="056A6DA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60</w:t>
            </w:r>
          </w:p>
        </w:tc>
        <w:tc>
          <w:tcPr>
            <w:tcW w:w="0" w:type="auto"/>
            <w:vMerge w:val="restart"/>
          </w:tcPr>
          <w:p w14:paraId="5EFC399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60</w:t>
            </w:r>
          </w:p>
        </w:tc>
        <w:tc>
          <w:tcPr>
            <w:tcW w:w="0" w:type="auto"/>
            <w:vMerge w:val="restart"/>
          </w:tcPr>
          <w:p w14:paraId="0D392A2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w:t>
            </w:r>
          </w:p>
        </w:tc>
      </w:tr>
      <w:tr w:rsidR="007B1F6F" w:rsidRPr="0014143C" w14:paraId="6982E383" w14:textId="77777777" w:rsidTr="00F26CF4">
        <w:trPr>
          <w:jc w:val="center"/>
        </w:trPr>
        <w:tc>
          <w:tcPr>
            <w:tcW w:w="2281" w:type="dxa"/>
          </w:tcPr>
          <w:p w14:paraId="7352695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(высота зданий и сооружений трубопроводов, находящихся в полосе воздушных подходов вертолетов, не должна превышать размера плоскости ограничения высоты препятствий согласно </w:t>
            </w:r>
            <w:r w:rsidRPr="0014143C">
              <w:rPr>
                <w:rFonts w:ascii="Times New Roman" w:hAnsi="Times New Roman"/>
                <w:sz w:val="20"/>
                <w:szCs w:val="20"/>
                <w:lang w:eastAsia="ru-RU"/>
              </w:rPr>
              <w:lastRenderedPageBreak/>
              <w:t>требованиям нормативных документов Росавиации, утвержденных в установленном порядке)</w:t>
            </w:r>
          </w:p>
        </w:tc>
        <w:tc>
          <w:tcPr>
            <w:tcW w:w="0" w:type="auto"/>
            <w:vMerge/>
          </w:tcPr>
          <w:p w14:paraId="3B9F863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71ECEFED"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29BD524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5F0A5F4F"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2BF73AA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46921A85"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6E1031D6"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7E54D08E"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16D1D47F"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0AD1B7D3"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vMerge/>
          </w:tcPr>
          <w:p w14:paraId="2A85C929" w14:textId="77777777" w:rsidR="007B1F6F" w:rsidRPr="0014143C" w:rsidRDefault="007B1F6F" w:rsidP="00230DCF">
            <w:pPr>
              <w:spacing w:after="0" w:line="240" w:lineRule="auto"/>
              <w:rPr>
                <w:rFonts w:ascii="Times New Roman" w:hAnsi="Times New Roman"/>
                <w:sz w:val="20"/>
                <w:szCs w:val="20"/>
                <w:lang w:eastAsia="ru-RU"/>
              </w:rPr>
            </w:pPr>
          </w:p>
        </w:tc>
      </w:tr>
      <w:tr w:rsidR="007B1F6F" w:rsidRPr="0014143C" w14:paraId="1A6C7716" w14:textId="77777777" w:rsidTr="00F26CF4">
        <w:trPr>
          <w:jc w:val="center"/>
        </w:trPr>
        <w:tc>
          <w:tcPr>
            <w:tcW w:w="2281" w:type="dxa"/>
          </w:tcPr>
          <w:p w14:paraId="5D5F0C9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 Специальные предприятия, сооружения, площадки, охраняемые зоны, склады взрывчатых и взрывоопасных веществ; карьеры полезных ископаемых, добыча на которых проводится с применением взрывных работ; склады сжиженных горючих газов</w:t>
            </w:r>
          </w:p>
        </w:tc>
        <w:tc>
          <w:tcPr>
            <w:tcW w:w="0" w:type="auto"/>
            <w:gridSpan w:val="11"/>
          </w:tcPr>
          <w:p w14:paraId="22726A8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В соответствии с требованиями соответствующих документов в области технического регулирования и по согласованию с владельцами указанных объектов</w:t>
            </w:r>
          </w:p>
        </w:tc>
      </w:tr>
      <w:tr w:rsidR="007B1F6F" w:rsidRPr="0014143C" w14:paraId="55820AF8" w14:textId="77777777" w:rsidTr="00F26CF4">
        <w:trPr>
          <w:jc w:val="center"/>
        </w:trPr>
        <w:tc>
          <w:tcPr>
            <w:tcW w:w="2281" w:type="dxa"/>
          </w:tcPr>
          <w:p w14:paraId="4E213E8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13. Воздушные линии электропередачи высокого напряжения, напряжением, </w:t>
            </w:r>
            <w:proofErr w:type="spellStart"/>
            <w:r w:rsidRPr="0014143C">
              <w:rPr>
                <w:rFonts w:ascii="Times New Roman" w:hAnsi="Times New Roman"/>
                <w:sz w:val="20"/>
                <w:szCs w:val="20"/>
                <w:lang w:eastAsia="ru-RU"/>
              </w:rPr>
              <w:t>кВ</w:t>
            </w:r>
            <w:proofErr w:type="spellEnd"/>
            <w:r w:rsidRPr="0014143C">
              <w:rPr>
                <w:rFonts w:ascii="Times New Roman" w:hAnsi="Times New Roman"/>
                <w:sz w:val="20"/>
                <w:szCs w:val="20"/>
                <w:lang w:eastAsia="ru-RU"/>
              </w:rPr>
              <w:t>:</w:t>
            </w:r>
          </w:p>
        </w:tc>
        <w:tc>
          <w:tcPr>
            <w:tcW w:w="0" w:type="auto"/>
            <w:gridSpan w:val="8"/>
          </w:tcPr>
          <w:p w14:paraId="6C681848" w14:textId="77777777" w:rsidR="007B1F6F" w:rsidRPr="0014143C" w:rsidRDefault="007B1F6F" w:rsidP="00230DCF">
            <w:pPr>
              <w:spacing w:after="0" w:line="240" w:lineRule="auto"/>
              <w:rPr>
                <w:rFonts w:ascii="Times New Roman" w:hAnsi="Times New Roman"/>
                <w:sz w:val="20"/>
                <w:szCs w:val="20"/>
                <w:lang w:eastAsia="ru-RU"/>
              </w:rPr>
            </w:pPr>
          </w:p>
        </w:tc>
        <w:tc>
          <w:tcPr>
            <w:tcW w:w="0" w:type="auto"/>
            <w:gridSpan w:val="3"/>
          </w:tcPr>
          <w:p w14:paraId="70786330" w14:textId="77777777" w:rsidR="007B1F6F" w:rsidRPr="0014143C" w:rsidRDefault="007B1F6F" w:rsidP="00230DCF">
            <w:pPr>
              <w:spacing w:after="0" w:line="240" w:lineRule="auto"/>
              <w:rPr>
                <w:rFonts w:ascii="Times New Roman" w:hAnsi="Times New Roman"/>
                <w:sz w:val="20"/>
                <w:szCs w:val="20"/>
                <w:lang w:eastAsia="ru-RU"/>
              </w:rPr>
            </w:pPr>
          </w:p>
        </w:tc>
      </w:tr>
      <w:tr w:rsidR="007B1F6F" w:rsidRPr="0014143C" w14:paraId="56F66269" w14:textId="77777777" w:rsidTr="00F26CF4">
        <w:trPr>
          <w:jc w:val="center"/>
        </w:trPr>
        <w:tc>
          <w:tcPr>
            <w:tcW w:w="2281" w:type="dxa"/>
          </w:tcPr>
          <w:p w14:paraId="78EBA08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до 20</w:t>
            </w:r>
          </w:p>
        </w:tc>
        <w:tc>
          <w:tcPr>
            <w:tcW w:w="0" w:type="auto"/>
            <w:gridSpan w:val="8"/>
          </w:tcPr>
          <w:p w14:paraId="027A9CD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80</w:t>
            </w:r>
          </w:p>
        </w:tc>
        <w:tc>
          <w:tcPr>
            <w:tcW w:w="0" w:type="auto"/>
            <w:gridSpan w:val="3"/>
          </w:tcPr>
          <w:p w14:paraId="34DE808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40</w:t>
            </w:r>
          </w:p>
        </w:tc>
      </w:tr>
      <w:tr w:rsidR="007B1F6F" w:rsidRPr="0014143C" w14:paraId="24E19C9D" w14:textId="77777777" w:rsidTr="00F26CF4">
        <w:trPr>
          <w:jc w:val="center"/>
        </w:trPr>
        <w:tc>
          <w:tcPr>
            <w:tcW w:w="2281" w:type="dxa"/>
          </w:tcPr>
          <w:p w14:paraId="452A480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35</w:t>
            </w:r>
          </w:p>
        </w:tc>
        <w:tc>
          <w:tcPr>
            <w:tcW w:w="0" w:type="auto"/>
            <w:gridSpan w:val="8"/>
          </w:tcPr>
          <w:p w14:paraId="021A5EB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80</w:t>
            </w:r>
          </w:p>
        </w:tc>
        <w:tc>
          <w:tcPr>
            <w:tcW w:w="0" w:type="auto"/>
            <w:gridSpan w:val="3"/>
          </w:tcPr>
          <w:p w14:paraId="48B00CA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40</w:t>
            </w:r>
          </w:p>
        </w:tc>
      </w:tr>
      <w:tr w:rsidR="007B1F6F" w:rsidRPr="0014143C" w14:paraId="7866A362" w14:textId="77777777" w:rsidTr="00F26CF4">
        <w:trPr>
          <w:jc w:val="center"/>
        </w:trPr>
        <w:tc>
          <w:tcPr>
            <w:tcW w:w="2281" w:type="dxa"/>
          </w:tcPr>
          <w:p w14:paraId="7E4203E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110</w:t>
            </w:r>
          </w:p>
        </w:tc>
        <w:tc>
          <w:tcPr>
            <w:tcW w:w="0" w:type="auto"/>
            <w:gridSpan w:val="8"/>
          </w:tcPr>
          <w:p w14:paraId="459BCE9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gridSpan w:val="3"/>
          </w:tcPr>
          <w:p w14:paraId="0550660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60</w:t>
            </w:r>
          </w:p>
        </w:tc>
      </w:tr>
      <w:tr w:rsidR="007B1F6F" w:rsidRPr="0014143C" w14:paraId="370E3CB6" w14:textId="77777777" w:rsidTr="00F26CF4">
        <w:trPr>
          <w:jc w:val="center"/>
        </w:trPr>
        <w:tc>
          <w:tcPr>
            <w:tcW w:w="2281" w:type="dxa"/>
          </w:tcPr>
          <w:p w14:paraId="1496D11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c>
          <w:tcPr>
            <w:tcW w:w="0" w:type="auto"/>
            <w:gridSpan w:val="8"/>
          </w:tcPr>
          <w:p w14:paraId="78DFA41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120</w:t>
            </w:r>
          </w:p>
        </w:tc>
        <w:tc>
          <w:tcPr>
            <w:tcW w:w="0" w:type="auto"/>
            <w:gridSpan w:val="3"/>
          </w:tcPr>
          <w:p w14:paraId="36A6C632"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80</w:t>
            </w:r>
          </w:p>
        </w:tc>
      </w:tr>
      <w:tr w:rsidR="007B1F6F" w:rsidRPr="0014143C" w14:paraId="73DD8AC2" w14:textId="77777777" w:rsidTr="00F26CF4">
        <w:trPr>
          <w:jc w:val="center"/>
        </w:trPr>
        <w:tc>
          <w:tcPr>
            <w:tcW w:w="2281" w:type="dxa"/>
          </w:tcPr>
          <w:p w14:paraId="383BF61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220</w:t>
            </w:r>
          </w:p>
        </w:tc>
        <w:tc>
          <w:tcPr>
            <w:tcW w:w="0" w:type="auto"/>
            <w:gridSpan w:val="8"/>
          </w:tcPr>
          <w:p w14:paraId="6F5BF63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140</w:t>
            </w:r>
          </w:p>
        </w:tc>
        <w:tc>
          <w:tcPr>
            <w:tcW w:w="0" w:type="auto"/>
            <w:gridSpan w:val="3"/>
          </w:tcPr>
          <w:p w14:paraId="3601887A"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r>
      <w:tr w:rsidR="007B1F6F" w:rsidRPr="0014143C" w14:paraId="1DFC27E8" w14:textId="77777777" w:rsidTr="00F26CF4">
        <w:trPr>
          <w:jc w:val="center"/>
        </w:trPr>
        <w:tc>
          <w:tcPr>
            <w:tcW w:w="2281" w:type="dxa"/>
          </w:tcPr>
          <w:p w14:paraId="1521178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330</w:t>
            </w:r>
          </w:p>
        </w:tc>
        <w:tc>
          <w:tcPr>
            <w:tcW w:w="0" w:type="auto"/>
            <w:gridSpan w:val="8"/>
          </w:tcPr>
          <w:p w14:paraId="31909B5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160</w:t>
            </w:r>
          </w:p>
        </w:tc>
        <w:tc>
          <w:tcPr>
            <w:tcW w:w="0" w:type="auto"/>
            <w:gridSpan w:val="3"/>
          </w:tcPr>
          <w:p w14:paraId="13A437C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120</w:t>
            </w:r>
          </w:p>
        </w:tc>
      </w:tr>
      <w:tr w:rsidR="007B1F6F" w:rsidRPr="0014143C" w14:paraId="7145CEC5" w14:textId="77777777" w:rsidTr="00F26CF4">
        <w:trPr>
          <w:jc w:val="center"/>
        </w:trPr>
        <w:tc>
          <w:tcPr>
            <w:tcW w:w="2281" w:type="dxa"/>
          </w:tcPr>
          <w:p w14:paraId="6D93B09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500</w:t>
            </w:r>
          </w:p>
        </w:tc>
        <w:tc>
          <w:tcPr>
            <w:tcW w:w="0" w:type="auto"/>
            <w:gridSpan w:val="8"/>
          </w:tcPr>
          <w:p w14:paraId="55EB863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180</w:t>
            </w:r>
          </w:p>
        </w:tc>
        <w:tc>
          <w:tcPr>
            <w:tcW w:w="0" w:type="auto"/>
            <w:gridSpan w:val="3"/>
          </w:tcPr>
          <w:p w14:paraId="4789170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r>
      <w:tr w:rsidR="007B1F6F" w:rsidRPr="0014143C" w14:paraId="4E4708E4" w14:textId="77777777" w:rsidTr="00F26CF4">
        <w:trPr>
          <w:jc w:val="center"/>
        </w:trPr>
        <w:tc>
          <w:tcPr>
            <w:tcW w:w="2281" w:type="dxa"/>
          </w:tcPr>
          <w:p w14:paraId="1E1A4A3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750</w:t>
            </w:r>
          </w:p>
        </w:tc>
        <w:tc>
          <w:tcPr>
            <w:tcW w:w="0" w:type="auto"/>
            <w:gridSpan w:val="8"/>
          </w:tcPr>
          <w:p w14:paraId="719EC49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200</w:t>
            </w:r>
          </w:p>
        </w:tc>
        <w:tc>
          <w:tcPr>
            <w:tcW w:w="0" w:type="auto"/>
            <w:gridSpan w:val="3"/>
          </w:tcPr>
          <w:p w14:paraId="72E82101"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150</w:t>
            </w:r>
          </w:p>
        </w:tc>
      </w:tr>
      <w:tr w:rsidR="007B1F6F" w:rsidRPr="0014143C" w14:paraId="394FDB75" w14:textId="77777777" w:rsidTr="00F26CF4">
        <w:trPr>
          <w:jc w:val="center"/>
        </w:trPr>
        <w:tc>
          <w:tcPr>
            <w:tcW w:w="2281" w:type="dxa"/>
          </w:tcPr>
          <w:p w14:paraId="162CF17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14. Факел для сжигания газа</w:t>
            </w:r>
          </w:p>
        </w:tc>
        <w:tc>
          <w:tcPr>
            <w:tcW w:w="0" w:type="auto"/>
          </w:tcPr>
          <w:p w14:paraId="5538258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604172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45F87FE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9502AEB"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438B5D53"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54881ED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05139784"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5BA85707"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100</w:t>
            </w:r>
          </w:p>
        </w:tc>
        <w:tc>
          <w:tcPr>
            <w:tcW w:w="0" w:type="auto"/>
          </w:tcPr>
          <w:p w14:paraId="641F8A9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2914EE5E"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c>
          <w:tcPr>
            <w:tcW w:w="0" w:type="auto"/>
          </w:tcPr>
          <w:p w14:paraId="23095D5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w:t>
            </w:r>
          </w:p>
        </w:tc>
      </w:tr>
      <w:tr w:rsidR="007B1F6F" w:rsidRPr="0014143C" w14:paraId="276C4078" w14:textId="77777777" w:rsidTr="00F26CF4">
        <w:trPr>
          <w:jc w:val="center"/>
        </w:trPr>
        <w:tc>
          <w:tcPr>
            <w:tcW w:w="10031" w:type="dxa"/>
            <w:gridSpan w:val="12"/>
          </w:tcPr>
          <w:p w14:paraId="47A2D81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b/>
                <w:bCs/>
                <w:sz w:val="20"/>
                <w:szCs w:val="20"/>
                <w:lang w:eastAsia="ru-RU"/>
              </w:rPr>
              <w:t>Примечания</w:t>
            </w:r>
          </w:p>
          <w:p w14:paraId="4D48DA39"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 Расстояния, указанные над чертой в поз. 1 - 7 настоящей таблицы, относятся к КС, под чертой - к ГРС.</w:t>
            </w:r>
          </w:p>
          <w:p w14:paraId="7EE89DD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 Примечания 1 - 3 к таблице 4 распространяются и на данную таблицу.</w:t>
            </w:r>
          </w:p>
          <w:p w14:paraId="3CFB1DF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3. Категории НПС и ПС надлежит принимать:</w:t>
            </w:r>
          </w:p>
          <w:p w14:paraId="08BA3C4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категория 1 - при емкости резервуарного парка свыше 100000 м</w:t>
            </w:r>
            <w:r w:rsidRPr="0014143C">
              <w:rPr>
                <w:rFonts w:ascii="Times New Roman" w:hAnsi="Times New Roman"/>
                <w:sz w:val="20"/>
                <w:szCs w:val="20"/>
                <w:vertAlign w:val="superscript"/>
                <w:lang w:eastAsia="ru-RU"/>
              </w:rPr>
              <w:t>3</w:t>
            </w:r>
            <w:r w:rsidRPr="0014143C">
              <w:rPr>
                <w:rFonts w:ascii="Times New Roman" w:hAnsi="Times New Roman"/>
                <w:sz w:val="20"/>
                <w:szCs w:val="20"/>
                <w:lang w:eastAsia="ru-RU"/>
              </w:rPr>
              <w:t>;</w:t>
            </w:r>
          </w:p>
          <w:p w14:paraId="6BA6CFDF"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категория II - при емкости резервуарного парка от 20000 до 100000 м</w:t>
            </w:r>
            <w:r w:rsidRPr="0014143C">
              <w:rPr>
                <w:rFonts w:ascii="Times New Roman" w:hAnsi="Times New Roman"/>
                <w:sz w:val="20"/>
                <w:szCs w:val="20"/>
                <w:vertAlign w:val="superscript"/>
                <w:lang w:eastAsia="ru-RU"/>
              </w:rPr>
              <w:t>3</w:t>
            </w:r>
            <w:r w:rsidRPr="0014143C">
              <w:rPr>
                <w:rFonts w:ascii="Times New Roman" w:hAnsi="Times New Roman"/>
                <w:sz w:val="20"/>
                <w:szCs w:val="20"/>
                <w:lang w:eastAsia="ru-RU"/>
              </w:rPr>
              <w:t xml:space="preserve"> включительно; категория III - при емкости резервуарного парка до 20000 м</w:t>
            </w:r>
            <w:r w:rsidRPr="0014143C">
              <w:rPr>
                <w:rFonts w:ascii="Times New Roman" w:hAnsi="Times New Roman"/>
                <w:sz w:val="20"/>
                <w:szCs w:val="20"/>
                <w:vertAlign w:val="superscript"/>
                <w:lang w:eastAsia="ru-RU"/>
              </w:rPr>
              <w:t>3</w:t>
            </w:r>
            <w:r w:rsidRPr="0014143C">
              <w:rPr>
                <w:rFonts w:ascii="Times New Roman" w:hAnsi="Times New Roman"/>
                <w:sz w:val="20"/>
                <w:szCs w:val="20"/>
                <w:lang w:eastAsia="ru-RU"/>
              </w:rPr>
              <w:t xml:space="preserve"> и НПС, ПС без резервуарных парков.</w:t>
            </w:r>
          </w:p>
          <w:p w14:paraId="79818FA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4. Расстояния следует принимать: для зданий и сооружений по поз. 1 - от здания компрессорного цеха; для НПС, ПС, ГРС и </w:t>
            </w:r>
            <w:proofErr w:type="gramStart"/>
            <w:r w:rsidRPr="0014143C">
              <w:rPr>
                <w:rFonts w:ascii="Times New Roman" w:hAnsi="Times New Roman"/>
                <w:sz w:val="20"/>
                <w:szCs w:val="20"/>
                <w:lang w:eastAsia="ru-RU"/>
              </w:rPr>
              <w:t>зданий</w:t>
            </w:r>
            <w:proofErr w:type="gramEnd"/>
            <w:r w:rsidRPr="0014143C">
              <w:rPr>
                <w:rFonts w:ascii="Times New Roman" w:hAnsi="Times New Roman"/>
                <w:sz w:val="20"/>
                <w:szCs w:val="20"/>
                <w:lang w:eastAsia="ru-RU"/>
              </w:rPr>
              <w:t xml:space="preserve"> и сооружений по поз. 1 - 14 и для КС по поз. 2 - 14 - от ограды станций.</w:t>
            </w:r>
          </w:p>
          <w:p w14:paraId="7A71CED0"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5. Мачты (башни) радиорелейной линии связи трубопроводов допускается располагать на территории КС, НПС и ПС, при этом расстояние от места установки мачт до технологического оборудования должно быть не менее высоты мачты.</w:t>
            </w:r>
          </w:p>
          <w:p w14:paraId="7B180236"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6. Мачты (башни) малоканальной необслуживаемой радиорелейной связи допускается располагать на территории ГРС, при этом расстояние от места установки мачты до технологического оборудования </w:t>
            </w:r>
            <w:r w:rsidRPr="0014143C">
              <w:rPr>
                <w:rFonts w:ascii="Times New Roman" w:hAnsi="Times New Roman"/>
                <w:sz w:val="20"/>
                <w:szCs w:val="20"/>
                <w:lang w:eastAsia="ru-RU"/>
              </w:rPr>
              <w:lastRenderedPageBreak/>
              <w:t>газораспределительных станций должно быть не менее высоты мачты.</w:t>
            </w:r>
          </w:p>
          <w:p w14:paraId="6319CD2C"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7. НПС, ПС должна располагаться, как правило, ниже отметок населенных пунктов и других объектов. При разработке соответствующих мероприятий, предотвращающих разлив нефти или нефтепродуктов при аварии, допускается располагать указанные станции на одинаковых отметках или выше населенных пунктов и промышленных предприятий.</w:t>
            </w:r>
          </w:p>
          <w:p w14:paraId="6FE0FF0D"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8. Знак «-» в таблице означает, что расстояние не регламентируется.</w:t>
            </w:r>
          </w:p>
          <w:p w14:paraId="25A58F68"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9. При размещении на ГРС и КС </w:t>
            </w:r>
            <w:proofErr w:type="spellStart"/>
            <w:r w:rsidRPr="0014143C">
              <w:rPr>
                <w:rFonts w:ascii="Times New Roman" w:hAnsi="Times New Roman"/>
                <w:sz w:val="20"/>
                <w:szCs w:val="20"/>
                <w:lang w:eastAsia="ru-RU"/>
              </w:rPr>
              <w:t>одоризационных</w:t>
            </w:r>
            <w:proofErr w:type="spellEnd"/>
            <w:r w:rsidRPr="0014143C">
              <w:rPr>
                <w:rFonts w:ascii="Times New Roman" w:hAnsi="Times New Roman"/>
                <w:sz w:val="20"/>
                <w:szCs w:val="20"/>
                <w:lang w:eastAsia="ru-RU"/>
              </w:rPr>
              <w:t xml:space="preserve"> установок расстояние от них до населенных пунктов следует принимать с учетом предельно допустимых концентраций вредных веществ в атмосфере воздуха населенных пунктов, установленных Минздравсоцразвития России.</w:t>
            </w:r>
          </w:p>
          <w:p w14:paraId="5B7B6205" w14:textId="77777777" w:rsidR="007B1F6F" w:rsidRPr="0014143C" w:rsidRDefault="007B1F6F" w:rsidP="00230DCF">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10. Расстояния от наземных резервуаров, резервуарного парка до автомобильных дорог категорий I - V должно быть не менее 100 м.</w:t>
            </w:r>
          </w:p>
        </w:tc>
      </w:tr>
    </w:tbl>
    <w:p w14:paraId="7EF20F96" w14:textId="77777777" w:rsidR="007B1F6F" w:rsidRDefault="007B1F6F" w:rsidP="00F26CF4">
      <w:pPr>
        <w:spacing w:after="0" w:line="240" w:lineRule="auto"/>
        <w:ind w:firstLine="709"/>
        <w:jc w:val="both"/>
        <w:rPr>
          <w:rFonts w:ascii="Times New Roman" w:hAnsi="Times New Roman"/>
          <w:sz w:val="24"/>
          <w:szCs w:val="24"/>
          <w:lang w:eastAsia="ru-RU"/>
        </w:rPr>
      </w:pPr>
      <w:bookmarkStart w:id="313" w:name="_Toc398890967"/>
      <w:bookmarkStart w:id="314" w:name="_Toc414831591"/>
      <w:r>
        <w:rPr>
          <w:rFonts w:ascii="Times New Roman" w:hAnsi="Times New Roman"/>
          <w:sz w:val="24"/>
          <w:szCs w:val="24"/>
          <w:lang w:eastAsia="ru-RU"/>
        </w:rPr>
        <w:lastRenderedPageBreak/>
        <w:t>4</w:t>
      </w:r>
      <w:r w:rsidRPr="00F26CF4">
        <w:rPr>
          <w:rFonts w:ascii="Times New Roman" w:hAnsi="Times New Roman"/>
          <w:sz w:val="24"/>
          <w:szCs w:val="24"/>
          <w:lang w:eastAsia="ru-RU"/>
        </w:rPr>
        <w:t>.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w:t>
      </w:r>
    </w:p>
    <w:p w14:paraId="4B17108E" w14:textId="77777777" w:rsidR="007B1F6F" w:rsidRPr="0014143C" w:rsidRDefault="007B1F6F" w:rsidP="00230DCF">
      <w:pPr>
        <w:keepNext/>
        <w:spacing w:before="120" w:after="0" w:line="240" w:lineRule="auto"/>
        <w:ind w:firstLine="709"/>
        <w:jc w:val="both"/>
        <w:outlineLvl w:val="2"/>
        <w:rPr>
          <w:rFonts w:ascii="Times New Roman" w:hAnsi="Times New Roman"/>
          <w:b/>
          <w:bCs/>
          <w:sz w:val="24"/>
          <w:szCs w:val="24"/>
          <w:lang w:eastAsia="ru-RU"/>
        </w:rPr>
      </w:pPr>
      <w:bookmarkStart w:id="315" w:name="_Toc531808790"/>
      <w:bookmarkStart w:id="316" w:name="_Toc28428469"/>
      <w:r w:rsidRPr="0014143C">
        <w:rPr>
          <w:rFonts w:ascii="Times New Roman" w:hAnsi="Times New Roman"/>
          <w:b/>
          <w:bCs/>
          <w:sz w:val="24"/>
          <w:szCs w:val="24"/>
          <w:lang w:eastAsia="ru-RU"/>
        </w:rPr>
        <w:t>Статья 32. Охранные зоны объектов газораспределительной сети.</w:t>
      </w:r>
      <w:bookmarkEnd w:id="313"/>
      <w:bookmarkEnd w:id="314"/>
      <w:bookmarkEnd w:id="315"/>
      <w:bookmarkEnd w:id="316"/>
    </w:p>
    <w:p w14:paraId="4EE2EEF4"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72F5D889" w14:textId="77777777" w:rsidR="007B1F6F" w:rsidRPr="0014143C" w:rsidRDefault="007B1F6F" w:rsidP="00230DCF">
      <w:pPr>
        <w:spacing w:after="0" w:line="240" w:lineRule="auto"/>
        <w:ind w:firstLine="709"/>
        <w:jc w:val="both"/>
        <w:rPr>
          <w:rFonts w:ascii="Times New Roman" w:hAnsi="Times New Roman"/>
          <w:b/>
          <w:sz w:val="24"/>
          <w:szCs w:val="24"/>
          <w:lang w:eastAsia="ru-RU"/>
        </w:rPr>
      </w:pPr>
      <w:r w:rsidRPr="0014143C">
        <w:rPr>
          <w:rFonts w:ascii="Times New Roman" w:hAnsi="Times New Roman"/>
          <w:sz w:val="24"/>
          <w:szCs w:val="24"/>
          <w:lang w:eastAsia="ru-RU"/>
        </w:rPr>
        <w:t>Постановление Правительства РФ от 20 ноября 2000 г. № 878 "Об утверждении Правил охраны газораспределительных сетей".</w:t>
      </w:r>
    </w:p>
    <w:p w14:paraId="5C80EE10"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5939C40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Для газораспределительных сетей установлены следующие охранные зоны:</w:t>
      </w:r>
    </w:p>
    <w:p w14:paraId="18228083"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EA8E300" w14:textId="77777777" w:rsidR="007B1F6F" w:rsidRPr="0014143C"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301966CB" w14:textId="77777777" w:rsidR="007B1F6F" w:rsidRPr="0014143C"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598953E2" w14:textId="77777777" w:rsidR="007B1F6F" w:rsidRPr="0014143C"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0463F2A7" w14:textId="77777777" w:rsidR="007B1F6F" w:rsidRDefault="007B1F6F" w:rsidP="00230DCF">
      <w:pPr>
        <w:tabs>
          <w:tab w:val="left" w:pos="851"/>
        </w:tabs>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9609337" w14:textId="77777777" w:rsidR="007B1F6F" w:rsidRPr="00564E9A" w:rsidRDefault="007B1F6F" w:rsidP="00564E9A">
      <w:pPr>
        <w:tabs>
          <w:tab w:val="left" w:pos="851"/>
        </w:tabs>
        <w:spacing w:after="0" w:line="240" w:lineRule="auto"/>
        <w:ind w:firstLine="709"/>
        <w:jc w:val="both"/>
        <w:rPr>
          <w:rFonts w:ascii="Times New Roman" w:hAnsi="Times New Roman"/>
          <w:sz w:val="24"/>
          <w:szCs w:val="24"/>
          <w:lang w:eastAsia="ru-RU"/>
        </w:rPr>
      </w:pPr>
      <w:r w:rsidRPr="00564E9A">
        <w:rPr>
          <w:rFonts w:ascii="Times New Roman" w:hAnsi="Times New Roman"/>
          <w:sz w:val="24"/>
          <w:szCs w:val="24"/>
          <w:lang w:eastAsia="ru-RU"/>
        </w:rPr>
        <w:t xml:space="preserve">Утверждение границ охранных зон газораспределительных сетей и наложение ограничений (обременений) на входящие в них земельные участки, производятся на основании заявления об утверждении границ охранной зоны газораспределительных сетей и сведений о границах охранной зоны газораспределительных сетей, которые должны содержать текстовое и графическое описания местоположения границ такой зоны, перечень координат характерных точек этих границ в системе координат, установленной для ведения государственного кадастра недвижимости, органами исполнительной власти субъектов Российской Федерации по согласованию с собственниками, владельцами или пользователями земельных участков - для </w:t>
      </w:r>
      <w:r w:rsidRPr="00564E9A">
        <w:rPr>
          <w:rFonts w:ascii="Times New Roman" w:hAnsi="Times New Roman"/>
          <w:sz w:val="24"/>
          <w:szCs w:val="24"/>
          <w:lang w:eastAsia="ru-RU"/>
        </w:rPr>
        <w:lastRenderedPageBreak/>
        <w:t>проектируемых газораспределительных сетей и без согласования с указанными лицами - для существующих газораспределительных сетей.</w:t>
      </w:r>
    </w:p>
    <w:p w14:paraId="625643A2"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226D8A80"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 объекты жилищно-гражданского и производственного назначения, объекты инженерной, транспортной и социальной инфраструктуры, либо осуществляющим в границах указанных земельных участков любую хозяйственную деятельность:</w:t>
      </w:r>
    </w:p>
    <w:p w14:paraId="5F671283"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строить объекты жилищно-гражданского и производственного назначения;</w:t>
      </w:r>
    </w:p>
    <w:p w14:paraId="103E066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36887CF4"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2D2E66D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682B596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 устраивать свалки и склады, разливать растворы кислот, солей, щелочей и других химически активных веществ;</w:t>
      </w:r>
    </w:p>
    <w:p w14:paraId="6210EF4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3EB929A0"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ж) разводить огонь и размещать источники огня;</w:t>
      </w:r>
    </w:p>
    <w:p w14:paraId="607EB1F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777F596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6B96A9F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0E03AD9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л) самовольно подключаться к газораспределительным сетям.</w:t>
      </w:r>
    </w:p>
    <w:p w14:paraId="3E26741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Хозяйственная деятельность в охранных зонах газораспределительных сетей, не предусмотренная пунктами 14 и 15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6441273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Юридические и физические лица, ведущие хозяйственную деятельность на земельных участках, расположенных в охранной зоне газораспределительной сети, обязаны принимать все зависящие от них меры, способствующие сохранности сети, и не препятствовать доступу технического персонала эксплуатационной организации к газораспределительной сети. В случае прохождения газораспределительной сети по территории запретных зон и специальных объектов персоналу эксплуатационной организации выдаются пропуска (разрешения) для доступа к сети в любое время суток без взимания платы.</w:t>
      </w:r>
    </w:p>
    <w:p w14:paraId="328B63E5" w14:textId="77777777" w:rsidR="007B1F6F" w:rsidRPr="0014143C" w:rsidRDefault="007B1F6F" w:rsidP="00230DCF">
      <w:pPr>
        <w:spacing w:after="0" w:line="240" w:lineRule="auto"/>
        <w:ind w:firstLine="709"/>
        <w:jc w:val="both"/>
        <w:rPr>
          <w:rFonts w:ascii="Times New Roman" w:hAnsi="Times New Roman"/>
          <w:sz w:val="24"/>
          <w:szCs w:val="24"/>
          <w:lang w:eastAsia="ru-RU"/>
        </w:rPr>
      </w:pPr>
    </w:p>
    <w:p w14:paraId="28841106" w14:textId="77777777" w:rsidR="007B1F6F" w:rsidRPr="0014143C" w:rsidRDefault="007B1F6F" w:rsidP="002B5CF3">
      <w:pPr>
        <w:keepNext/>
        <w:spacing w:before="120" w:after="0" w:line="240" w:lineRule="auto"/>
        <w:ind w:firstLine="709"/>
        <w:jc w:val="both"/>
        <w:outlineLvl w:val="2"/>
        <w:rPr>
          <w:rFonts w:ascii="Times New Roman" w:hAnsi="Times New Roman"/>
          <w:b/>
          <w:bCs/>
          <w:sz w:val="24"/>
          <w:szCs w:val="24"/>
          <w:lang w:eastAsia="ru-RU"/>
        </w:rPr>
      </w:pPr>
      <w:bookmarkStart w:id="317" w:name="_Toc531808791"/>
      <w:bookmarkStart w:id="318" w:name="_Toc28428470"/>
      <w:bookmarkStart w:id="319" w:name="_Toc398890968"/>
      <w:bookmarkStart w:id="320" w:name="_Toc414831592"/>
      <w:bookmarkStart w:id="321" w:name="_Toc336271794"/>
      <w:bookmarkStart w:id="322" w:name="_Toc336271814"/>
      <w:r w:rsidRPr="0014143C">
        <w:rPr>
          <w:rFonts w:ascii="Times New Roman" w:hAnsi="Times New Roman"/>
          <w:b/>
          <w:bCs/>
          <w:sz w:val="24"/>
          <w:szCs w:val="24"/>
          <w:lang w:eastAsia="ru-RU"/>
        </w:rPr>
        <w:lastRenderedPageBreak/>
        <w:t>Статья 3</w:t>
      </w:r>
      <w:r>
        <w:rPr>
          <w:rFonts w:ascii="Times New Roman" w:hAnsi="Times New Roman"/>
          <w:b/>
          <w:bCs/>
          <w:sz w:val="24"/>
          <w:szCs w:val="24"/>
          <w:lang w:eastAsia="ru-RU"/>
        </w:rPr>
        <w:t>3</w:t>
      </w:r>
      <w:r w:rsidRPr="0014143C">
        <w:rPr>
          <w:rFonts w:ascii="Times New Roman" w:hAnsi="Times New Roman"/>
          <w:b/>
          <w:bCs/>
          <w:sz w:val="24"/>
          <w:szCs w:val="24"/>
          <w:lang w:eastAsia="ru-RU"/>
        </w:rPr>
        <w:t xml:space="preserve">. Охранные зоны </w:t>
      </w:r>
      <w:r w:rsidRPr="002B5CF3">
        <w:rPr>
          <w:rFonts w:ascii="Times New Roman" w:hAnsi="Times New Roman"/>
          <w:b/>
          <w:bCs/>
          <w:sz w:val="24"/>
          <w:szCs w:val="24"/>
          <w:lang w:eastAsia="ru-RU"/>
        </w:rPr>
        <w:t>объектов магистральных газопроводов</w:t>
      </w:r>
      <w:r w:rsidRPr="0014143C">
        <w:rPr>
          <w:rFonts w:ascii="Times New Roman" w:hAnsi="Times New Roman"/>
          <w:b/>
          <w:bCs/>
          <w:sz w:val="24"/>
          <w:szCs w:val="24"/>
          <w:lang w:eastAsia="ru-RU"/>
        </w:rPr>
        <w:t>.</w:t>
      </w:r>
      <w:bookmarkEnd w:id="317"/>
      <w:bookmarkEnd w:id="318"/>
    </w:p>
    <w:p w14:paraId="6D8DDBEF" w14:textId="77777777" w:rsidR="007B1F6F" w:rsidRPr="0014143C" w:rsidRDefault="007B1F6F" w:rsidP="002B5CF3">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763B47F9" w14:textId="3537B45B" w:rsidR="007B1F6F" w:rsidRPr="0014143C" w:rsidRDefault="007B1F6F" w:rsidP="005B5E3B">
      <w:pPr>
        <w:spacing w:after="0" w:line="240" w:lineRule="auto"/>
        <w:ind w:firstLine="709"/>
        <w:jc w:val="both"/>
        <w:rPr>
          <w:rFonts w:ascii="Times New Roman" w:hAnsi="Times New Roman"/>
          <w:b/>
          <w:sz w:val="24"/>
          <w:szCs w:val="24"/>
          <w:lang w:eastAsia="ru-RU"/>
        </w:rPr>
      </w:pPr>
      <w:r w:rsidRPr="00BE343D">
        <w:rPr>
          <w:rFonts w:ascii="Times New Roman" w:hAnsi="Times New Roman"/>
          <w:sz w:val="24"/>
          <w:szCs w:val="24"/>
          <w:lang w:eastAsia="ru-RU"/>
        </w:rPr>
        <w:t>Правила охраны магистральных газопроводов (</w:t>
      </w:r>
      <w:r w:rsidRPr="0014143C">
        <w:rPr>
          <w:rFonts w:ascii="Times New Roman" w:hAnsi="Times New Roman"/>
          <w:bCs/>
          <w:sz w:val="24"/>
          <w:szCs w:val="24"/>
          <w:lang w:eastAsia="ru-RU"/>
        </w:rPr>
        <w:t>утв</w:t>
      </w:r>
      <w:r>
        <w:rPr>
          <w:rFonts w:ascii="Times New Roman" w:hAnsi="Times New Roman"/>
          <w:bCs/>
          <w:sz w:val="24"/>
          <w:szCs w:val="24"/>
          <w:lang w:eastAsia="ru-RU"/>
        </w:rPr>
        <w:t>ерждены</w:t>
      </w:r>
      <w:r w:rsidR="00FD2105">
        <w:rPr>
          <w:rFonts w:ascii="Times New Roman" w:hAnsi="Times New Roman"/>
          <w:bCs/>
          <w:sz w:val="24"/>
          <w:szCs w:val="24"/>
          <w:lang w:eastAsia="ru-RU"/>
        </w:rPr>
        <w:t xml:space="preserve"> </w:t>
      </w:r>
      <w:r w:rsidRPr="00BE343D">
        <w:rPr>
          <w:rFonts w:ascii="Times New Roman" w:hAnsi="Times New Roman"/>
          <w:sz w:val="24"/>
          <w:szCs w:val="24"/>
          <w:lang w:eastAsia="ru-RU"/>
        </w:rPr>
        <w:t>Постановлением Правительства РФ от 8 сентября 2017 г. № 1083).</w:t>
      </w:r>
    </w:p>
    <w:p w14:paraId="5B4507E0" w14:textId="77777777" w:rsidR="007B1F6F" w:rsidRPr="0014143C" w:rsidRDefault="007B1F6F" w:rsidP="002B5CF3">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024C164A" w14:textId="77777777" w:rsidR="007B1F6F" w:rsidRPr="005B5E3B" w:rsidRDefault="007B1F6F" w:rsidP="005B5E3B">
      <w:pPr>
        <w:tabs>
          <w:tab w:val="left" w:pos="851"/>
        </w:tabs>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Охранные зоны объектов магистральных газопроводов (далее - охранные зоны) устанавливаются:</w:t>
      </w:r>
    </w:p>
    <w:p w14:paraId="3BFFB64D" w14:textId="77777777" w:rsidR="007B1F6F" w:rsidRPr="005B5E3B" w:rsidRDefault="007B1F6F" w:rsidP="005B5E3B">
      <w:pPr>
        <w:tabs>
          <w:tab w:val="left" w:pos="851"/>
        </w:tabs>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5C018243" w14:textId="77777777" w:rsidR="007B1F6F" w:rsidRPr="005B5E3B" w:rsidRDefault="007B1F6F" w:rsidP="005B5E3B">
      <w:pPr>
        <w:tabs>
          <w:tab w:val="left" w:pos="851"/>
        </w:tabs>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14:paraId="40EF3076" w14:textId="77777777" w:rsidR="007B1F6F" w:rsidRPr="005B5E3B" w:rsidRDefault="007B1F6F" w:rsidP="005B5E3B">
      <w:pPr>
        <w:tabs>
          <w:tab w:val="left" w:pos="851"/>
        </w:tabs>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3322FCD4" w14:textId="77777777" w:rsidR="007B1F6F" w:rsidRPr="005B5E3B" w:rsidRDefault="007B1F6F" w:rsidP="005B5E3B">
      <w:pPr>
        <w:tabs>
          <w:tab w:val="left" w:pos="851"/>
        </w:tabs>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604A2250" w14:textId="77777777" w:rsidR="007B1F6F" w:rsidRPr="005B5E3B" w:rsidRDefault="007B1F6F" w:rsidP="005B5E3B">
      <w:pPr>
        <w:tabs>
          <w:tab w:val="left" w:pos="851"/>
        </w:tabs>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 xml:space="preserve">д) вокруг компрессорных станций, </w:t>
      </w:r>
      <w:proofErr w:type="spellStart"/>
      <w:r w:rsidRPr="005B5E3B">
        <w:rPr>
          <w:rFonts w:ascii="Times New Roman" w:hAnsi="Times New Roman"/>
          <w:sz w:val="24"/>
          <w:szCs w:val="24"/>
          <w:lang w:eastAsia="ru-RU"/>
        </w:rPr>
        <w:t>газоизмерительных</w:t>
      </w:r>
      <w:proofErr w:type="spellEnd"/>
      <w:r w:rsidRPr="005B5E3B">
        <w:rPr>
          <w:rFonts w:ascii="Times New Roman" w:hAnsi="Times New Roman"/>
          <w:sz w:val="24"/>
          <w:szCs w:val="24"/>
          <w:lang w:eastAsia="ru-RU"/>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171333FA" w14:textId="77777777" w:rsidR="007B1F6F" w:rsidRPr="0014143C" w:rsidRDefault="007B1F6F" w:rsidP="005B5E3B">
      <w:pPr>
        <w:tabs>
          <w:tab w:val="left" w:pos="851"/>
        </w:tabs>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56BDBA49" w14:textId="77777777" w:rsidR="007B1F6F" w:rsidRPr="0014143C" w:rsidRDefault="007B1F6F" w:rsidP="002B5CF3">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47A072C3"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В охранных зонах запрещается:</w:t>
      </w:r>
    </w:p>
    <w:p w14:paraId="715F806C"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77CEAA6A"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4E6C9606"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в) устраивать свалки, осуществлять сброс и слив едких и коррозионно-агрессивных веществ и горюче-смазочных материалов;</w:t>
      </w:r>
    </w:p>
    <w:p w14:paraId="36C44536"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г) складировать любые материалы, в том числе горюче-смазочные, или размещать хранилища любых материалов;</w:t>
      </w:r>
    </w:p>
    <w:p w14:paraId="22A00B13"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70D5A54D"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4F336D2A"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02EFB735"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з) проводить работы с использованием ударно-импульсных устройств и вспомогательных механизмов, сбрасывать грузы;</w:t>
      </w:r>
    </w:p>
    <w:p w14:paraId="415422A7"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lastRenderedPageBreak/>
        <w:t>и) осуществлять рекреационную деятельность, кроме деятельности, предусмотренной подпунктом "ж", разводить костры и размещать источники огня;</w:t>
      </w:r>
    </w:p>
    <w:p w14:paraId="53C23590" w14:textId="77777777"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к) огораживать и перегораживать охранные зоны;</w:t>
      </w:r>
    </w:p>
    <w:p w14:paraId="5C8DBE6F" w14:textId="350EDBCE" w:rsidR="007B1F6F" w:rsidRPr="005B5E3B"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 xml:space="preserve">л) размещать какие-либо здания, строения, сооружения, не относящиеся к объектам, указанным в пункте 2 </w:t>
      </w:r>
      <w:r>
        <w:rPr>
          <w:rFonts w:ascii="Times New Roman" w:hAnsi="Times New Roman"/>
          <w:sz w:val="24"/>
          <w:szCs w:val="24"/>
          <w:lang w:eastAsia="ru-RU"/>
        </w:rPr>
        <w:t>П</w:t>
      </w:r>
      <w:r w:rsidRPr="005B5E3B">
        <w:rPr>
          <w:rFonts w:ascii="Times New Roman" w:hAnsi="Times New Roman"/>
          <w:sz w:val="24"/>
          <w:szCs w:val="24"/>
          <w:lang w:eastAsia="ru-RU"/>
        </w:rPr>
        <w:t>равил</w:t>
      </w:r>
      <w:r w:rsidR="00FD2105">
        <w:rPr>
          <w:rFonts w:ascii="Times New Roman" w:hAnsi="Times New Roman"/>
          <w:sz w:val="24"/>
          <w:szCs w:val="24"/>
          <w:lang w:eastAsia="ru-RU"/>
        </w:rPr>
        <w:t xml:space="preserve"> </w:t>
      </w:r>
      <w:r w:rsidRPr="005B5E3B">
        <w:rPr>
          <w:rFonts w:ascii="Times New Roman" w:hAnsi="Times New Roman"/>
          <w:sz w:val="24"/>
          <w:szCs w:val="24"/>
          <w:lang w:eastAsia="ru-RU"/>
        </w:rPr>
        <w:t>охраны магистральных газопроводов, за исключением объектов, указанных в подпунктах "д" - "к" и "м";</w:t>
      </w:r>
    </w:p>
    <w:p w14:paraId="44CFA275" w14:textId="77777777" w:rsidR="007B1F6F" w:rsidRDefault="007B1F6F" w:rsidP="005B5E3B">
      <w:pPr>
        <w:spacing w:after="0" w:line="240" w:lineRule="auto"/>
        <w:ind w:firstLine="709"/>
        <w:jc w:val="both"/>
        <w:rPr>
          <w:rFonts w:ascii="Times New Roman" w:hAnsi="Times New Roman"/>
          <w:sz w:val="24"/>
          <w:szCs w:val="24"/>
          <w:lang w:eastAsia="ru-RU"/>
        </w:rPr>
      </w:pPr>
      <w:r w:rsidRPr="005B5E3B">
        <w:rPr>
          <w:rFonts w:ascii="Times New Roman" w:hAnsi="Times New Roman"/>
          <w:sz w:val="24"/>
          <w:szCs w:val="24"/>
          <w:lang w:eastAsia="ru-RU"/>
        </w:rPr>
        <w:t>м) осуществлять несанкционированное подключение (присоединение) к магистральному газопроводу.</w:t>
      </w:r>
    </w:p>
    <w:p w14:paraId="6C983F30"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27BD08BA"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1A049DD1"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а) проведение горных, взрывных, строительных, монтажных, мелиоративных работ, в том числе работ, связанных с затоплением земель;</w:t>
      </w:r>
    </w:p>
    <w:p w14:paraId="3E271106"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б) осуществление посадки и вырубки деревьев и кустарников;</w:t>
      </w:r>
    </w:p>
    <w:p w14:paraId="7BC4F28F"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в) проведение погрузочно-разгрузочных работ, устройство водопоев скота, колка и заготовка льда;</w:t>
      </w:r>
    </w:p>
    <w:p w14:paraId="4D9A60EB"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г) проведение земляных работ на глубине более чем 0,3 метра, планировка грунта;</w:t>
      </w:r>
    </w:p>
    <w:p w14:paraId="3684F2B6"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д) сооружение запруд на реках и ручьях;</w:t>
      </w:r>
    </w:p>
    <w:p w14:paraId="255FF3B4"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е) складирование кормов, удобрений, сена, соломы, размещение полевых станов и загонов для скота;</w:t>
      </w:r>
    </w:p>
    <w:p w14:paraId="6D151415"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ж) размещение туристских стоянок;</w:t>
      </w:r>
    </w:p>
    <w:p w14:paraId="5CB065B5"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з) размещение гаражей, стоянок и парковок транспортных средств;</w:t>
      </w:r>
    </w:p>
    <w:p w14:paraId="763AC929"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и) сооружение переездов через магистральные газопроводы;</w:t>
      </w:r>
    </w:p>
    <w:p w14:paraId="48442620"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к) прокладка инженерных коммуникаций;</w:t>
      </w:r>
    </w:p>
    <w:p w14:paraId="797779C1"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л) проведение инженерных изысканий, связанных с бурением скважин и устройством шурфов;</w:t>
      </w:r>
    </w:p>
    <w:p w14:paraId="7786E309"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м) устройство причалов для судов и пляжей;</w:t>
      </w:r>
    </w:p>
    <w:p w14:paraId="0CC0CF47" w14:textId="77777777" w:rsidR="007B1F6F" w:rsidRPr="007A573C"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н) проведение работ на объектах транспортной инфраструктуры, находящихся на территории охранной зоны;</w:t>
      </w:r>
    </w:p>
    <w:p w14:paraId="5BDC85C6" w14:textId="77777777" w:rsidR="007B1F6F"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о) проведение работ, связанных с временным затоплением земель, не относящихся к землям сельскохозяйственного назначения.</w:t>
      </w:r>
    </w:p>
    <w:p w14:paraId="3604D280" w14:textId="77777777" w:rsidR="007B1F6F" w:rsidRDefault="007B1F6F" w:rsidP="007A573C">
      <w:pPr>
        <w:spacing w:after="0" w:line="240" w:lineRule="auto"/>
        <w:ind w:firstLine="709"/>
        <w:jc w:val="both"/>
        <w:rPr>
          <w:rFonts w:ascii="Times New Roman" w:hAnsi="Times New Roman"/>
          <w:sz w:val="24"/>
          <w:szCs w:val="24"/>
          <w:lang w:eastAsia="ru-RU"/>
        </w:rPr>
      </w:pPr>
      <w:r w:rsidRPr="007A573C">
        <w:rPr>
          <w:rFonts w:ascii="Times New Roman" w:hAnsi="Times New Roman"/>
          <w:sz w:val="24"/>
          <w:szCs w:val="24"/>
          <w:lang w:eastAsia="ru-RU"/>
        </w:rPr>
        <w:t>Земляные работы, указанные в подпункте "г", в полосе шириной 2 метра по обе стороны от оси магистрального газопровода должны производиться только в присутствии представителя собственника магистрального газопровода или организации, эксплуатирующей магистральный газопровод.</w:t>
      </w:r>
    </w:p>
    <w:p w14:paraId="720C3C9B" w14:textId="77777777" w:rsidR="007B1F6F" w:rsidRPr="00932B0C" w:rsidRDefault="007B1F6F" w:rsidP="00932B0C">
      <w:pPr>
        <w:spacing w:after="0" w:line="240" w:lineRule="auto"/>
        <w:ind w:firstLine="709"/>
        <w:jc w:val="both"/>
        <w:rPr>
          <w:rFonts w:ascii="Times New Roman" w:hAnsi="Times New Roman"/>
          <w:sz w:val="24"/>
          <w:szCs w:val="24"/>
          <w:lang w:eastAsia="ru-RU"/>
        </w:rPr>
      </w:pPr>
      <w:r w:rsidRPr="00932B0C">
        <w:rPr>
          <w:rFonts w:ascii="Times New Roman" w:hAnsi="Times New Roman"/>
          <w:sz w:val="24"/>
          <w:szCs w:val="24"/>
          <w:lang w:eastAsia="ru-RU"/>
        </w:rPr>
        <w:t>При обнаружении на территории производства работ подземных инженерных коммуникаций, сооружений, не указанных в разрешении на производство работ, работы должны быть немедленно остановлены, приняты меры по обеспечению сохранности этих инженерных коммуникаций, сооружений, а также по вызову представителя собственника магистрального газопровода или организации, эксплуатирующей магистральный газопровод.</w:t>
      </w:r>
    </w:p>
    <w:p w14:paraId="5A7E0AC8" w14:textId="77777777" w:rsidR="007B1F6F" w:rsidRDefault="007B1F6F" w:rsidP="00932B0C">
      <w:pPr>
        <w:spacing w:after="0" w:line="240" w:lineRule="auto"/>
        <w:ind w:firstLine="709"/>
        <w:jc w:val="both"/>
        <w:rPr>
          <w:rFonts w:ascii="Times New Roman" w:hAnsi="Times New Roman"/>
          <w:sz w:val="24"/>
          <w:szCs w:val="24"/>
          <w:lang w:eastAsia="ru-RU"/>
        </w:rPr>
      </w:pPr>
      <w:r w:rsidRPr="00932B0C">
        <w:rPr>
          <w:rFonts w:ascii="Times New Roman" w:hAnsi="Times New Roman"/>
          <w:sz w:val="24"/>
          <w:szCs w:val="24"/>
          <w:lang w:eastAsia="ru-RU"/>
        </w:rPr>
        <w:t>До начала работ организации или физические лица, получившие разрешение на производство работ, должны совместно с собственником магистрального газопровода или организацией, эксплуатирующей магистральный газопровод, разработать мероприятия, обеспечивающие безопасное производство работ и сохранность магистрального газопровода</w:t>
      </w:r>
      <w:r>
        <w:rPr>
          <w:rFonts w:ascii="Times New Roman" w:hAnsi="Times New Roman"/>
          <w:sz w:val="24"/>
          <w:szCs w:val="24"/>
          <w:lang w:eastAsia="ru-RU"/>
        </w:rPr>
        <w:t>.</w:t>
      </w:r>
    </w:p>
    <w:p w14:paraId="307079E4" w14:textId="77777777" w:rsidR="007B1F6F" w:rsidRPr="00932B0C" w:rsidRDefault="007B1F6F" w:rsidP="00932B0C">
      <w:pPr>
        <w:spacing w:after="0" w:line="240" w:lineRule="auto"/>
        <w:ind w:firstLine="709"/>
        <w:jc w:val="both"/>
        <w:rPr>
          <w:rFonts w:ascii="Times New Roman" w:hAnsi="Times New Roman"/>
          <w:sz w:val="24"/>
          <w:szCs w:val="24"/>
          <w:lang w:eastAsia="ru-RU"/>
        </w:rPr>
      </w:pPr>
      <w:r w:rsidRPr="00932B0C">
        <w:rPr>
          <w:rFonts w:ascii="Times New Roman" w:hAnsi="Times New Roman"/>
          <w:sz w:val="24"/>
          <w:szCs w:val="24"/>
          <w:lang w:eastAsia="ru-RU"/>
        </w:rPr>
        <w:lastRenderedPageBreak/>
        <w:t>При проведении работ в охранных зонах (в том числе при строительстве коммуникаций параллельно действующим магистральным газопроводам) осуществление отвала грунта из траншеи на магистральный газопровод запрещается.</w:t>
      </w:r>
    </w:p>
    <w:p w14:paraId="6600F47F" w14:textId="77777777" w:rsidR="007B1F6F" w:rsidRPr="00932B0C" w:rsidRDefault="007B1F6F" w:rsidP="00932B0C">
      <w:pPr>
        <w:spacing w:after="0" w:line="240" w:lineRule="auto"/>
        <w:ind w:firstLine="709"/>
        <w:jc w:val="both"/>
        <w:rPr>
          <w:rFonts w:ascii="Times New Roman" w:hAnsi="Times New Roman"/>
          <w:sz w:val="24"/>
          <w:szCs w:val="24"/>
          <w:lang w:eastAsia="ru-RU"/>
        </w:rPr>
      </w:pPr>
      <w:r w:rsidRPr="00932B0C">
        <w:rPr>
          <w:rFonts w:ascii="Times New Roman" w:hAnsi="Times New Roman"/>
          <w:sz w:val="24"/>
          <w:szCs w:val="24"/>
          <w:lang w:eastAsia="ru-RU"/>
        </w:rPr>
        <w:t>В случае повреждения магистрального газопровода или обнаружения утечки газа в процессе выполнения работ, лица, выполняющие работы, и технические средства должны быть немедленно выведены за пределы опасной территории, а собственник магистрального газопровода или организация, эксплуатирующая магистральный газопровод, извещены о происшествии.</w:t>
      </w:r>
    </w:p>
    <w:p w14:paraId="4DB08FB7" w14:textId="77777777" w:rsidR="007B1F6F" w:rsidRPr="00932B0C" w:rsidRDefault="007B1F6F" w:rsidP="00932B0C">
      <w:pPr>
        <w:spacing w:after="0" w:line="240" w:lineRule="auto"/>
        <w:ind w:firstLine="709"/>
        <w:jc w:val="both"/>
        <w:rPr>
          <w:rFonts w:ascii="Times New Roman" w:hAnsi="Times New Roman"/>
          <w:sz w:val="24"/>
          <w:szCs w:val="24"/>
          <w:lang w:eastAsia="ru-RU"/>
        </w:rPr>
      </w:pPr>
      <w:r w:rsidRPr="00932B0C">
        <w:rPr>
          <w:rFonts w:ascii="Times New Roman" w:hAnsi="Times New Roman"/>
          <w:sz w:val="24"/>
          <w:szCs w:val="24"/>
          <w:lang w:eastAsia="ru-RU"/>
        </w:rPr>
        <w:t>До прибытия представителей собственника магистрального газопровода или организации, эксплуатирующей магистральный газопровод, лицо, ответственное за производство работ, должно принять меры, предупреждающие доступ в опасную зону посторонних лиц и транспортных средств.</w:t>
      </w:r>
    </w:p>
    <w:p w14:paraId="098648AF" w14:textId="77777777" w:rsidR="007B1F6F" w:rsidRPr="0014143C" w:rsidRDefault="007B1F6F" w:rsidP="00932B0C">
      <w:pPr>
        <w:spacing w:after="0" w:line="240" w:lineRule="auto"/>
        <w:ind w:firstLine="709"/>
        <w:jc w:val="both"/>
        <w:rPr>
          <w:rFonts w:ascii="Times New Roman" w:hAnsi="Times New Roman"/>
          <w:sz w:val="24"/>
          <w:szCs w:val="24"/>
          <w:lang w:eastAsia="ru-RU"/>
        </w:rPr>
      </w:pPr>
      <w:r w:rsidRPr="00932B0C">
        <w:rPr>
          <w:rFonts w:ascii="Times New Roman" w:hAnsi="Times New Roman"/>
          <w:sz w:val="24"/>
          <w:szCs w:val="24"/>
          <w:lang w:eastAsia="ru-RU"/>
        </w:rPr>
        <w:t>Лица, выполняющие осмотр или обслуживание инженерных коммуникаций и объектов, находящихся в районе прохождения магистрального газопровода, а также иные лица, обнаружившие повреждение магистрального газопровода или выход (утечку) транспортируемого газа, обязаны немедленно сообщить об этом собственнику магистрального газопровода или организации, эксплуатирующей соответствующий магистральный газопровод.</w:t>
      </w:r>
    </w:p>
    <w:p w14:paraId="1519E3D8" w14:textId="77777777" w:rsidR="007B1F6F" w:rsidRPr="0014143C" w:rsidRDefault="007B1F6F" w:rsidP="00230DCF">
      <w:pPr>
        <w:keepNext/>
        <w:tabs>
          <w:tab w:val="left" w:pos="851"/>
          <w:tab w:val="left" w:pos="1134"/>
        </w:tabs>
        <w:spacing w:before="120" w:after="0" w:line="240" w:lineRule="auto"/>
        <w:ind w:firstLine="709"/>
        <w:jc w:val="both"/>
        <w:outlineLvl w:val="2"/>
        <w:rPr>
          <w:rFonts w:ascii="Times New Roman" w:hAnsi="Times New Roman"/>
          <w:b/>
          <w:bCs/>
          <w:sz w:val="24"/>
          <w:szCs w:val="24"/>
          <w:lang w:eastAsia="ru-RU"/>
        </w:rPr>
      </w:pPr>
      <w:bookmarkStart w:id="323" w:name="_Toc531808792"/>
      <w:bookmarkStart w:id="324" w:name="_Toc28428471"/>
      <w:r w:rsidRPr="0014143C">
        <w:rPr>
          <w:rFonts w:ascii="Times New Roman" w:hAnsi="Times New Roman"/>
          <w:b/>
          <w:bCs/>
          <w:sz w:val="24"/>
          <w:szCs w:val="24"/>
          <w:lang w:eastAsia="ru-RU"/>
        </w:rPr>
        <w:t>Статья 3</w:t>
      </w:r>
      <w:r>
        <w:rPr>
          <w:rFonts w:ascii="Times New Roman" w:hAnsi="Times New Roman"/>
          <w:b/>
          <w:bCs/>
          <w:sz w:val="24"/>
          <w:szCs w:val="24"/>
          <w:lang w:eastAsia="ru-RU"/>
        </w:rPr>
        <w:t>4</w:t>
      </w:r>
      <w:r w:rsidRPr="0014143C">
        <w:rPr>
          <w:rFonts w:ascii="Times New Roman" w:hAnsi="Times New Roman"/>
          <w:b/>
          <w:bCs/>
          <w:sz w:val="24"/>
          <w:szCs w:val="24"/>
          <w:lang w:eastAsia="ru-RU"/>
        </w:rPr>
        <w:t>. Охранные зоны магистральных трубопроводов.</w:t>
      </w:r>
      <w:bookmarkEnd w:id="319"/>
      <w:bookmarkEnd w:id="320"/>
      <w:bookmarkEnd w:id="323"/>
      <w:bookmarkEnd w:id="324"/>
    </w:p>
    <w:p w14:paraId="1D46A3EC"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3A0B4F07" w14:textId="7972CEE4" w:rsidR="007B1F6F" w:rsidRPr="0014143C" w:rsidRDefault="007B1F6F" w:rsidP="00230DCF">
      <w:pPr>
        <w:spacing w:after="0" w:line="240" w:lineRule="auto"/>
        <w:ind w:firstLine="709"/>
        <w:jc w:val="both"/>
        <w:rPr>
          <w:rFonts w:ascii="Times New Roman" w:hAnsi="Times New Roman"/>
          <w:sz w:val="24"/>
          <w:szCs w:val="24"/>
        </w:rPr>
      </w:pPr>
      <w:r w:rsidRPr="0014143C">
        <w:rPr>
          <w:rFonts w:ascii="Times New Roman" w:hAnsi="Times New Roman"/>
          <w:sz w:val="24"/>
          <w:szCs w:val="24"/>
        </w:rPr>
        <w:t>Правила охраны магистральных трубопроводов (</w:t>
      </w:r>
      <w:r w:rsidRPr="0014143C">
        <w:rPr>
          <w:rFonts w:ascii="Times New Roman" w:hAnsi="Times New Roman"/>
          <w:bCs/>
          <w:sz w:val="24"/>
          <w:szCs w:val="24"/>
          <w:lang w:eastAsia="ru-RU"/>
        </w:rPr>
        <w:t>утв</w:t>
      </w:r>
      <w:r>
        <w:rPr>
          <w:rFonts w:ascii="Times New Roman" w:hAnsi="Times New Roman"/>
          <w:bCs/>
          <w:sz w:val="24"/>
          <w:szCs w:val="24"/>
          <w:lang w:eastAsia="ru-RU"/>
        </w:rPr>
        <w:t>ерждены</w:t>
      </w:r>
      <w:r w:rsidR="00FD2105">
        <w:rPr>
          <w:rFonts w:ascii="Times New Roman" w:hAnsi="Times New Roman"/>
          <w:bCs/>
          <w:sz w:val="24"/>
          <w:szCs w:val="24"/>
          <w:lang w:eastAsia="ru-RU"/>
        </w:rPr>
        <w:t xml:space="preserve"> </w:t>
      </w:r>
      <w:r w:rsidRPr="0014143C">
        <w:rPr>
          <w:rFonts w:ascii="Times New Roman" w:hAnsi="Times New Roman"/>
          <w:sz w:val="24"/>
          <w:szCs w:val="24"/>
        </w:rPr>
        <w:t xml:space="preserve">постановлением Госгортехнадзора РФ от 24 апреля 1992 г. № 9; </w:t>
      </w:r>
      <w:r w:rsidRPr="0014143C">
        <w:rPr>
          <w:rFonts w:ascii="Times New Roman" w:hAnsi="Times New Roman"/>
          <w:bCs/>
          <w:sz w:val="24"/>
          <w:szCs w:val="24"/>
          <w:lang w:eastAsia="ru-RU"/>
        </w:rPr>
        <w:t>утв</w:t>
      </w:r>
      <w:r>
        <w:rPr>
          <w:rFonts w:ascii="Times New Roman" w:hAnsi="Times New Roman"/>
          <w:bCs/>
          <w:sz w:val="24"/>
          <w:szCs w:val="24"/>
          <w:lang w:eastAsia="ru-RU"/>
        </w:rPr>
        <w:t>ерждены</w:t>
      </w:r>
      <w:r w:rsidR="00FD2105">
        <w:rPr>
          <w:rFonts w:ascii="Times New Roman" w:hAnsi="Times New Roman"/>
          <w:bCs/>
          <w:sz w:val="24"/>
          <w:szCs w:val="24"/>
          <w:lang w:eastAsia="ru-RU"/>
        </w:rPr>
        <w:t xml:space="preserve"> </w:t>
      </w:r>
      <w:r w:rsidRPr="0014143C">
        <w:rPr>
          <w:rFonts w:ascii="Times New Roman" w:hAnsi="Times New Roman"/>
          <w:sz w:val="24"/>
          <w:szCs w:val="24"/>
        </w:rPr>
        <w:t>Заместителем Министра топлива и энергетики 29 апреля 1992 г.).</w:t>
      </w:r>
    </w:p>
    <w:p w14:paraId="5EE3A585" w14:textId="77777777" w:rsidR="007B1F6F" w:rsidRPr="0014143C" w:rsidRDefault="007B1F6F" w:rsidP="00230DCF">
      <w:pPr>
        <w:spacing w:after="0" w:line="240" w:lineRule="auto"/>
        <w:ind w:firstLine="709"/>
        <w:jc w:val="both"/>
        <w:rPr>
          <w:rFonts w:ascii="Times New Roman" w:hAnsi="Times New Roman"/>
          <w:sz w:val="24"/>
          <w:szCs w:val="24"/>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14.6</w:t>
      </w:r>
      <w:r w:rsidRPr="0014143C">
        <w:rPr>
          <w:rFonts w:ascii="Times New Roman" w:hAnsi="Times New Roman"/>
          <w:sz w:val="24"/>
          <w:szCs w:val="24"/>
          <w:lang w:eastAsia="ru-RU"/>
        </w:rPr>
        <w:t>.</w:t>
      </w:r>
    </w:p>
    <w:p w14:paraId="5E51C152"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0172571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Для исключения возможности повреждения трубопроводов (при любом виде их прокладки) устанавливаются охранные зоны:</w:t>
      </w:r>
    </w:p>
    <w:p w14:paraId="1A848B5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вдоль трасс трубопроводов, транспортирующих нефть, природный газ, нефтепродукты, нефтяной и искусственный углеводородные </w:t>
      </w:r>
      <w:proofErr w:type="spellStart"/>
      <w:r w:rsidRPr="0014143C">
        <w:rPr>
          <w:rFonts w:ascii="Times New Roman" w:hAnsi="Times New Roman"/>
          <w:sz w:val="24"/>
          <w:szCs w:val="24"/>
          <w:lang w:eastAsia="ru-RU"/>
        </w:rPr>
        <w:t>газы</w:t>
      </w:r>
      <w:proofErr w:type="spellEnd"/>
      <w:r w:rsidRPr="0014143C">
        <w:rPr>
          <w:rFonts w:ascii="Times New Roman" w:hAnsi="Times New Roman"/>
          <w:sz w:val="24"/>
          <w:szCs w:val="24"/>
          <w:lang w:eastAsia="ru-RU"/>
        </w:rPr>
        <w:t>, - в виде участка земли, ограниченного условными линиями, проходящими в 25 м от оси трубопровода с каждой стороны;</w:t>
      </w:r>
    </w:p>
    <w:p w14:paraId="69E33F7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вдоль трасс трубопроводов, транспортирующих сжиженные углеводородные </w:t>
      </w:r>
      <w:proofErr w:type="spellStart"/>
      <w:r w:rsidRPr="0014143C">
        <w:rPr>
          <w:rFonts w:ascii="Times New Roman" w:hAnsi="Times New Roman"/>
          <w:sz w:val="24"/>
          <w:szCs w:val="24"/>
          <w:lang w:eastAsia="ru-RU"/>
        </w:rPr>
        <w:t>газы</w:t>
      </w:r>
      <w:proofErr w:type="spellEnd"/>
      <w:r w:rsidRPr="0014143C">
        <w:rPr>
          <w:rFonts w:ascii="Times New Roman" w:hAnsi="Times New Roman"/>
          <w:sz w:val="24"/>
          <w:szCs w:val="24"/>
          <w:lang w:eastAsia="ru-RU"/>
        </w:rPr>
        <w:t>, нестабильные бензин и конденсат, - в виде участка земли, ограниченного условными линиями, проходящими в 100 м от оси трубопровода с каждой стороны;</w:t>
      </w:r>
    </w:p>
    <w:p w14:paraId="4E074F13"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097177F4"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14:paraId="61137C44"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вокруг емкостей для хранения и </w:t>
      </w:r>
      <w:proofErr w:type="spellStart"/>
      <w:r w:rsidRPr="0014143C">
        <w:rPr>
          <w:rFonts w:ascii="Times New Roman" w:hAnsi="Times New Roman"/>
          <w:sz w:val="24"/>
          <w:szCs w:val="24"/>
          <w:lang w:eastAsia="ru-RU"/>
        </w:rPr>
        <w:t>разгазирования</w:t>
      </w:r>
      <w:proofErr w:type="spellEnd"/>
      <w:r w:rsidRPr="0014143C">
        <w:rPr>
          <w:rFonts w:ascii="Times New Roman" w:hAnsi="Times New Roman"/>
          <w:sz w:val="24"/>
          <w:szCs w:val="24"/>
          <w:lang w:eastAsia="ru-RU"/>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14:paraId="4393387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14:paraId="01EAC996"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lastRenderedPageBreak/>
        <w:t>Режим использования территории.</w:t>
      </w:r>
    </w:p>
    <w:p w14:paraId="27443F7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Размещение зданий, сооружений и коммуникаций инженерной и транспортной инфраструктур запрещается в охранных зонах магистральных продуктопроводов.</w:t>
      </w:r>
    </w:p>
    <w:p w14:paraId="0044302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52F8D45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перемещать, засыпать и ломать опознавательные и сигнальные знаки, контрольно-измерительные пункты;</w:t>
      </w:r>
    </w:p>
    <w:p w14:paraId="2EF6C49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4BE13C9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устраивать всякого рода свалки, выливать растворы кислот, солей и щелочей;</w:t>
      </w:r>
    </w:p>
    <w:p w14:paraId="1ADEFF6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77F88D8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155B151F"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е) разводить огонь и размещать какие-либо открытые или за крытые источники огня.</w:t>
      </w:r>
    </w:p>
    <w:p w14:paraId="6245F10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охранных зонах трубопроводов без письменного разрешения предприятий трубопроводного транспорта запрещается:</w:t>
      </w:r>
    </w:p>
    <w:p w14:paraId="303D285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возводить любые постройки и сооружения;</w:t>
      </w:r>
    </w:p>
    <w:p w14:paraId="35412FF4"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14:paraId="20D96CC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502EA63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28AAA3D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 производить мелиоративные земляные работы, сооружать оросительные и осушительные системы;</w:t>
      </w:r>
    </w:p>
    <w:p w14:paraId="355BE9C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 производить всякого рода открытые и подземные, горные, строительные, монтажные и взрывные работы, планировку фунта.</w:t>
      </w:r>
    </w:p>
    <w:p w14:paraId="2224A1D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72612BBD" w14:textId="4478024E"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14D7D6D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648F099A" w14:textId="77777777" w:rsidR="007B1F6F" w:rsidRPr="0014143C" w:rsidRDefault="007B1F6F" w:rsidP="006F5E82">
      <w:pPr>
        <w:keepNext/>
        <w:tabs>
          <w:tab w:val="left" w:pos="851"/>
          <w:tab w:val="left" w:pos="1134"/>
        </w:tabs>
        <w:spacing w:before="120" w:after="0" w:line="240" w:lineRule="auto"/>
        <w:ind w:firstLine="709"/>
        <w:jc w:val="both"/>
        <w:outlineLvl w:val="2"/>
        <w:rPr>
          <w:rFonts w:ascii="Times New Roman" w:hAnsi="Times New Roman"/>
          <w:b/>
          <w:bCs/>
          <w:sz w:val="24"/>
          <w:szCs w:val="24"/>
          <w:lang w:eastAsia="ru-RU"/>
        </w:rPr>
      </w:pPr>
      <w:bookmarkStart w:id="325" w:name="_Toc28428472"/>
      <w:bookmarkStart w:id="326" w:name="_Toc531808793"/>
      <w:bookmarkStart w:id="327" w:name="_Toc398890969"/>
      <w:bookmarkStart w:id="328" w:name="_Toc414831593"/>
      <w:r w:rsidRPr="0014143C">
        <w:rPr>
          <w:rFonts w:ascii="Times New Roman" w:hAnsi="Times New Roman"/>
          <w:b/>
          <w:bCs/>
          <w:sz w:val="24"/>
          <w:szCs w:val="24"/>
          <w:lang w:eastAsia="ru-RU"/>
        </w:rPr>
        <w:lastRenderedPageBreak/>
        <w:t>Статья 3</w:t>
      </w:r>
      <w:r>
        <w:rPr>
          <w:rFonts w:ascii="Times New Roman" w:hAnsi="Times New Roman"/>
          <w:b/>
          <w:bCs/>
          <w:sz w:val="24"/>
          <w:szCs w:val="24"/>
          <w:lang w:eastAsia="ru-RU"/>
        </w:rPr>
        <w:t>4.1</w:t>
      </w:r>
      <w:r w:rsidRPr="0014143C">
        <w:rPr>
          <w:rFonts w:ascii="Times New Roman" w:hAnsi="Times New Roman"/>
          <w:b/>
          <w:bCs/>
          <w:sz w:val="24"/>
          <w:szCs w:val="24"/>
          <w:lang w:eastAsia="ru-RU"/>
        </w:rPr>
        <w:t xml:space="preserve">. Охранные зоны </w:t>
      </w:r>
      <w:r w:rsidRPr="006F5E82">
        <w:rPr>
          <w:rFonts w:ascii="Times New Roman" w:hAnsi="Times New Roman"/>
          <w:b/>
          <w:bCs/>
          <w:sz w:val="24"/>
          <w:szCs w:val="24"/>
          <w:lang w:eastAsia="ru-RU"/>
        </w:rPr>
        <w:t>тепловых сетей</w:t>
      </w:r>
      <w:r w:rsidRPr="0014143C">
        <w:rPr>
          <w:rFonts w:ascii="Times New Roman" w:hAnsi="Times New Roman"/>
          <w:b/>
          <w:bCs/>
          <w:sz w:val="24"/>
          <w:szCs w:val="24"/>
          <w:lang w:eastAsia="ru-RU"/>
        </w:rPr>
        <w:t>.</w:t>
      </w:r>
      <w:bookmarkEnd w:id="325"/>
    </w:p>
    <w:p w14:paraId="5E70577F" w14:textId="77777777" w:rsidR="007B1F6F" w:rsidRPr="0014143C" w:rsidRDefault="007B1F6F" w:rsidP="006F5E82">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16D99B53" w14:textId="77777777" w:rsidR="007B1F6F" w:rsidRPr="0014143C" w:rsidRDefault="007B1F6F" w:rsidP="006F5E82">
      <w:pPr>
        <w:spacing w:after="0" w:line="240" w:lineRule="auto"/>
        <w:ind w:firstLine="709"/>
        <w:jc w:val="both"/>
        <w:rPr>
          <w:rFonts w:ascii="Times New Roman" w:hAnsi="Times New Roman"/>
          <w:sz w:val="24"/>
          <w:szCs w:val="24"/>
        </w:rPr>
      </w:pPr>
      <w:r w:rsidRPr="006F5E82">
        <w:rPr>
          <w:rFonts w:ascii="Times New Roman" w:hAnsi="Times New Roman"/>
          <w:sz w:val="24"/>
          <w:szCs w:val="24"/>
        </w:rPr>
        <w:t xml:space="preserve">Приказ Минстроя РФ от 17.08.1992 </w:t>
      </w:r>
      <w:r>
        <w:rPr>
          <w:rFonts w:ascii="Times New Roman" w:hAnsi="Times New Roman"/>
          <w:sz w:val="24"/>
          <w:szCs w:val="24"/>
        </w:rPr>
        <w:t>№</w:t>
      </w:r>
      <w:r w:rsidRPr="006F5E82">
        <w:rPr>
          <w:rFonts w:ascii="Times New Roman" w:hAnsi="Times New Roman"/>
          <w:sz w:val="24"/>
          <w:szCs w:val="24"/>
        </w:rPr>
        <w:t xml:space="preserve"> 197 "О типовых правилах охраны коммунальных тепловых сетей"</w:t>
      </w:r>
      <w:r w:rsidRPr="0014143C">
        <w:rPr>
          <w:rFonts w:ascii="Times New Roman" w:hAnsi="Times New Roman"/>
          <w:sz w:val="24"/>
          <w:szCs w:val="24"/>
          <w:lang w:eastAsia="ru-RU"/>
        </w:rPr>
        <w:t>.</w:t>
      </w:r>
    </w:p>
    <w:p w14:paraId="3528801E" w14:textId="77777777" w:rsidR="007B1F6F" w:rsidRPr="0014143C" w:rsidRDefault="007B1F6F" w:rsidP="006F5E82">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6DC7C4E1"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6F5E82">
        <w:rPr>
          <w:rFonts w:ascii="Times New Roman" w:hAnsi="Times New Roman"/>
          <w:sz w:val="24"/>
          <w:szCs w:val="24"/>
          <w:lang w:eastAsia="ru-RU"/>
        </w:rPr>
        <w:t>бесканальной</w:t>
      </w:r>
      <w:proofErr w:type="spellEnd"/>
      <w:r w:rsidRPr="006F5E82">
        <w:rPr>
          <w:rFonts w:ascii="Times New Roman" w:hAnsi="Times New Roman"/>
          <w:sz w:val="24"/>
          <w:szCs w:val="24"/>
          <w:lang w:eastAsia="ru-RU"/>
        </w:rPr>
        <w:t xml:space="preserve"> прокладки.</w:t>
      </w:r>
    </w:p>
    <w:p w14:paraId="23D8DE9B"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СНиП 2.04.07-86</w:t>
      </w:r>
      <w:r>
        <w:rPr>
          <w:rFonts w:ascii="Times New Roman" w:hAnsi="Times New Roman"/>
          <w:sz w:val="24"/>
          <w:szCs w:val="24"/>
          <w:lang w:eastAsia="ru-RU"/>
        </w:rPr>
        <w:t>*</w:t>
      </w:r>
      <w:r w:rsidRPr="006F5E82">
        <w:rPr>
          <w:rFonts w:ascii="Times New Roman" w:hAnsi="Times New Roman"/>
          <w:sz w:val="24"/>
          <w:szCs w:val="24"/>
          <w:lang w:eastAsia="ru-RU"/>
        </w:rPr>
        <w:t xml:space="preserve"> "Тепловые сети"</w:t>
      </w:r>
      <w:r w:rsidRPr="008F7A5B">
        <w:rPr>
          <w:rFonts w:ascii="Times New Roman" w:hAnsi="Times New Roman"/>
          <w:i/>
          <w:sz w:val="24"/>
          <w:szCs w:val="24"/>
          <w:lang w:eastAsia="ru-RU"/>
        </w:rPr>
        <w:t>(прил. 6)</w:t>
      </w:r>
      <w:r w:rsidRPr="006F5E82">
        <w:rPr>
          <w:rFonts w:ascii="Times New Roman" w:hAnsi="Times New Roman"/>
          <w:sz w:val="24"/>
          <w:szCs w:val="24"/>
          <w:lang w:eastAsia="ru-RU"/>
        </w:rPr>
        <w:t>.</w:t>
      </w:r>
    </w:p>
    <w:p w14:paraId="51E0A551" w14:textId="77777777" w:rsidR="007B1F6F" w:rsidRPr="0014143C" w:rsidRDefault="007B1F6F" w:rsidP="006F5E82">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3232F96E" w14:textId="77777777" w:rsidR="007B1F6F" w:rsidRDefault="007B1F6F" w:rsidP="006F5E82">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1. </w:t>
      </w:r>
      <w:r w:rsidRPr="006F5E82">
        <w:rPr>
          <w:rFonts w:ascii="Times New Roman" w:hAnsi="Times New Roman"/>
          <w:sz w:val="24"/>
          <w:szCs w:val="24"/>
          <w:lang w:eastAsia="ru-RU"/>
        </w:rPr>
        <w:t>Типовые правила охраны коммунальных тепловых сетей должны выполняться предприятиями и организациями независимо от их организационно-правовой формы, осуществляющими строительство, реконструкцию, техническое перевооружение и эксплуатацию тепловых сетей на территории городов и других населенных пунктов, а также переустройство и эксплуатацию дорог, трамвайных и железнодорожных путей, переездов, зеленых насаждений, подземных и надземных сооружений в непосредственной близости от тепловых сетей.</w:t>
      </w:r>
    </w:p>
    <w:p w14:paraId="6897C51A"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3. Предприятия, организации, граждане в охранных зонах тепловых сетей обязаны выполнять требования работников предприятий, в ведении которых находятся тепловые сети, направленные на обеспечение сохранности тепловых сетей и предотвращение несчастных случаев.</w:t>
      </w:r>
    </w:p>
    <w:p w14:paraId="217175FA"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5.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18C7B125"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размещать автозаправочные станции, хранилища горюче-смазочных материалов, складировать агрессивные химические материалы;</w:t>
      </w:r>
    </w:p>
    <w:p w14:paraId="3FE38A32"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17396B05"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10CB63E7"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устраивать всякого рода свалки, разжигать костры, сжигать бытовой мусор или промышленные отходы;</w:t>
      </w:r>
    </w:p>
    <w:p w14:paraId="65C45A86"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производить работы ударными механизмами, производить сброс и слив едких и коррозионно-активных веществ и горюче-смазочных материалов;</w:t>
      </w:r>
    </w:p>
    <w:p w14:paraId="38D1BD11"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614F0EB7"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30F45EA5"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29DFA374"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lastRenderedPageBreak/>
        <w:t>6.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038E65DF"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производить строительство, капитальный ремонт, реконструкцию или снос любых зданий и сооружений;</w:t>
      </w:r>
    </w:p>
    <w:p w14:paraId="08E6CF7E"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производить земляные работы, планировку грунта, посадку деревьев и кустарников, устраивать монументальные клумбы;</w:t>
      </w:r>
    </w:p>
    <w:p w14:paraId="19B2C016"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производить погрузочно-разгрузочные работы, а также работы, связанные с разбиванием грунта и дорожных покрытий;</w:t>
      </w:r>
    </w:p>
    <w:p w14:paraId="797FBF04"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сооружать переезды и переходы через трубопроводы тепловых сетей.</w:t>
      </w:r>
    </w:p>
    <w:p w14:paraId="34CFF10B" w14:textId="77777777" w:rsidR="007B1F6F" w:rsidRPr="006F5E82"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7. Проведение перечисленных в п. 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285EFEC0" w14:textId="77777777" w:rsidR="007B1F6F" w:rsidRPr="0014143C" w:rsidRDefault="007B1F6F" w:rsidP="006F5E82">
      <w:pPr>
        <w:spacing w:after="0" w:line="240" w:lineRule="auto"/>
        <w:ind w:firstLine="709"/>
        <w:jc w:val="both"/>
        <w:rPr>
          <w:rFonts w:ascii="Times New Roman" w:hAnsi="Times New Roman"/>
          <w:sz w:val="24"/>
          <w:szCs w:val="24"/>
          <w:lang w:eastAsia="ru-RU"/>
        </w:rPr>
      </w:pPr>
      <w:r w:rsidRPr="006F5E82">
        <w:rPr>
          <w:rFonts w:ascii="Times New Roman" w:hAnsi="Times New Roman"/>
          <w:sz w:val="24"/>
          <w:szCs w:val="24"/>
          <w:lang w:eastAsia="ru-RU"/>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7AE3DB73" w14:textId="77777777" w:rsidR="007B1F6F" w:rsidRPr="005754C6" w:rsidRDefault="007B1F6F" w:rsidP="005754C6">
      <w:pPr>
        <w:keepNext/>
        <w:tabs>
          <w:tab w:val="left" w:pos="851"/>
          <w:tab w:val="left" w:pos="1134"/>
        </w:tabs>
        <w:spacing w:before="120" w:after="0" w:line="240" w:lineRule="auto"/>
        <w:ind w:firstLine="709"/>
        <w:jc w:val="both"/>
        <w:outlineLvl w:val="2"/>
        <w:rPr>
          <w:rFonts w:ascii="Times New Roman" w:hAnsi="Times New Roman"/>
          <w:b/>
          <w:bCs/>
          <w:sz w:val="24"/>
          <w:szCs w:val="24"/>
          <w:lang w:eastAsia="ru-RU"/>
        </w:rPr>
      </w:pPr>
      <w:bookmarkStart w:id="329" w:name="_Toc28428473"/>
      <w:r w:rsidRPr="005754C6">
        <w:rPr>
          <w:rFonts w:ascii="Times New Roman" w:hAnsi="Times New Roman"/>
          <w:b/>
          <w:bCs/>
          <w:sz w:val="24"/>
          <w:szCs w:val="24"/>
          <w:lang w:eastAsia="ru-RU"/>
        </w:rPr>
        <w:t>Статья 3</w:t>
      </w:r>
      <w:r>
        <w:rPr>
          <w:rFonts w:ascii="Times New Roman" w:hAnsi="Times New Roman"/>
          <w:b/>
          <w:bCs/>
          <w:sz w:val="24"/>
          <w:szCs w:val="24"/>
          <w:lang w:eastAsia="ru-RU"/>
        </w:rPr>
        <w:t>5</w:t>
      </w:r>
      <w:r w:rsidRPr="005754C6">
        <w:rPr>
          <w:rFonts w:ascii="Times New Roman" w:hAnsi="Times New Roman"/>
          <w:b/>
          <w:bCs/>
          <w:sz w:val="24"/>
          <w:szCs w:val="24"/>
          <w:lang w:eastAsia="ru-RU"/>
        </w:rPr>
        <w:t>. Охранные зоны объектов по производству электрической энергии.</w:t>
      </w:r>
      <w:bookmarkEnd w:id="326"/>
      <w:bookmarkEnd w:id="329"/>
    </w:p>
    <w:p w14:paraId="1266C5AA" w14:textId="77777777" w:rsidR="007B1F6F" w:rsidRPr="005754C6" w:rsidRDefault="007B1F6F" w:rsidP="005754C6">
      <w:pPr>
        <w:spacing w:before="120" w:after="0" w:line="240" w:lineRule="auto"/>
        <w:ind w:firstLine="709"/>
        <w:jc w:val="both"/>
        <w:rPr>
          <w:rFonts w:ascii="Times New Roman" w:hAnsi="Times New Roman"/>
          <w:b/>
          <w:sz w:val="24"/>
          <w:szCs w:val="24"/>
          <w:lang w:eastAsia="ru-RU"/>
        </w:rPr>
      </w:pPr>
      <w:r w:rsidRPr="005754C6">
        <w:rPr>
          <w:rFonts w:ascii="Times New Roman" w:hAnsi="Times New Roman"/>
          <w:b/>
          <w:sz w:val="24"/>
          <w:szCs w:val="24"/>
          <w:lang w:eastAsia="ru-RU"/>
        </w:rPr>
        <w:t>Регламентирующий документ.</w:t>
      </w:r>
    </w:p>
    <w:p w14:paraId="0BB9BA0B" w14:textId="77777777" w:rsidR="007B1F6F" w:rsidRPr="005754C6" w:rsidRDefault="007B1F6F" w:rsidP="005754C6">
      <w:pPr>
        <w:spacing w:after="0" w:line="240" w:lineRule="auto"/>
        <w:ind w:firstLine="709"/>
        <w:jc w:val="both"/>
        <w:rPr>
          <w:rFonts w:ascii="Times New Roman" w:hAnsi="Times New Roman"/>
          <w:sz w:val="24"/>
          <w:szCs w:val="24"/>
        </w:rPr>
      </w:pPr>
      <w:r w:rsidRPr="005754C6">
        <w:rPr>
          <w:rFonts w:ascii="Times New Roman" w:hAnsi="Times New Roman"/>
          <w:sz w:val="24"/>
          <w:szCs w:val="24"/>
        </w:rPr>
        <w:t xml:space="preserve">Постановление Правительства РФ от 18.11.2013 </w:t>
      </w:r>
      <w:r>
        <w:rPr>
          <w:rFonts w:ascii="Times New Roman" w:hAnsi="Times New Roman"/>
          <w:sz w:val="24"/>
          <w:szCs w:val="24"/>
        </w:rPr>
        <w:t>№</w:t>
      </w:r>
      <w:r w:rsidRPr="005754C6">
        <w:rPr>
          <w:rFonts w:ascii="Times New Roman" w:hAnsi="Times New Roman"/>
          <w:sz w:val="24"/>
          <w:szCs w:val="24"/>
        </w:rPr>
        <w:t xml:space="preserve">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5754C6">
        <w:rPr>
          <w:rFonts w:ascii="Times New Roman" w:hAnsi="Times New Roman"/>
          <w:bCs/>
          <w:sz w:val="24"/>
          <w:szCs w:val="24"/>
        </w:rPr>
        <w:t>.</w:t>
      </w:r>
    </w:p>
    <w:p w14:paraId="6F22DCB5" w14:textId="77777777" w:rsidR="007B1F6F" w:rsidRPr="005754C6" w:rsidRDefault="007B1F6F" w:rsidP="005754C6">
      <w:pPr>
        <w:spacing w:before="120" w:after="0" w:line="240" w:lineRule="auto"/>
        <w:ind w:firstLine="709"/>
        <w:jc w:val="both"/>
        <w:rPr>
          <w:rFonts w:ascii="Times New Roman" w:hAnsi="Times New Roman"/>
          <w:sz w:val="24"/>
          <w:szCs w:val="24"/>
          <w:lang w:eastAsia="ru-RU"/>
        </w:rPr>
      </w:pPr>
      <w:r w:rsidRPr="005754C6">
        <w:rPr>
          <w:rFonts w:ascii="Times New Roman" w:hAnsi="Times New Roman"/>
          <w:b/>
          <w:sz w:val="24"/>
          <w:szCs w:val="24"/>
          <w:lang w:eastAsia="ru-RU"/>
        </w:rPr>
        <w:t>Порядок установления и размеры.</w:t>
      </w:r>
    </w:p>
    <w:p w14:paraId="277A0C1C" w14:textId="77777777" w:rsidR="007B1F6F" w:rsidRDefault="007B1F6F" w:rsidP="005754C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w:t>
      </w:r>
      <w:r w:rsidRPr="00E869E5">
        <w:rPr>
          <w:rFonts w:ascii="Times New Roman" w:hAnsi="Times New Roman"/>
          <w:sz w:val="24"/>
          <w:szCs w:val="24"/>
          <w:lang w:eastAsia="ru-RU"/>
        </w:rPr>
        <w:t>од объектами по производству электрической энергии понимаются энергетические установки, предназначенные для производства электрической или электрической и тепловой энергии, состоящие из сооружений, оборудования для преобразования различных видов энергии в электрическую или электрическую и тепловую и распределительных устройств, мощность которых составляет 500 кВт и более (далее - объекты).</w:t>
      </w:r>
    </w:p>
    <w:p w14:paraId="102F477F" w14:textId="77777777" w:rsidR="007B1F6F" w:rsidRDefault="007B1F6F" w:rsidP="00361801">
      <w:pPr>
        <w:spacing w:after="0" w:line="240" w:lineRule="auto"/>
        <w:ind w:firstLine="709"/>
        <w:jc w:val="both"/>
        <w:rPr>
          <w:rFonts w:ascii="Times New Roman" w:hAnsi="Times New Roman"/>
          <w:sz w:val="24"/>
          <w:szCs w:val="24"/>
          <w:lang w:eastAsia="ru-RU"/>
        </w:rPr>
      </w:pPr>
      <w:r w:rsidRPr="009804E7">
        <w:rPr>
          <w:rFonts w:ascii="Times New Roman" w:hAnsi="Times New Roman"/>
          <w:sz w:val="24"/>
          <w:szCs w:val="24"/>
          <w:lang w:eastAsia="ru-RU"/>
        </w:rPr>
        <w:t>Решение об установлении границ охранной зоны принимается федеральным органом исполнительной власти, уполномоченным на осуществление федерального государственного энергетического надзора (далее - орган энергетического надзора), на основании поступивших от организации, которая владеет объектом на праве собственности или на ином законном основании (далее - владелец объекта), заявления об установлении границ охранной зоны и представленных в виде электронного документа и в бумажном виде сведений о границах охранной зоны, которые должны содержать текстовое и графическое описания местоположения границ такой зоны и перечень координат характерных точек этих границ в системе координат, установленной для ведения государственного кадастра недвижимости (далее - сведения о границах охранной зоны), в течение 15 рабочих дней со дня поступления указанных заявления и сведений. Владелец объекта подает заявление об установлении границ охранной зоны и сведения о границах охранной зоны в течение 15 дней со дня ввода этого объекта в эксплуатацию.</w:t>
      </w:r>
    </w:p>
    <w:p w14:paraId="00D684E5" w14:textId="77777777" w:rsidR="007B1F6F" w:rsidRPr="00361801" w:rsidRDefault="007B1F6F" w:rsidP="00361801">
      <w:pPr>
        <w:spacing w:after="0" w:line="240" w:lineRule="auto"/>
        <w:ind w:firstLine="709"/>
        <w:jc w:val="both"/>
        <w:rPr>
          <w:rFonts w:ascii="Times New Roman" w:hAnsi="Times New Roman"/>
          <w:sz w:val="24"/>
          <w:szCs w:val="24"/>
          <w:lang w:eastAsia="ru-RU"/>
        </w:rPr>
      </w:pPr>
      <w:r w:rsidRPr="00361801">
        <w:rPr>
          <w:rFonts w:ascii="Times New Roman" w:hAnsi="Times New Roman"/>
          <w:sz w:val="24"/>
          <w:szCs w:val="24"/>
          <w:lang w:eastAsia="ru-RU"/>
        </w:rPr>
        <w:t>Охранная зона устанавливается вдоль границы земельного участка, предоставленного для размещения объекта по производству электрической энергии, в виде части поверхности участка земли, ограниченной линией, параллельной границе земельного участка, предоставленного для размещения объекта по производству электрической энергии:</w:t>
      </w:r>
    </w:p>
    <w:p w14:paraId="40B4E9AF" w14:textId="77777777" w:rsidR="007B1F6F" w:rsidRPr="00361801" w:rsidRDefault="007B1F6F" w:rsidP="00361801">
      <w:pPr>
        <w:spacing w:after="0" w:line="240" w:lineRule="auto"/>
        <w:ind w:firstLine="709"/>
        <w:jc w:val="both"/>
        <w:rPr>
          <w:rFonts w:ascii="Times New Roman" w:hAnsi="Times New Roman"/>
          <w:sz w:val="24"/>
          <w:szCs w:val="24"/>
          <w:lang w:eastAsia="ru-RU"/>
        </w:rPr>
      </w:pPr>
      <w:r w:rsidRPr="00361801">
        <w:rPr>
          <w:rFonts w:ascii="Times New Roman" w:hAnsi="Times New Roman"/>
          <w:sz w:val="24"/>
          <w:szCs w:val="24"/>
          <w:lang w:eastAsia="ru-RU"/>
        </w:rPr>
        <w:t>а) на расстоянии 50 метров от указанной границы - для объектов высокой категории опасности;</w:t>
      </w:r>
    </w:p>
    <w:p w14:paraId="7775A3A8" w14:textId="77777777" w:rsidR="007B1F6F" w:rsidRPr="00361801" w:rsidRDefault="007B1F6F" w:rsidP="00361801">
      <w:pPr>
        <w:spacing w:after="0" w:line="240" w:lineRule="auto"/>
        <w:ind w:firstLine="709"/>
        <w:jc w:val="both"/>
        <w:rPr>
          <w:rFonts w:ascii="Times New Roman" w:hAnsi="Times New Roman"/>
          <w:sz w:val="24"/>
          <w:szCs w:val="24"/>
          <w:lang w:eastAsia="ru-RU"/>
        </w:rPr>
      </w:pPr>
      <w:r w:rsidRPr="00361801">
        <w:rPr>
          <w:rFonts w:ascii="Times New Roman" w:hAnsi="Times New Roman"/>
          <w:sz w:val="24"/>
          <w:szCs w:val="24"/>
          <w:lang w:eastAsia="ru-RU"/>
        </w:rPr>
        <w:lastRenderedPageBreak/>
        <w:t>б) на расстоянии 30 метров от указанной границы - для объектов средней категории опасности;</w:t>
      </w:r>
    </w:p>
    <w:p w14:paraId="77145B77" w14:textId="77777777" w:rsidR="007B1F6F" w:rsidRPr="00361801" w:rsidRDefault="007B1F6F" w:rsidP="00361801">
      <w:pPr>
        <w:spacing w:after="0" w:line="240" w:lineRule="auto"/>
        <w:ind w:firstLine="709"/>
        <w:jc w:val="both"/>
        <w:rPr>
          <w:rFonts w:ascii="Times New Roman" w:hAnsi="Times New Roman"/>
          <w:sz w:val="24"/>
          <w:szCs w:val="24"/>
          <w:lang w:eastAsia="ru-RU"/>
        </w:rPr>
      </w:pPr>
      <w:r w:rsidRPr="00361801">
        <w:rPr>
          <w:rFonts w:ascii="Times New Roman" w:hAnsi="Times New Roman"/>
          <w:sz w:val="24"/>
          <w:szCs w:val="24"/>
          <w:lang w:eastAsia="ru-RU"/>
        </w:rPr>
        <w:t>в) на расстоянии 10 метров от указанной границы - для объектов низкой категории опасности и объектов, категория опасности которых не определена в установленном законодательством Российской Федерации порядке.</w:t>
      </w:r>
    </w:p>
    <w:p w14:paraId="6305D2BF" w14:textId="77777777" w:rsidR="007B1F6F" w:rsidRPr="00361801" w:rsidRDefault="007B1F6F" w:rsidP="00361801">
      <w:pPr>
        <w:spacing w:after="0" w:line="240" w:lineRule="auto"/>
        <w:ind w:firstLine="709"/>
        <w:jc w:val="both"/>
        <w:rPr>
          <w:rFonts w:ascii="Times New Roman" w:hAnsi="Times New Roman"/>
          <w:sz w:val="24"/>
          <w:szCs w:val="24"/>
          <w:lang w:eastAsia="ru-RU"/>
        </w:rPr>
      </w:pPr>
      <w:r w:rsidRPr="00361801">
        <w:rPr>
          <w:rFonts w:ascii="Times New Roman" w:hAnsi="Times New Roman"/>
          <w:sz w:val="24"/>
          <w:szCs w:val="24"/>
          <w:lang w:eastAsia="ru-RU"/>
        </w:rPr>
        <w:t>Охранная зона устанавливается в отношении следующих объектов вспомогательного назначения, задействованных в едином технологическом цикле производства электрической энергии, размещенных за границами земельного участка, предоставленного для размещения объекта по производству электрической энергии:</w:t>
      </w:r>
    </w:p>
    <w:p w14:paraId="7172E697" w14:textId="77777777" w:rsidR="007B1F6F" w:rsidRPr="00361801" w:rsidRDefault="007B1F6F" w:rsidP="00361801">
      <w:pPr>
        <w:spacing w:after="0" w:line="240" w:lineRule="auto"/>
        <w:ind w:firstLine="709"/>
        <w:jc w:val="both"/>
        <w:rPr>
          <w:rFonts w:ascii="Times New Roman" w:hAnsi="Times New Roman"/>
          <w:sz w:val="24"/>
          <w:szCs w:val="24"/>
          <w:lang w:eastAsia="ru-RU"/>
        </w:rPr>
      </w:pPr>
      <w:r w:rsidRPr="00361801">
        <w:rPr>
          <w:rFonts w:ascii="Times New Roman" w:hAnsi="Times New Roman"/>
          <w:sz w:val="24"/>
          <w:szCs w:val="24"/>
          <w:lang w:eastAsia="ru-RU"/>
        </w:rPr>
        <w:t>а) подземные линейные гидротехнические сооружения (напорные деривационные туннели и др.) в виде части поверхности участка земли, ограниченной параллельными вертикальными плоскостями, отстоящими на 30 метров от внешнего края указанного гидротехнического сооружения по обе его стороны на глубину, соответствующую глубине прокладки подземного линейного гидротехнического сооружения;</w:t>
      </w:r>
    </w:p>
    <w:p w14:paraId="60051CB3" w14:textId="77777777" w:rsidR="007B1F6F" w:rsidRDefault="007B1F6F" w:rsidP="00361801">
      <w:pPr>
        <w:spacing w:after="0" w:line="240" w:lineRule="auto"/>
        <w:ind w:firstLine="709"/>
        <w:jc w:val="both"/>
        <w:rPr>
          <w:rFonts w:ascii="Times New Roman" w:hAnsi="Times New Roman"/>
          <w:sz w:val="24"/>
          <w:szCs w:val="24"/>
          <w:lang w:eastAsia="ru-RU"/>
        </w:rPr>
      </w:pPr>
      <w:r w:rsidRPr="00361801">
        <w:rPr>
          <w:rFonts w:ascii="Times New Roman" w:hAnsi="Times New Roman"/>
          <w:sz w:val="24"/>
          <w:szCs w:val="24"/>
          <w:lang w:eastAsia="ru-RU"/>
        </w:rPr>
        <w:t>б) резервуары для хранения топлива, береговые насосные станции, объекты промышленных стоков в виде части поверхности участка земли, ограниченной линией, параллельной границе земельного участка, предоставленного для размещения объекта, на расстоянии 10 метров от границы земельного участка.</w:t>
      </w:r>
    </w:p>
    <w:p w14:paraId="6B77FB2D" w14:textId="77777777" w:rsidR="007B1F6F" w:rsidRPr="005754C6" w:rsidRDefault="007B1F6F" w:rsidP="005754C6">
      <w:pPr>
        <w:spacing w:before="120" w:after="0" w:line="240" w:lineRule="auto"/>
        <w:ind w:firstLine="709"/>
        <w:jc w:val="both"/>
        <w:rPr>
          <w:rFonts w:ascii="Times New Roman" w:hAnsi="Times New Roman"/>
          <w:b/>
          <w:sz w:val="24"/>
          <w:szCs w:val="24"/>
          <w:lang w:eastAsia="ru-RU"/>
        </w:rPr>
      </w:pPr>
      <w:r w:rsidRPr="005754C6">
        <w:rPr>
          <w:rFonts w:ascii="Times New Roman" w:hAnsi="Times New Roman"/>
          <w:b/>
          <w:sz w:val="24"/>
          <w:szCs w:val="24"/>
          <w:lang w:eastAsia="ru-RU"/>
        </w:rPr>
        <w:t>Режим использования территории.</w:t>
      </w:r>
    </w:p>
    <w:p w14:paraId="74EBF0FE" w14:textId="5EFCD434" w:rsidR="007B1F6F" w:rsidRDefault="007B1F6F" w:rsidP="00E869E5">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О</w:t>
      </w:r>
      <w:r w:rsidRPr="00361801">
        <w:rPr>
          <w:rFonts w:ascii="Times New Roman" w:hAnsi="Times New Roman"/>
          <w:sz w:val="24"/>
          <w:szCs w:val="24"/>
          <w:lang w:eastAsia="ru-RU"/>
        </w:rPr>
        <w:t>граничения и запреты, установленные Правилами</w:t>
      </w:r>
      <w:r w:rsidR="00FD2105">
        <w:rPr>
          <w:rFonts w:ascii="Times New Roman" w:hAnsi="Times New Roman"/>
          <w:sz w:val="24"/>
          <w:szCs w:val="24"/>
          <w:lang w:eastAsia="ru-RU"/>
        </w:rPr>
        <w:t xml:space="preserve"> </w:t>
      </w:r>
      <w:r w:rsidRPr="00361801">
        <w:rPr>
          <w:rFonts w:ascii="Times New Roman" w:hAnsi="Times New Roman"/>
          <w:sz w:val="24"/>
          <w:szCs w:val="24"/>
          <w:lang w:eastAsia="ru-RU"/>
        </w:rPr>
        <w:t>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w:t>
      </w:r>
      <w:r w:rsidR="00FD2105">
        <w:rPr>
          <w:rFonts w:ascii="Times New Roman" w:hAnsi="Times New Roman"/>
          <w:sz w:val="24"/>
          <w:szCs w:val="24"/>
          <w:lang w:eastAsia="ru-RU"/>
        </w:rPr>
        <w:t xml:space="preserve"> </w:t>
      </w:r>
      <w:r w:rsidRPr="005754C6">
        <w:rPr>
          <w:rFonts w:ascii="Times New Roman" w:hAnsi="Times New Roman"/>
          <w:sz w:val="24"/>
          <w:szCs w:val="24"/>
        </w:rPr>
        <w:t xml:space="preserve">Правительства РФ от 18.11.2013 </w:t>
      </w:r>
      <w:r>
        <w:rPr>
          <w:rFonts w:ascii="Times New Roman" w:hAnsi="Times New Roman"/>
          <w:sz w:val="24"/>
          <w:szCs w:val="24"/>
        </w:rPr>
        <w:t>№</w:t>
      </w:r>
      <w:r w:rsidRPr="005754C6">
        <w:rPr>
          <w:rFonts w:ascii="Times New Roman" w:hAnsi="Times New Roman"/>
          <w:sz w:val="24"/>
          <w:szCs w:val="24"/>
        </w:rPr>
        <w:t xml:space="preserve"> 1033</w:t>
      </w:r>
      <w:r w:rsidRPr="00361801">
        <w:rPr>
          <w:rFonts w:ascii="Times New Roman" w:hAnsi="Times New Roman"/>
          <w:sz w:val="24"/>
          <w:szCs w:val="24"/>
          <w:lang w:eastAsia="ru-RU"/>
        </w:rPr>
        <w:t>, не применяются к зданиям, сооружениям и иным объектам, размещенным в границах охранных зон объектов по производству электрической энергии до даты вступления в силу постановления</w:t>
      </w:r>
      <w:r w:rsidR="00FD2105">
        <w:rPr>
          <w:rFonts w:ascii="Times New Roman" w:hAnsi="Times New Roman"/>
          <w:sz w:val="24"/>
          <w:szCs w:val="24"/>
          <w:lang w:eastAsia="ru-RU"/>
        </w:rPr>
        <w:t xml:space="preserve"> </w:t>
      </w:r>
      <w:r w:rsidRPr="005754C6">
        <w:rPr>
          <w:rFonts w:ascii="Times New Roman" w:hAnsi="Times New Roman"/>
          <w:sz w:val="24"/>
          <w:szCs w:val="24"/>
        </w:rPr>
        <w:t xml:space="preserve">Правительства РФ от 18.11.2013 </w:t>
      </w:r>
      <w:r>
        <w:rPr>
          <w:rFonts w:ascii="Times New Roman" w:hAnsi="Times New Roman"/>
          <w:sz w:val="24"/>
          <w:szCs w:val="24"/>
        </w:rPr>
        <w:t>№</w:t>
      </w:r>
      <w:r w:rsidRPr="005754C6">
        <w:rPr>
          <w:rFonts w:ascii="Times New Roman" w:hAnsi="Times New Roman"/>
          <w:sz w:val="24"/>
          <w:szCs w:val="24"/>
        </w:rPr>
        <w:t xml:space="preserve"> 1033</w:t>
      </w:r>
      <w:r w:rsidRPr="00361801">
        <w:rPr>
          <w:rFonts w:ascii="Times New Roman" w:hAnsi="Times New Roman"/>
          <w:sz w:val="24"/>
          <w:szCs w:val="24"/>
          <w:lang w:eastAsia="ru-RU"/>
        </w:rPr>
        <w:t>.</w:t>
      </w:r>
    </w:p>
    <w:p w14:paraId="1A894606"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1F501080"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а) убирать, перемещать, засыпать и повреждать предупреждающие знаки;</w:t>
      </w:r>
    </w:p>
    <w:p w14:paraId="5D95BA71"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541E66E1"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в) производить сброс и слив едких и коррозионных веществ, в том числе растворов кислот, щелочей и солей, а также горюче-смазочных материалов;</w:t>
      </w:r>
    </w:p>
    <w:p w14:paraId="2D5D99CF"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г) разводить огонь и размещать какие-либо открытые или закрытые источники огня;</w:t>
      </w:r>
    </w:p>
    <w:p w14:paraId="7AE26C64"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5B65427F"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е) производить работы ударными механизмами, сбрасывать тяжести массой свыше 5 тонн;</w:t>
      </w:r>
    </w:p>
    <w:p w14:paraId="56B4D9E0"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ж) складировать любые материалы, в том числе взрывоопасные, пожароопасные и горюче-смазочные.</w:t>
      </w:r>
    </w:p>
    <w:p w14:paraId="73175B1C" w14:textId="77777777" w:rsidR="007B1F6F" w:rsidRPr="00E869E5" w:rsidRDefault="007B1F6F" w:rsidP="00E869E5">
      <w:pPr>
        <w:spacing w:after="0" w:line="240" w:lineRule="auto"/>
        <w:ind w:firstLine="709"/>
        <w:jc w:val="both"/>
        <w:rPr>
          <w:rFonts w:ascii="Times New Roman" w:hAnsi="Times New Roman"/>
          <w:sz w:val="24"/>
          <w:szCs w:val="24"/>
          <w:lang w:eastAsia="ru-RU"/>
        </w:rPr>
      </w:pPr>
    </w:p>
    <w:p w14:paraId="620F4139"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В пределах охранных зон без письменного согласования владельцев объектов юридическим и физическим лицам запрещается:</w:t>
      </w:r>
    </w:p>
    <w:p w14:paraId="7E4611E0"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6128CD56" w14:textId="77777777" w:rsidR="007B1F6F" w:rsidRPr="00E869E5"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б) проводить любые мероприятия, связанные с пребыванием людей, не занятых выполнением работ, разрешенных в установленном порядке;</w:t>
      </w:r>
    </w:p>
    <w:p w14:paraId="755A4BF5" w14:textId="77777777" w:rsidR="007B1F6F" w:rsidRPr="005754C6" w:rsidRDefault="007B1F6F" w:rsidP="00E869E5">
      <w:pPr>
        <w:spacing w:after="0" w:line="240" w:lineRule="auto"/>
        <w:ind w:firstLine="709"/>
        <w:jc w:val="both"/>
        <w:rPr>
          <w:rFonts w:ascii="Times New Roman" w:hAnsi="Times New Roman"/>
          <w:sz w:val="24"/>
          <w:szCs w:val="24"/>
          <w:lang w:eastAsia="ru-RU"/>
        </w:rPr>
      </w:pPr>
      <w:r w:rsidRPr="00E869E5">
        <w:rPr>
          <w:rFonts w:ascii="Times New Roman" w:hAnsi="Times New Roman"/>
          <w:sz w:val="24"/>
          <w:szCs w:val="24"/>
          <w:lang w:eastAsia="ru-RU"/>
        </w:rPr>
        <w:t>в) осуществлять горные, взрывные, мелиоративные работы, в том числе связанные с временным затоплением земель.</w:t>
      </w:r>
    </w:p>
    <w:p w14:paraId="1E924C97" w14:textId="77777777" w:rsidR="007B1F6F" w:rsidRPr="0014143C" w:rsidRDefault="007B1F6F" w:rsidP="00230DCF">
      <w:pPr>
        <w:keepNext/>
        <w:tabs>
          <w:tab w:val="left" w:pos="851"/>
          <w:tab w:val="left" w:pos="1134"/>
        </w:tabs>
        <w:spacing w:before="120" w:after="0" w:line="240" w:lineRule="auto"/>
        <w:ind w:firstLine="709"/>
        <w:jc w:val="both"/>
        <w:outlineLvl w:val="2"/>
        <w:rPr>
          <w:rFonts w:ascii="Times New Roman" w:hAnsi="Times New Roman"/>
          <w:b/>
          <w:bCs/>
          <w:sz w:val="24"/>
          <w:szCs w:val="24"/>
          <w:lang w:eastAsia="ru-RU"/>
        </w:rPr>
      </w:pPr>
      <w:bookmarkStart w:id="330" w:name="_Toc531808794"/>
      <w:bookmarkStart w:id="331" w:name="_Toc28428474"/>
      <w:r w:rsidRPr="0014143C">
        <w:rPr>
          <w:rFonts w:ascii="Times New Roman" w:hAnsi="Times New Roman"/>
          <w:b/>
          <w:bCs/>
          <w:sz w:val="24"/>
          <w:szCs w:val="24"/>
          <w:lang w:eastAsia="ru-RU"/>
        </w:rPr>
        <w:t>Статья 3</w:t>
      </w:r>
      <w:r>
        <w:rPr>
          <w:rFonts w:ascii="Times New Roman" w:hAnsi="Times New Roman"/>
          <w:b/>
          <w:bCs/>
          <w:sz w:val="24"/>
          <w:szCs w:val="24"/>
          <w:lang w:eastAsia="ru-RU"/>
        </w:rPr>
        <w:t>6</w:t>
      </w:r>
      <w:r w:rsidRPr="0014143C">
        <w:rPr>
          <w:rFonts w:ascii="Times New Roman" w:hAnsi="Times New Roman"/>
          <w:b/>
          <w:bCs/>
          <w:sz w:val="24"/>
          <w:szCs w:val="24"/>
          <w:lang w:eastAsia="ru-RU"/>
        </w:rPr>
        <w:t>. Охранные зоны объектов электросетевого хозяйства.</w:t>
      </w:r>
      <w:bookmarkEnd w:id="321"/>
      <w:bookmarkEnd w:id="322"/>
      <w:bookmarkEnd w:id="327"/>
      <w:bookmarkEnd w:id="328"/>
      <w:bookmarkEnd w:id="330"/>
      <w:bookmarkEnd w:id="331"/>
    </w:p>
    <w:p w14:paraId="6D90ECF5"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6BDF645E" w14:textId="2465AB94" w:rsidR="007B1F6F" w:rsidRPr="0014143C" w:rsidRDefault="007B1F6F" w:rsidP="00230DCF">
      <w:pPr>
        <w:spacing w:after="0" w:line="240" w:lineRule="auto"/>
        <w:ind w:firstLine="709"/>
        <w:jc w:val="both"/>
        <w:rPr>
          <w:rFonts w:ascii="Times New Roman" w:hAnsi="Times New Roman"/>
          <w:sz w:val="24"/>
          <w:szCs w:val="24"/>
        </w:rPr>
      </w:pPr>
      <w:r w:rsidRPr="0014143C">
        <w:rPr>
          <w:rFonts w:ascii="Times New Roman" w:hAnsi="Times New Roman"/>
          <w:sz w:val="24"/>
          <w:szCs w:val="24"/>
        </w:rPr>
        <w:t>Постановление Правительства РФ от 24 февраля 2009 г. № 160</w:t>
      </w:r>
      <w:r w:rsidRPr="0014143C">
        <w:rPr>
          <w:rFonts w:ascii="Times New Roman" w:hAnsi="Times New Roman"/>
          <w:sz w:val="24"/>
          <w:szCs w:val="24"/>
          <w:lang w:eastAsia="ru-RU"/>
        </w:rPr>
        <w:t xml:space="preserve"> «</w:t>
      </w:r>
      <w:r w:rsidRPr="0014143C">
        <w:rPr>
          <w:rFonts w:ascii="Times New Roman" w:hAnsi="Times New Roman"/>
          <w:sz w:val="24"/>
          <w:szCs w:val="24"/>
        </w:rPr>
        <w:t>О порядке установления охранных зон объектов электросетевого</w:t>
      </w:r>
      <w:r w:rsidR="00FD2105">
        <w:rPr>
          <w:rFonts w:ascii="Times New Roman" w:hAnsi="Times New Roman"/>
          <w:sz w:val="24"/>
          <w:szCs w:val="24"/>
        </w:rPr>
        <w:t xml:space="preserve"> </w:t>
      </w:r>
      <w:r w:rsidRPr="0014143C">
        <w:rPr>
          <w:rFonts w:ascii="Times New Roman" w:hAnsi="Times New Roman"/>
          <w:sz w:val="24"/>
          <w:szCs w:val="24"/>
        </w:rPr>
        <w:t>хозяйства и особых условий использования земельных участков, расположенных в границах таких зон».</w:t>
      </w:r>
    </w:p>
    <w:p w14:paraId="741A639B" w14:textId="77777777" w:rsidR="007B1F6F" w:rsidRPr="0014143C" w:rsidRDefault="007B1F6F" w:rsidP="00B67E25">
      <w:pPr>
        <w:spacing w:after="0" w:line="240" w:lineRule="auto"/>
        <w:ind w:firstLine="709"/>
        <w:jc w:val="both"/>
        <w:rPr>
          <w:rFonts w:ascii="Times New Roman" w:hAnsi="Times New Roman"/>
          <w:sz w:val="24"/>
          <w:szCs w:val="24"/>
        </w:rPr>
      </w:pPr>
      <w:r w:rsidRPr="0014143C">
        <w:rPr>
          <w:rFonts w:ascii="Times New Roman" w:hAnsi="Times New Roman"/>
          <w:sz w:val="24"/>
          <w:szCs w:val="24"/>
        </w:rPr>
        <w:t xml:space="preserve">СанПиН 2.2.1/2.1.1.1200-03 «Санитарно-защитные зоны и санитарная классификация предприятий, сооружений и иных объектов», п. </w:t>
      </w:r>
      <w:r w:rsidRPr="0014143C">
        <w:rPr>
          <w:rFonts w:ascii="Times New Roman" w:hAnsi="Times New Roman"/>
          <w:bCs/>
          <w:sz w:val="24"/>
          <w:szCs w:val="24"/>
        </w:rPr>
        <w:t>6.3.</w:t>
      </w:r>
    </w:p>
    <w:p w14:paraId="336C1C15"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557E2553"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Охранные зоны устанавливаются:</w:t>
      </w:r>
    </w:p>
    <w:p w14:paraId="636AB6DE" w14:textId="6B741AB0"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w:t>
      </w:r>
      <w:r w:rsidR="00FD2105">
        <w:rPr>
          <w:rFonts w:ascii="Times New Roman" w:hAnsi="Times New Roman"/>
          <w:sz w:val="24"/>
          <w:szCs w:val="24"/>
          <w:lang w:eastAsia="ru-RU"/>
        </w:rPr>
        <w:t xml:space="preserve"> </w:t>
      </w:r>
      <w:r w:rsidRPr="0014143C">
        <w:rPr>
          <w:rFonts w:ascii="Times New Roman" w:hAnsi="Times New Roman"/>
          <w:sz w:val="24"/>
          <w:szCs w:val="24"/>
          <w:lang w:eastAsia="ru-RU"/>
        </w:rPr>
        <w:t>отклоненном их положении на следующем расстоянии:</w:t>
      </w:r>
    </w:p>
    <w:p w14:paraId="0FF65B10" w14:textId="445EA4A0" w:rsidR="007B1F6F" w:rsidRPr="0014143C" w:rsidRDefault="007B1F6F" w:rsidP="00920054">
      <w:pPr>
        <w:keepNext/>
        <w:spacing w:before="240" w:after="0" w:line="240" w:lineRule="auto"/>
        <w:ind w:firstLine="709"/>
        <w:jc w:val="right"/>
        <w:outlineLvl w:val="3"/>
        <w:rPr>
          <w:rFonts w:ascii="Times New Roman" w:hAnsi="Times New Roman"/>
          <w:b/>
          <w:bCs/>
          <w:sz w:val="24"/>
          <w:szCs w:val="24"/>
          <w:lang w:eastAsia="ru-RU"/>
        </w:rPr>
      </w:pPr>
      <w:r w:rsidRPr="0014143C">
        <w:rPr>
          <w:rFonts w:ascii="Times New Roman" w:hAnsi="Times New Roman"/>
          <w:b/>
          <w:bCs/>
          <w:sz w:val="24"/>
          <w:szCs w:val="24"/>
          <w:lang w:eastAsia="ru-RU"/>
        </w:rPr>
        <w:t>Таблица</w:t>
      </w:r>
      <w:r w:rsidR="00FD2105">
        <w:rPr>
          <w:rFonts w:ascii="Times New Roman" w:hAnsi="Times New Roman"/>
          <w:b/>
          <w:bCs/>
          <w:sz w:val="24"/>
          <w:szCs w:val="24"/>
          <w:lang w:eastAsia="ru-RU"/>
        </w:rPr>
        <w:t>.</w:t>
      </w:r>
      <w:r w:rsidRPr="0014143C">
        <w:rPr>
          <w:rFonts w:ascii="Times New Roman" w:hAnsi="Times New Roman"/>
          <w:b/>
          <w:bCs/>
          <w:sz w:val="24"/>
          <w:szCs w:val="24"/>
          <w:lang w:eastAsia="ru-RU"/>
        </w:rPr>
        <w:t xml:space="preserve"> </w:t>
      </w:r>
      <w:r w:rsidRPr="00920054">
        <w:rPr>
          <w:rFonts w:ascii="Times New Roman" w:hAnsi="Times New Roman"/>
          <w:b/>
          <w:bCs/>
          <w:sz w:val="24"/>
          <w:szCs w:val="24"/>
          <w:lang w:eastAsia="ru-RU"/>
        </w:rPr>
        <w:t>Требовани</w:t>
      </w:r>
      <w:r>
        <w:rPr>
          <w:rFonts w:ascii="Times New Roman" w:hAnsi="Times New Roman"/>
          <w:b/>
          <w:bCs/>
          <w:sz w:val="24"/>
          <w:szCs w:val="24"/>
          <w:lang w:eastAsia="ru-RU"/>
        </w:rPr>
        <w:t xml:space="preserve">й </w:t>
      </w:r>
      <w:r w:rsidRPr="00920054">
        <w:rPr>
          <w:rFonts w:ascii="Times New Roman" w:hAnsi="Times New Roman"/>
          <w:b/>
          <w:bCs/>
          <w:sz w:val="24"/>
          <w:szCs w:val="24"/>
          <w:lang w:eastAsia="ru-RU"/>
        </w:rPr>
        <w:t>к границам установления охранных зон объектов</w:t>
      </w:r>
      <w:r w:rsidR="00FD2105">
        <w:rPr>
          <w:rFonts w:ascii="Times New Roman" w:hAnsi="Times New Roman"/>
          <w:b/>
          <w:bCs/>
          <w:sz w:val="24"/>
          <w:szCs w:val="24"/>
          <w:lang w:eastAsia="ru-RU"/>
        </w:rPr>
        <w:t xml:space="preserve"> </w:t>
      </w:r>
      <w:r w:rsidRPr="00920054">
        <w:rPr>
          <w:rFonts w:ascii="Times New Roman" w:hAnsi="Times New Roman"/>
          <w:b/>
          <w:bCs/>
          <w:sz w:val="24"/>
          <w:szCs w:val="24"/>
          <w:lang w:eastAsia="ru-RU"/>
        </w:rPr>
        <w:t>электросетевого хозяйства</w:t>
      </w:r>
      <w:r w:rsidR="00FD2105">
        <w:rPr>
          <w:rFonts w:ascii="Times New Roman" w:hAnsi="Times New Roman"/>
          <w:b/>
          <w:bCs/>
          <w:sz w:val="24"/>
          <w:szCs w:val="24"/>
          <w:lang w:eastAsia="ru-RU"/>
        </w:rPr>
        <w:t xml:space="preserve"> </w:t>
      </w:r>
      <w:r w:rsidRPr="00920054">
        <w:rPr>
          <w:rFonts w:ascii="Times New Roman" w:hAnsi="Times New Roman"/>
          <w:b/>
          <w:bCs/>
          <w:sz w:val="24"/>
          <w:szCs w:val="24"/>
          <w:lang w:eastAsia="ru-RU"/>
        </w:rPr>
        <w:t>Постановлени</w:t>
      </w:r>
      <w:r>
        <w:rPr>
          <w:rFonts w:ascii="Times New Roman" w:hAnsi="Times New Roman"/>
          <w:b/>
          <w:bCs/>
          <w:sz w:val="24"/>
          <w:szCs w:val="24"/>
          <w:lang w:eastAsia="ru-RU"/>
        </w:rPr>
        <w:t>я</w:t>
      </w:r>
      <w:r w:rsidRPr="00920054">
        <w:rPr>
          <w:rFonts w:ascii="Times New Roman" w:hAnsi="Times New Roman"/>
          <w:b/>
          <w:bCs/>
          <w:sz w:val="24"/>
          <w:szCs w:val="24"/>
          <w:lang w:eastAsia="ru-RU"/>
        </w:rPr>
        <w:t xml:space="preserve"> Правительства РФ от 24 февраля 2009г. № 160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7"/>
        <w:gridCol w:w="6590"/>
      </w:tblGrid>
      <w:tr w:rsidR="007B1F6F" w:rsidRPr="0014143C" w14:paraId="7DE4E4D7" w14:textId="77777777" w:rsidTr="00605539">
        <w:tc>
          <w:tcPr>
            <w:tcW w:w="1452" w:type="pct"/>
          </w:tcPr>
          <w:p w14:paraId="79102450" w14:textId="77777777" w:rsidR="007B1F6F" w:rsidRPr="0014143C" w:rsidRDefault="007B1F6F" w:rsidP="00230DCF">
            <w:pPr>
              <w:spacing w:after="0" w:line="240" w:lineRule="auto"/>
              <w:jc w:val="center"/>
              <w:outlineLvl w:val="3"/>
              <w:rPr>
                <w:rFonts w:ascii="Times New Roman" w:hAnsi="Times New Roman"/>
                <w:b/>
                <w:sz w:val="24"/>
                <w:szCs w:val="24"/>
                <w:lang w:eastAsia="ru-RU"/>
              </w:rPr>
            </w:pPr>
            <w:r w:rsidRPr="0014143C">
              <w:rPr>
                <w:rFonts w:ascii="Times New Roman" w:hAnsi="Times New Roman"/>
                <w:b/>
                <w:sz w:val="24"/>
                <w:szCs w:val="24"/>
                <w:lang w:eastAsia="ru-RU"/>
              </w:rPr>
              <w:t xml:space="preserve">Проектный номинальный класс напряжения, </w:t>
            </w:r>
            <w:proofErr w:type="spellStart"/>
            <w:r w:rsidRPr="0014143C">
              <w:rPr>
                <w:rFonts w:ascii="Times New Roman" w:hAnsi="Times New Roman"/>
                <w:b/>
                <w:sz w:val="24"/>
                <w:szCs w:val="24"/>
                <w:lang w:eastAsia="ru-RU"/>
              </w:rPr>
              <w:t>кВ</w:t>
            </w:r>
            <w:proofErr w:type="spellEnd"/>
          </w:p>
        </w:tc>
        <w:tc>
          <w:tcPr>
            <w:tcW w:w="3548" w:type="pct"/>
          </w:tcPr>
          <w:p w14:paraId="7B4E1768" w14:textId="77777777" w:rsidR="007B1F6F" w:rsidRPr="0014143C" w:rsidRDefault="007B1F6F" w:rsidP="00230DCF">
            <w:pPr>
              <w:spacing w:after="0" w:line="240" w:lineRule="auto"/>
              <w:jc w:val="center"/>
              <w:outlineLvl w:val="3"/>
              <w:rPr>
                <w:rFonts w:ascii="Times New Roman" w:hAnsi="Times New Roman"/>
                <w:b/>
                <w:sz w:val="24"/>
                <w:szCs w:val="24"/>
                <w:lang w:eastAsia="ru-RU"/>
              </w:rPr>
            </w:pPr>
            <w:r w:rsidRPr="0014143C">
              <w:rPr>
                <w:rFonts w:ascii="Times New Roman" w:hAnsi="Times New Roman"/>
                <w:b/>
                <w:sz w:val="24"/>
                <w:szCs w:val="24"/>
                <w:lang w:eastAsia="ru-RU"/>
              </w:rPr>
              <w:t>Расстояние, м</w:t>
            </w:r>
          </w:p>
        </w:tc>
      </w:tr>
      <w:tr w:rsidR="007B1F6F" w:rsidRPr="0014143C" w14:paraId="6F9D596F" w14:textId="77777777" w:rsidTr="00605539">
        <w:tc>
          <w:tcPr>
            <w:tcW w:w="1452" w:type="pct"/>
          </w:tcPr>
          <w:p w14:paraId="512C1A3E" w14:textId="77777777" w:rsidR="007B1F6F" w:rsidRPr="0014143C" w:rsidRDefault="007B1F6F" w:rsidP="00230DCF">
            <w:pPr>
              <w:spacing w:after="0" w:line="240" w:lineRule="auto"/>
              <w:jc w:val="center"/>
              <w:outlineLvl w:val="3"/>
              <w:rPr>
                <w:rFonts w:ascii="Times New Roman" w:hAnsi="Times New Roman"/>
                <w:sz w:val="24"/>
                <w:szCs w:val="24"/>
                <w:lang w:eastAsia="ru-RU"/>
              </w:rPr>
            </w:pPr>
            <w:r w:rsidRPr="0014143C">
              <w:rPr>
                <w:rFonts w:ascii="Times New Roman" w:hAnsi="Times New Roman"/>
                <w:sz w:val="24"/>
                <w:szCs w:val="24"/>
                <w:lang w:eastAsia="ru-RU"/>
              </w:rPr>
              <w:t>до 1</w:t>
            </w:r>
          </w:p>
        </w:tc>
        <w:tc>
          <w:tcPr>
            <w:tcW w:w="3548" w:type="pct"/>
          </w:tcPr>
          <w:p w14:paraId="23F7AC65" w14:textId="77777777" w:rsidR="007B1F6F" w:rsidRPr="0014143C" w:rsidRDefault="007B1F6F" w:rsidP="00230DCF">
            <w:pPr>
              <w:spacing w:after="0" w:line="240" w:lineRule="auto"/>
              <w:ind w:firstLine="395"/>
              <w:jc w:val="center"/>
              <w:outlineLvl w:val="3"/>
              <w:rPr>
                <w:rFonts w:ascii="Times New Roman" w:hAnsi="Times New Roman"/>
                <w:sz w:val="24"/>
                <w:szCs w:val="24"/>
                <w:lang w:eastAsia="ru-RU"/>
              </w:rPr>
            </w:pPr>
            <w:r w:rsidRPr="0014143C">
              <w:rPr>
                <w:rFonts w:ascii="Times New Roman" w:hAnsi="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B1F6F" w:rsidRPr="0014143C" w14:paraId="69CFB1FB" w14:textId="77777777" w:rsidTr="00605539">
        <w:tc>
          <w:tcPr>
            <w:tcW w:w="1452" w:type="pct"/>
          </w:tcPr>
          <w:p w14:paraId="027CE0C1" w14:textId="77777777" w:rsidR="007B1F6F" w:rsidRPr="0014143C" w:rsidRDefault="007B1F6F" w:rsidP="00230DCF">
            <w:pPr>
              <w:spacing w:after="0" w:line="240" w:lineRule="auto"/>
              <w:jc w:val="center"/>
              <w:outlineLvl w:val="3"/>
              <w:rPr>
                <w:rFonts w:ascii="Times New Roman" w:hAnsi="Times New Roman"/>
                <w:sz w:val="24"/>
                <w:szCs w:val="24"/>
                <w:lang w:eastAsia="ru-RU"/>
              </w:rPr>
            </w:pPr>
            <w:r w:rsidRPr="0014143C">
              <w:rPr>
                <w:rFonts w:ascii="Times New Roman" w:hAnsi="Times New Roman"/>
                <w:sz w:val="24"/>
                <w:szCs w:val="24"/>
                <w:lang w:eastAsia="ru-RU"/>
              </w:rPr>
              <w:t>1 - 20</w:t>
            </w:r>
          </w:p>
        </w:tc>
        <w:tc>
          <w:tcPr>
            <w:tcW w:w="3548" w:type="pct"/>
          </w:tcPr>
          <w:p w14:paraId="0BC6EF1C" w14:textId="77777777" w:rsidR="007B1F6F" w:rsidRPr="0014143C" w:rsidRDefault="007B1F6F" w:rsidP="00230DCF">
            <w:pPr>
              <w:spacing w:after="0" w:line="240" w:lineRule="auto"/>
              <w:ind w:firstLine="395"/>
              <w:jc w:val="center"/>
              <w:outlineLvl w:val="3"/>
              <w:rPr>
                <w:rFonts w:ascii="Times New Roman" w:hAnsi="Times New Roman"/>
                <w:sz w:val="24"/>
                <w:szCs w:val="24"/>
                <w:lang w:eastAsia="ru-RU"/>
              </w:rPr>
            </w:pPr>
            <w:r w:rsidRPr="0014143C">
              <w:rPr>
                <w:rFonts w:ascii="Times New Roman" w:hAnsi="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7B1F6F" w:rsidRPr="0014143C" w14:paraId="336EC00B" w14:textId="77777777" w:rsidTr="00605539">
        <w:tc>
          <w:tcPr>
            <w:tcW w:w="1452" w:type="pct"/>
          </w:tcPr>
          <w:p w14:paraId="5FEBCC7B" w14:textId="77777777" w:rsidR="007B1F6F" w:rsidRPr="0014143C" w:rsidRDefault="007B1F6F" w:rsidP="00230DCF">
            <w:pPr>
              <w:spacing w:after="0" w:line="240" w:lineRule="auto"/>
              <w:jc w:val="center"/>
              <w:outlineLvl w:val="3"/>
              <w:rPr>
                <w:rFonts w:ascii="Times New Roman" w:hAnsi="Times New Roman"/>
                <w:sz w:val="24"/>
                <w:szCs w:val="24"/>
                <w:lang w:eastAsia="ru-RU"/>
              </w:rPr>
            </w:pPr>
            <w:r w:rsidRPr="0014143C">
              <w:rPr>
                <w:rFonts w:ascii="Times New Roman" w:hAnsi="Times New Roman"/>
                <w:sz w:val="24"/>
                <w:szCs w:val="24"/>
                <w:lang w:eastAsia="ru-RU"/>
              </w:rPr>
              <w:t>35</w:t>
            </w:r>
          </w:p>
        </w:tc>
        <w:tc>
          <w:tcPr>
            <w:tcW w:w="3548" w:type="pct"/>
          </w:tcPr>
          <w:p w14:paraId="74106139" w14:textId="77777777" w:rsidR="007B1F6F" w:rsidRPr="0014143C" w:rsidRDefault="007B1F6F" w:rsidP="00230DCF">
            <w:pPr>
              <w:spacing w:after="0" w:line="240" w:lineRule="auto"/>
              <w:ind w:firstLine="395"/>
              <w:jc w:val="center"/>
              <w:outlineLvl w:val="3"/>
              <w:rPr>
                <w:rFonts w:ascii="Times New Roman" w:hAnsi="Times New Roman"/>
                <w:sz w:val="24"/>
                <w:szCs w:val="24"/>
                <w:lang w:eastAsia="ru-RU"/>
              </w:rPr>
            </w:pPr>
            <w:r w:rsidRPr="0014143C">
              <w:rPr>
                <w:rFonts w:ascii="Times New Roman" w:hAnsi="Times New Roman"/>
                <w:sz w:val="24"/>
                <w:szCs w:val="24"/>
                <w:lang w:eastAsia="ru-RU"/>
              </w:rPr>
              <w:t>15</w:t>
            </w:r>
          </w:p>
        </w:tc>
      </w:tr>
      <w:tr w:rsidR="007B1F6F" w:rsidRPr="0014143C" w14:paraId="16D019A5" w14:textId="77777777" w:rsidTr="00605539">
        <w:tc>
          <w:tcPr>
            <w:tcW w:w="1452" w:type="pct"/>
          </w:tcPr>
          <w:p w14:paraId="3ACA350C" w14:textId="77777777" w:rsidR="007B1F6F" w:rsidRPr="0014143C" w:rsidRDefault="007B1F6F" w:rsidP="00230DCF">
            <w:pPr>
              <w:spacing w:after="0" w:line="240" w:lineRule="auto"/>
              <w:jc w:val="center"/>
              <w:outlineLvl w:val="3"/>
              <w:rPr>
                <w:rFonts w:ascii="Times New Roman" w:hAnsi="Times New Roman"/>
                <w:sz w:val="24"/>
                <w:szCs w:val="24"/>
                <w:lang w:eastAsia="ru-RU"/>
              </w:rPr>
            </w:pPr>
            <w:r w:rsidRPr="0014143C">
              <w:rPr>
                <w:rFonts w:ascii="Times New Roman" w:hAnsi="Times New Roman"/>
                <w:sz w:val="24"/>
                <w:szCs w:val="24"/>
                <w:lang w:eastAsia="ru-RU"/>
              </w:rPr>
              <w:t>110</w:t>
            </w:r>
          </w:p>
        </w:tc>
        <w:tc>
          <w:tcPr>
            <w:tcW w:w="3548" w:type="pct"/>
          </w:tcPr>
          <w:p w14:paraId="7A61D909" w14:textId="77777777" w:rsidR="007B1F6F" w:rsidRPr="0014143C" w:rsidRDefault="007B1F6F" w:rsidP="00230DCF">
            <w:pPr>
              <w:spacing w:after="0" w:line="240" w:lineRule="auto"/>
              <w:ind w:firstLine="395"/>
              <w:jc w:val="center"/>
              <w:outlineLvl w:val="3"/>
              <w:rPr>
                <w:rFonts w:ascii="Times New Roman" w:hAnsi="Times New Roman"/>
                <w:sz w:val="24"/>
                <w:szCs w:val="24"/>
                <w:lang w:eastAsia="ru-RU"/>
              </w:rPr>
            </w:pPr>
            <w:r w:rsidRPr="0014143C">
              <w:rPr>
                <w:rFonts w:ascii="Times New Roman" w:hAnsi="Times New Roman"/>
                <w:sz w:val="24"/>
                <w:szCs w:val="24"/>
                <w:lang w:eastAsia="ru-RU"/>
              </w:rPr>
              <w:t>20</w:t>
            </w:r>
          </w:p>
        </w:tc>
      </w:tr>
      <w:tr w:rsidR="007B1F6F" w:rsidRPr="0014143C" w14:paraId="3FAEFD7C" w14:textId="77777777" w:rsidTr="00605539">
        <w:tc>
          <w:tcPr>
            <w:tcW w:w="1452" w:type="pct"/>
          </w:tcPr>
          <w:p w14:paraId="48748DA8" w14:textId="77777777" w:rsidR="007B1F6F" w:rsidRPr="0014143C" w:rsidRDefault="007B1F6F" w:rsidP="00230DCF">
            <w:pPr>
              <w:spacing w:after="0" w:line="240" w:lineRule="auto"/>
              <w:jc w:val="center"/>
              <w:outlineLvl w:val="3"/>
              <w:rPr>
                <w:rFonts w:ascii="Times New Roman" w:hAnsi="Times New Roman"/>
                <w:sz w:val="24"/>
                <w:szCs w:val="24"/>
                <w:lang w:eastAsia="ru-RU"/>
              </w:rPr>
            </w:pPr>
            <w:r w:rsidRPr="0014143C">
              <w:rPr>
                <w:rFonts w:ascii="Times New Roman" w:hAnsi="Times New Roman"/>
                <w:sz w:val="24"/>
                <w:szCs w:val="24"/>
                <w:lang w:eastAsia="ru-RU"/>
              </w:rPr>
              <w:t>150, 220</w:t>
            </w:r>
          </w:p>
        </w:tc>
        <w:tc>
          <w:tcPr>
            <w:tcW w:w="3548" w:type="pct"/>
          </w:tcPr>
          <w:p w14:paraId="3A6B4125" w14:textId="77777777" w:rsidR="007B1F6F" w:rsidRPr="0014143C" w:rsidRDefault="007B1F6F" w:rsidP="00230DCF">
            <w:pPr>
              <w:spacing w:after="0" w:line="240" w:lineRule="auto"/>
              <w:ind w:firstLine="395"/>
              <w:jc w:val="center"/>
              <w:outlineLvl w:val="3"/>
              <w:rPr>
                <w:rFonts w:ascii="Times New Roman" w:hAnsi="Times New Roman"/>
                <w:sz w:val="24"/>
                <w:szCs w:val="24"/>
                <w:lang w:eastAsia="ru-RU"/>
              </w:rPr>
            </w:pPr>
            <w:r w:rsidRPr="0014143C">
              <w:rPr>
                <w:rFonts w:ascii="Times New Roman" w:hAnsi="Times New Roman"/>
                <w:sz w:val="24"/>
                <w:szCs w:val="24"/>
                <w:lang w:eastAsia="ru-RU"/>
              </w:rPr>
              <w:t>25</w:t>
            </w:r>
          </w:p>
        </w:tc>
      </w:tr>
      <w:tr w:rsidR="007B1F6F" w:rsidRPr="0014143C" w14:paraId="3CA47A08" w14:textId="77777777" w:rsidTr="00605539">
        <w:tc>
          <w:tcPr>
            <w:tcW w:w="1452" w:type="pct"/>
          </w:tcPr>
          <w:p w14:paraId="373F5E1B" w14:textId="77777777" w:rsidR="007B1F6F" w:rsidRPr="0014143C" w:rsidRDefault="007B1F6F" w:rsidP="00230DCF">
            <w:pPr>
              <w:spacing w:after="0" w:line="240" w:lineRule="auto"/>
              <w:jc w:val="center"/>
              <w:outlineLvl w:val="3"/>
              <w:rPr>
                <w:rFonts w:ascii="Times New Roman" w:hAnsi="Times New Roman"/>
                <w:sz w:val="24"/>
                <w:szCs w:val="24"/>
                <w:lang w:eastAsia="ru-RU"/>
              </w:rPr>
            </w:pPr>
            <w:r w:rsidRPr="0014143C">
              <w:rPr>
                <w:rFonts w:ascii="Times New Roman" w:hAnsi="Times New Roman"/>
                <w:sz w:val="24"/>
                <w:szCs w:val="24"/>
                <w:lang w:eastAsia="ru-RU"/>
              </w:rPr>
              <w:t>300, 500, +/-400</w:t>
            </w:r>
          </w:p>
        </w:tc>
        <w:tc>
          <w:tcPr>
            <w:tcW w:w="3548" w:type="pct"/>
          </w:tcPr>
          <w:p w14:paraId="150A0668" w14:textId="77777777" w:rsidR="007B1F6F" w:rsidRPr="0014143C" w:rsidRDefault="007B1F6F" w:rsidP="00230DCF">
            <w:pPr>
              <w:spacing w:after="0" w:line="240" w:lineRule="auto"/>
              <w:ind w:firstLine="395"/>
              <w:jc w:val="center"/>
              <w:outlineLvl w:val="3"/>
              <w:rPr>
                <w:rFonts w:ascii="Times New Roman" w:hAnsi="Times New Roman"/>
                <w:sz w:val="24"/>
                <w:szCs w:val="24"/>
                <w:lang w:eastAsia="ru-RU"/>
              </w:rPr>
            </w:pPr>
            <w:r w:rsidRPr="0014143C">
              <w:rPr>
                <w:rFonts w:ascii="Times New Roman" w:hAnsi="Times New Roman"/>
                <w:sz w:val="24"/>
                <w:szCs w:val="24"/>
                <w:lang w:eastAsia="ru-RU"/>
              </w:rPr>
              <w:t>30</w:t>
            </w:r>
          </w:p>
        </w:tc>
      </w:tr>
      <w:tr w:rsidR="007B1F6F" w:rsidRPr="0014143C" w14:paraId="5FFCB764" w14:textId="77777777" w:rsidTr="00605539">
        <w:tc>
          <w:tcPr>
            <w:tcW w:w="1452" w:type="pct"/>
          </w:tcPr>
          <w:p w14:paraId="0CEA4BDE" w14:textId="77777777" w:rsidR="007B1F6F" w:rsidRPr="0014143C" w:rsidRDefault="007B1F6F" w:rsidP="00230DCF">
            <w:pPr>
              <w:spacing w:after="0" w:line="240" w:lineRule="auto"/>
              <w:jc w:val="center"/>
              <w:outlineLvl w:val="3"/>
              <w:rPr>
                <w:rFonts w:ascii="Times New Roman" w:hAnsi="Times New Roman"/>
                <w:sz w:val="24"/>
                <w:szCs w:val="24"/>
                <w:lang w:eastAsia="ru-RU"/>
              </w:rPr>
            </w:pPr>
            <w:proofErr w:type="gramStart"/>
            <w:r w:rsidRPr="0014143C">
              <w:rPr>
                <w:rFonts w:ascii="Times New Roman" w:hAnsi="Times New Roman"/>
                <w:sz w:val="24"/>
                <w:szCs w:val="24"/>
                <w:lang w:eastAsia="ru-RU"/>
              </w:rPr>
              <w:t>750,+</w:t>
            </w:r>
            <w:proofErr w:type="gramEnd"/>
            <w:r w:rsidRPr="0014143C">
              <w:rPr>
                <w:rFonts w:ascii="Times New Roman" w:hAnsi="Times New Roman"/>
                <w:sz w:val="24"/>
                <w:szCs w:val="24"/>
                <w:lang w:eastAsia="ru-RU"/>
              </w:rPr>
              <w:t>/-750</w:t>
            </w:r>
          </w:p>
        </w:tc>
        <w:tc>
          <w:tcPr>
            <w:tcW w:w="3548" w:type="pct"/>
          </w:tcPr>
          <w:p w14:paraId="136D37A7" w14:textId="77777777" w:rsidR="007B1F6F" w:rsidRPr="0014143C" w:rsidRDefault="007B1F6F" w:rsidP="00230DCF">
            <w:pPr>
              <w:spacing w:after="0" w:line="240" w:lineRule="auto"/>
              <w:ind w:firstLine="395"/>
              <w:jc w:val="center"/>
              <w:outlineLvl w:val="3"/>
              <w:rPr>
                <w:rFonts w:ascii="Times New Roman" w:hAnsi="Times New Roman"/>
                <w:sz w:val="24"/>
                <w:szCs w:val="24"/>
                <w:lang w:eastAsia="ru-RU"/>
              </w:rPr>
            </w:pPr>
            <w:r w:rsidRPr="0014143C">
              <w:rPr>
                <w:rFonts w:ascii="Times New Roman" w:hAnsi="Times New Roman"/>
                <w:sz w:val="24"/>
                <w:szCs w:val="24"/>
                <w:lang w:eastAsia="ru-RU"/>
              </w:rPr>
              <w:t>40</w:t>
            </w:r>
          </w:p>
        </w:tc>
      </w:tr>
    </w:tbl>
    <w:p w14:paraId="7D145A3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10D680A6" w14:textId="09B1E87B"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w:t>
      </w:r>
      <w:r w:rsidRPr="0014143C">
        <w:rPr>
          <w:rFonts w:ascii="Times New Roman" w:hAnsi="Times New Roman"/>
          <w:sz w:val="24"/>
          <w:szCs w:val="24"/>
          <w:lang w:eastAsia="ru-RU"/>
        </w:rPr>
        <w:lastRenderedPageBreak/>
        <w:t>электропередачи), ограниченного вертикальными плоскостями, отстоящими по обе стороны линии электропередачи от крайних проводов при не</w:t>
      </w:r>
      <w:r w:rsidR="00BE45A8">
        <w:rPr>
          <w:rFonts w:ascii="Times New Roman" w:hAnsi="Times New Roman"/>
          <w:sz w:val="24"/>
          <w:szCs w:val="24"/>
          <w:lang w:eastAsia="ru-RU"/>
        </w:rPr>
        <w:t xml:space="preserve"> </w:t>
      </w:r>
      <w:r w:rsidRPr="0014143C">
        <w:rPr>
          <w:rFonts w:ascii="Times New Roman" w:hAnsi="Times New Roman"/>
          <w:sz w:val="24"/>
          <w:szCs w:val="24"/>
          <w:lang w:eastAsia="ru-RU"/>
        </w:rPr>
        <w:t>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1012137C" w14:textId="77777777" w:rsidR="007B1F6F"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настоящего пункта, применительно к высшему классу напряжения подстанции.</w:t>
      </w:r>
    </w:p>
    <w:p w14:paraId="208231D9" w14:textId="77777777" w:rsidR="007B1F6F" w:rsidRPr="004719A2" w:rsidRDefault="007B1F6F" w:rsidP="004719A2">
      <w:pPr>
        <w:spacing w:after="0" w:line="240" w:lineRule="auto"/>
        <w:ind w:firstLine="709"/>
        <w:jc w:val="both"/>
        <w:rPr>
          <w:rFonts w:ascii="Times New Roman" w:hAnsi="Times New Roman"/>
          <w:sz w:val="24"/>
          <w:szCs w:val="24"/>
          <w:lang w:eastAsia="ru-RU"/>
        </w:rPr>
      </w:pPr>
      <w:r w:rsidRPr="004719A2">
        <w:rPr>
          <w:rFonts w:ascii="Times New Roman" w:hAnsi="Times New Roman"/>
          <w:sz w:val="24"/>
          <w:szCs w:val="24"/>
          <w:lang w:eastAsia="ru-RU"/>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p>
    <w:p w14:paraId="3DBF1558" w14:textId="77777777" w:rsidR="007B1F6F" w:rsidRPr="004719A2" w:rsidRDefault="007B1F6F" w:rsidP="004719A2">
      <w:pPr>
        <w:spacing w:after="0" w:line="240" w:lineRule="auto"/>
        <w:ind w:firstLine="709"/>
        <w:jc w:val="both"/>
        <w:rPr>
          <w:rFonts w:ascii="Times New Roman" w:hAnsi="Times New Roman"/>
          <w:sz w:val="24"/>
          <w:szCs w:val="24"/>
          <w:lang w:eastAsia="ru-RU"/>
        </w:rPr>
      </w:pPr>
      <w:r w:rsidRPr="004719A2">
        <w:rPr>
          <w:rFonts w:ascii="Times New Roman" w:hAnsi="Times New Roman"/>
          <w:sz w:val="24"/>
          <w:szCs w:val="24"/>
          <w:lang w:eastAsia="ru-RU"/>
        </w:rPr>
        <w:t xml:space="preserve">Сетевая организация обращается в федеральный орган исполнительной власти, осуществляющий федеральный государственный энергетический надзор, с заявлением о согласовании границ охранной зоны в отношении отдельных объектов электросетевого хозяйства и представленными в виде электронного документа и в бумажном виде сведениями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Решение о согласовании границ охранной зоны принимается федеральным органом исполнительной власти, осуществляющим федеральный государственный энергетический надзор, в течение 15 рабочих дней со дня </w:t>
      </w:r>
      <w:proofErr w:type="gramStart"/>
      <w:r w:rsidRPr="004719A2">
        <w:rPr>
          <w:rFonts w:ascii="Times New Roman" w:hAnsi="Times New Roman"/>
          <w:sz w:val="24"/>
          <w:szCs w:val="24"/>
          <w:lang w:eastAsia="ru-RU"/>
        </w:rPr>
        <w:t>поступления</w:t>
      </w:r>
      <w:proofErr w:type="gramEnd"/>
      <w:r w:rsidRPr="004719A2">
        <w:rPr>
          <w:rFonts w:ascii="Times New Roman" w:hAnsi="Times New Roman"/>
          <w:sz w:val="24"/>
          <w:szCs w:val="24"/>
          <w:lang w:eastAsia="ru-RU"/>
        </w:rPr>
        <w:t xml:space="preserve"> указанных заявления и сведений.</w:t>
      </w:r>
    </w:p>
    <w:p w14:paraId="66A29DB1" w14:textId="77777777" w:rsidR="007B1F6F" w:rsidRPr="004719A2" w:rsidRDefault="007B1F6F" w:rsidP="004719A2">
      <w:pPr>
        <w:spacing w:after="0" w:line="240" w:lineRule="auto"/>
        <w:ind w:firstLine="709"/>
        <w:jc w:val="both"/>
        <w:rPr>
          <w:rFonts w:ascii="Times New Roman" w:hAnsi="Times New Roman"/>
          <w:sz w:val="24"/>
          <w:szCs w:val="24"/>
          <w:lang w:eastAsia="ru-RU"/>
        </w:rPr>
      </w:pPr>
      <w:r w:rsidRPr="004719A2">
        <w:rPr>
          <w:rFonts w:ascii="Times New Roman" w:hAnsi="Times New Roman"/>
          <w:sz w:val="24"/>
          <w:szCs w:val="24"/>
          <w:lang w:eastAsia="ru-RU"/>
        </w:rPr>
        <w:t>После согласования границ охранной зоны федеральный орган исполнительной власти, осуществляющий федеральный государственный энергетический надзор, направляет в течение 5 рабочих дней в Федеральную службу государственной регистрации, кадастра и картографии документ, воспроизводящий сведения, содержащиеся в решении о согласовании границ охранной зоны в отношении отдельных объектов электросетевого хозяйства, включая их наименование и содержание ограничений использования объектов недвижимости в их границах, с приложением текстового и графического описаний местоположения границ такой зоны, а также перечня координат характерных точек этих границ в системе координат, установленной для ведения государственного кадастра недвижимости, на основании которого указанный федеральный орган исполнительной власти принимает решение о внесении в государственный кадастр недвижимости сведений о границах охранной зоны.</w:t>
      </w:r>
    </w:p>
    <w:p w14:paraId="07888F82" w14:textId="77777777" w:rsidR="007B1F6F" w:rsidRPr="0014143C" w:rsidRDefault="007B1F6F" w:rsidP="004719A2">
      <w:pPr>
        <w:spacing w:after="0" w:line="240" w:lineRule="auto"/>
        <w:ind w:firstLine="709"/>
        <w:jc w:val="both"/>
        <w:rPr>
          <w:rFonts w:ascii="Times New Roman" w:hAnsi="Times New Roman"/>
          <w:sz w:val="24"/>
          <w:szCs w:val="24"/>
          <w:lang w:eastAsia="ru-RU"/>
        </w:rPr>
      </w:pPr>
      <w:r w:rsidRPr="004719A2">
        <w:rPr>
          <w:rFonts w:ascii="Times New Roman" w:hAnsi="Times New Roman"/>
          <w:sz w:val="24"/>
          <w:szCs w:val="24"/>
          <w:lang w:eastAsia="ru-RU"/>
        </w:rPr>
        <w:t>Охранная зона считается установленной с даты внесения в документы государственного кадастрового учета сведений о ее границах.</w:t>
      </w:r>
    </w:p>
    <w:p w14:paraId="1CF6198A"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283E7629" w14:textId="6E2ED822" w:rsidR="007B1F6F" w:rsidRDefault="007B1F6F" w:rsidP="00230DCF">
      <w:pPr>
        <w:spacing w:after="0" w:line="240" w:lineRule="auto"/>
        <w:ind w:firstLine="709"/>
        <w:jc w:val="both"/>
        <w:rPr>
          <w:rFonts w:ascii="Times New Roman" w:hAnsi="Times New Roman"/>
          <w:sz w:val="24"/>
          <w:szCs w:val="24"/>
          <w:lang w:eastAsia="ru-RU"/>
        </w:rPr>
      </w:pPr>
      <w:r w:rsidRPr="00BD0BFA">
        <w:rPr>
          <w:rFonts w:ascii="Times New Roman" w:hAnsi="Times New Roman"/>
          <w:sz w:val="24"/>
          <w:szCs w:val="24"/>
          <w:lang w:eastAsia="ru-RU"/>
        </w:rPr>
        <w:t>Правила</w:t>
      </w:r>
      <w:r w:rsidR="00FD2105">
        <w:rPr>
          <w:rFonts w:ascii="Times New Roman" w:hAnsi="Times New Roman"/>
          <w:sz w:val="24"/>
          <w:szCs w:val="24"/>
          <w:lang w:eastAsia="ru-RU"/>
        </w:rPr>
        <w:t xml:space="preserve"> </w:t>
      </w:r>
      <w:r w:rsidRPr="00BD0BFA">
        <w:rPr>
          <w:rFonts w:ascii="Times New Roman" w:hAnsi="Times New Roman"/>
          <w:sz w:val="24"/>
          <w:szCs w:val="24"/>
          <w:lang w:eastAsia="ru-RU"/>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w:t>
      </w:r>
      <w:r w:rsidR="00FD2105">
        <w:rPr>
          <w:rFonts w:ascii="Times New Roman" w:hAnsi="Times New Roman"/>
          <w:sz w:val="24"/>
          <w:szCs w:val="24"/>
          <w:lang w:eastAsia="ru-RU"/>
        </w:rPr>
        <w:t xml:space="preserve"> </w:t>
      </w:r>
      <w:r w:rsidRPr="0014143C">
        <w:rPr>
          <w:rFonts w:ascii="Times New Roman" w:hAnsi="Times New Roman"/>
          <w:sz w:val="24"/>
          <w:szCs w:val="24"/>
        </w:rPr>
        <w:t>Правительства РФ от 24 февраля 2009 г. № 160</w:t>
      </w:r>
      <w:r w:rsidRPr="00BD0BFA">
        <w:rPr>
          <w:rFonts w:ascii="Times New Roman" w:hAnsi="Times New Roman"/>
          <w:sz w:val="24"/>
          <w:szCs w:val="24"/>
          <w:lang w:eastAsia="ru-RU"/>
        </w:rPr>
        <w:t>, не распространяются на объекты, размещенные в границах охранных зон объектов электросетевого хозяйства до даты вступления в силу постановления</w:t>
      </w:r>
      <w:r w:rsidR="00FD2105">
        <w:rPr>
          <w:rFonts w:ascii="Times New Roman" w:hAnsi="Times New Roman"/>
          <w:sz w:val="24"/>
          <w:szCs w:val="24"/>
          <w:lang w:eastAsia="ru-RU"/>
        </w:rPr>
        <w:t xml:space="preserve"> </w:t>
      </w:r>
      <w:r w:rsidRPr="0014143C">
        <w:rPr>
          <w:rFonts w:ascii="Times New Roman" w:hAnsi="Times New Roman"/>
          <w:sz w:val="24"/>
          <w:szCs w:val="24"/>
        </w:rPr>
        <w:t>Правительства РФ от 24 февраля 2009 г. № 160</w:t>
      </w:r>
      <w:r w:rsidRPr="00BD0BFA">
        <w:rPr>
          <w:rFonts w:ascii="Times New Roman" w:hAnsi="Times New Roman"/>
          <w:sz w:val="24"/>
          <w:szCs w:val="24"/>
          <w:lang w:eastAsia="ru-RU"/>
        </w:rPr>
        <w:t>.</w:t>
      </w:r>
    </w:p>
    <w:p w14:paraId="7F47D11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1. </w:t>
      </w:r>
      <w:r w:rsidRPr="0014143C">
        <w:rPr>
          <w:rFonts w:ascii="Times New Roman" w:hAnsi="Times New Roman"/>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2E5E0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AD98B8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6C9BBB7"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433376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 размещать свалки;</w:t>
      </w:r>
    </w:p>
    <w:p w14:paraId="6BE1D8D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248895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2. </w:t>
      </w:r>
      <w:r w:rsidRPr="0014143C">
        <w:rPr>
          <w:rFonts w:ascii="Times New Roman" w:hAnsi="Times New Roman"/>
          <w:sz w:val="24"/>
          <w:szCs w:val="24"/>
          <w:lang w:eastAsia="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14:paraId="43C9DBB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складировать или размещать хранилища любых, в том числе горюче-смазочных, материалов;</w:t>
      </w:r>
    </w:p>
    <w:p w14:paraId="31FE16A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BB6E59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292E08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 </w:t>
      </w:r>
      <w:r w:rsidRPr="0014143C">
        <w:rPr>
          <w:rFonts w:ascii="Times New Roman" w:hAnsi="Times New Roman"/>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14:paraId="47BC222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строительство, капитальный ремонт, реконструкция или снос зданий и сооружений;</w:t>
      </w:r>
    </w:p>
    <w:p w14:paraId="1777628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горные, взрывные, мелиоративные работы, в том числе связанные с временным затоплением земель;</w:t>
      </w:r>
    </w:p>
    <w:p w14:paraId="5A0C8507"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посадка и вырубка деревьев и кустарников;</w:t>
      </w:r>
    </w:p>
    <w:p w14:paraId="2D58342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2BD5E1D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4745998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41F67C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3DDC6D7"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E21F5C0"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 </w:t>
      </w:r>
      <w:r w:rsidRPr="0014143C">
        <w:rPr>
          <w:rFonts w:ascii="Times New Roman" w:hAnsi="Times New Roman"/>
          <w:sz w:val="24"/>
          <w:szCs w:val="24"/>
          <w:lang w:eastAsia="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14:paraId="77DDCA2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w:t>
      </w:r>
      <w:r w:rsidRPr="00D1094C">
        <w:rPr>
          <w:rFonts w:ascii="Times New Roman" w:hAnsi="Times New Roman"/>
          <w:sz w:val="24"/>
          <w:szCs w:val="24"/>
          <w:lang w:eastAsia="ru-RU"/>
        </w:rPr>
        <w:t>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w:t>
      </w:r>
      <w:r w:rsidRPr="0014143C">
        <w:rPr>
          <w:rFonts w:ascii="Times New Roman" w:hAnsi="Times New Roman"/>
          <w:sz w:val="24"/>
          <w:szCs w:val="24"/>
          <w:lang w:eastAsia="ru-RU"/>
        </w:rPr>
        <w:t>, объекты жилищного строительства, в том числе индивидуального (в охранных зонах воздушных линий электропередачи);</w:t>
      </w:r>
    </w:p>
    <w:p w14:paraId="12A1EAE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складировать или размещать хранилища любых, в том числе горюче-смазочных, материалов;</w:t>
      </w:r>
    </w:p>
    <w:p w14:paraId="68BD6F9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1D31F11"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6"/>
          <w:lang w:eastAsia="ru-RU"/>
        </w:rPr>
      </w:pPr>
      <w:bookmarkStart w:id="332" w:name="_Toc398890970"/>
      <w:bookmarkStart w:id="333" w:name="_Toc414831594"/>
      <w:bookmarkStart w:id="334" w:name="_Toc531808795"/>
      <w:bookmarkStart w:id="335" w:name="_Toc28428475"/>
      <w:r w:rsidRPr="0014143C">
        <w:rPr>
          <w:rFonts w:ascii="Times New Roman" w:hAnsi="Times New Roman"/>
          <w:b/>
          <w:bCs/>
          <w:sz w:val="24"/>
          <w:szCs w:val="26"/>
          <w:lang w:eastAsia="ru-RU"/>
        </w:rPr>
        <w:t>Статья 3</w:t>
      </w:r>
      <w:r>
        <w:rPr>
          <w:rFonts w:ascii="Times New Roman" w:hAnsi="Times New Roman"/>
          <w:b/>
          <w:bCs/>
          <w:sz w:val="24"/>
          <w:szCs w:val="26"/>
          <w:lang w:eastAsia="ru-RU"/>
        </w:rPr>
        <w:t>7</w:t>
      </w:r>
      <w:r w:rsidRPr="0014143C">
        <w:rPr>
          <w:rFonts w:ascii="Times New Roman" w:hAnsi="Times New Roman"/>
          <w:b/>
          <w:bCs/>
          <w:sz w:val="24"/>
          <w:szCs w:val="26"/>
          <w:lang w:eastAsia="ru-RU"/>
        </w:rPr>
        <w:t xml:space="preserve">. Охранные зоны </w:t>
      </w:r>
      <w:r w:rsidRPr="00CF36DA">
        <w:rPr>
          <w:rFonts w:ascii="Times New Roman" w:hAnsi="Times New Roman"/>
          <w:b/>
          <w:bCs/>
          <w:sz w:val="24"/>
          <w:szCs w:val="26"/>
          <w:lang w:eastAsia="ru-RU"/>
        </w:rPr>
        <w:t>линий и сооружений связи</w:t>
      </w:r>
      <w:r w:rsidRPr="0014143C">
        <w:rPr>
          <w:rFonts w:ascii="Times New Roman" w:hAnsi="Times New Roman"/>
          <w:b/>
          <w:bCs/>
          <w:sz w:val="24"/>
          <w:szCs w:val="26"/>
          <w:lang w:eastAsia="ru-RU"/>
        </w:rPr>
        <w:t>.</w:t>
      </w:r>
      <w:bookmarkEnd w:id="332"/>
      <w:bookmarkEnd w:id="333"/>
      <w:bookmarkEnd w:id="334"/>
      <w:bookmarkEnd w:id="335"/>
    </w:p>
    <w:p w14:paraId="1B5B90D1"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22CF59E7"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Постановление Правительства РФ от 9 июня 1995 г. № 578 "Об утверждении Правил охраны линий и сооружений связи Российской Федерации".</w:t>
      </w:r>
    </w:p>
    <w:p w14:paraId="07B8B156"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5377EF7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На трассах кабельных и воздушных линий связи и линий радиофикации:</w:t>
      </w:r>
    </w:p>
    <w:p w14:paraId="3B2B273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устанавливаются охранные зоны:</w:t>
      </w:r>
    </w:p>
    <w:p w14:paraId="018C212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77E19E0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14:paraId="257854D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145BFA34"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создаются просеки в лесных массивах и зеленых насаждениях:</w:t>
      </w:r>
    </w:p>
    <w:p w14:paraId="279A498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6504639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46D68A0"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вдоль трассы кабеля связи - шириной не менее 6 метров (по 3 метра с каждой стороны от кабеля связи);</w:t>
      </w:r>
    </w:p>
    <w:p w14:paraId="2453BAFD"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3B392EF0"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1BCA7B6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14:paraId="41ED5D43"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
    <w:p w14:paraId="4A1F9F5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14:paraId="3A2FC74F"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Заказчик (застройщик), производящий работы в охранной зоне кабельной линии связи, не позднее чем за 3 суток (исключая выходные и праздничные дни) до начала работ обязан вызвать представителя предприятия, в ведении которого находится эта линия, для установления по технической документации и методом шурфования точного местоположения подземных кабелей связи и других сооружений кабельной линии (подземных усилительных и регенерационных пунктов, телефонной канализации со смотровыми устройствами, контуров заземления) и определения глубины их залегания.</w:t>
      </w:r>
    </w:p>
    <w:p w14:paraId="55FDF63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0ADB97F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5628FF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513AB6E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5487752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6BA69D67"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71F16DC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560C705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ж) производить защиту подземных коммуникаций от коррозии без учета проходящих подземных кабельных линий связи.</w:t>
      </w:r>
    </w:p>
    <w:p w14:paraId="363E6A6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138414F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14:paraId="4D24CF4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18317DB7"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3DB0868F"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 огораживать трассы линий связи, препятствуя свободному доступу к ним технического персонала;</w:t>
      </w:r>
    </w:p>
    <w:p w14:paraId="3826F4D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 самовольно подключаться к абонентской телефонной линии и линии радиофикации в целях пользования услугами связи;</w:t>
      </w:r>
    </w:p>
    <w:p w14:paraId="498AB9B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4193C5E9" w14:textId="77777777" w:rsidR="007B1F6F" w:rsidRPr="0014143C" w:rsidRDefault="007B1F6F" w:rsidP="00A87BE9">
      <w:pPr>
        <w:keepNext/>
        <w:tabs>
          <w:tab w:val="left" w:pos="851"/>
        </w:tabs>
        <w:spacing w:before="120" w:after="0" w:line="240" w:lineRule="auto"/>
        <w:ind w:firstLine="709"/>
        <w:jc w:val="both"/>
        <w:outlineLvl w:val="2"/>
        <w:rPr>
          <w:rFonts w:ascii="Times New Roman" w:hAnsi="Times New Roman"/>
          <w:b/>
          <w:bCs/>
          <w:sz w:val="24"/>
          <w:szCs w:val="26"/>
          <w:lang w:eastAsia="ru-RU"/>
        </w:rPr>
      </w:pPr>
      <w:bookmarkStart w:id="336" w:name="_Toc531808796"/>
      <w:bookmarkStart w:id="337" w:name="_Toc28428476"/>
      <w:bookmarkStart w:id="338" w:name="_Toc398890971"/>
      <w:bookmarkStart w:id="339" w:name="_Toc414831595"/>
      <w:r w:rsidRPr="0014143C">
        <w:rPr>
          <w:rFonts w:ascii="Times New Roman" w:hAnsi="Times New Roman"/>
          <w:b/>
          <w:bCs/>
          <w:sz w:val="24"/>
          <w:szCs w:val="26"/>
          <w:lang w:eastAsia="ru-RU"/>
        </w:rPr>
        <w:t>Статья 3</w:t>
      </w:r>
      <w:r>
        <w:rPr>
          <w:rFonts w:ascii="Times New Roman" w:hAnsi="Times New Roman"/>
          <w:b/>
          <w:bCs/>
          <w:sz w:val="24"/>
          <w:szCs w:val="26"/>
          <w:lang w:eastAsia="ru-RU"/>
        </w:rPr>
        <w:t>8</w:t>
      </w:r>
      <w:r w:rsidRPr="0014143C">
        <w:rPr>
          <w:rFonts w:ascii="Times New Roman" w:hAnsi="Times New Roman"/>
          <w:b/>
          <w:bCs/>
          <w:sz w:val="24"/>
          <w:szCs w:val="26"/>
          <w:lang w:eastAsia="ru-RU"/>
        </w:rPr>
        <w:t xml:space="preserve">. Охранные зоны </w:t>
      </w:r>
      <w:r w:rsidRPr="00A87BE9">
        <w:rPr>
          <w:rFonts w:ascii="Times New Roman" w:hAnsi="Times New Roman"/>
          <w:b/>
          <w:bCs/>
          <w:sz w:val="24"/>
          <w:szCs w:val="26"/>
          <w:lang w:eastAsia="ru-RU"/>
        </w:rPr>
        <w:t>пунктов государственной геодезической сети, государственной нивелирной сети и государственной гравиметрической сети</w:t>
      </w:r>
      <w:r w:rsidRPr="0014143C">
        <w:rPr>
          <w:rFonts w:ascii="Times New Roman" w:hAnsi="Times New Roman"/>
          <w:b/>
          <w:bCs/>
          <w:sz w:val="24"/>
          <w:szCs w:val="26"/>
          <w:lang w:eastAsia="ru-RU"/>
        </w:rPr>
        <w:t>.</w:t>
      </w:r>
      <w:bookmarkEnd w:id="336"/>
      <w:bookmarkEnd w:id="337"/>
    </w:p>
    <w:p w14:paraId="5D1C4ED0" w14:textId="77777777" w:rsidR="007B1F6F" w:rsidRPr="0014143C" w:rsidRDefault="007B1F6F" w:rsidP="00A87BE9">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2208733B" w14:textId="1626902F" w:rsidR="007B1F6F" w:rsidRPr="0014143C" w:rsidRDefault="007B1F6F" w:rsidP="00A87BE9">
      <w:pPr>
        <w:spacing w:after="0" w:line="240" w:lineRule="auto"/>
        <w:ind w:firstLine="709"/>
        <w:jc w:val="both"/>
        <w:rPr>
          <w:rFonts w:ascii="Times New Roman" w:hAnsi="Times New Roman"/>
          <w:sz w:val="24"/>
          <w:szCs w:val="24"/>
          <w:lang w:eastAsia="ru-RU"/>
        </w:rPr>
      </w:pPr>
      <w:r w:rsidRPr="00BA76E4">
        <w:rPr>
          <w:rFonts w:ascii="Times New Roman" w:hAnsi="Times New Roman"/>
          <w:sz w:val="24"/>
          <w:szCs w:val="24"/>
          <w:lang w:eastAsia="ru-RU"/>
        </w:rPr>
        <w:t>Положение об охранных зонах пунктов государственной геодезической сети, государственной нивелирной сети и государственной гравиметрической сети</w:t>
      </w:r>
      <w:r w:rsidRPr="00550556">
        <w:rPr>
          <w:rFonts w:ascii="Times New Roman" w:hAnsi="Times New Roman"/>
          <w:sz w:val="24"/>
          <w:szCs w:val="24"/>
          <w:lang w:eastAsia="ru-RU"/>
        </w:rPr>
        <w:t xml:space="preserve"> (</w:t>
      </w:r>
      <w:r w:rsidRPr="0014143C">
        <w:rPr>
          <w:rFonts w:ascii="Times New Roman" w:hAnsi="Times New Roman"/>
          <w:bCs/>
          <w:sz w:val="24"/>
          <w:szCs w:val="24"/>
          <w:lang w:eastAsia="ru-RU"/>
        </w:rPr>
        <w:t>утв</w:t>
      </w:r>
      <w:r>
        <w:rPr>
          <w:rFonts w:ascii="Times New Roman" w:hAnsi="Times New Roman"/>
          <w:bCs/>
          <w:sz w:val="24"/>
          <w:szCs w:val="24"/>
          <w:lang w:eastAsia="ru-RU"/>
        </w:rPr>
        <w:t>ерждено</w:t>
      </w:r>
      <w:r w:rsidR="00FD2105">
        <w:rPr>
          <w:rFonts w:ascii="Times New Roman" w:hAnsi="Times New Roman"/>
          <w:bCs/>
          <w:sz w:val="24"/>
          <w:szCs w:val="24"/>
          <w:lang w:eastAsia="ru-RU"/>
        </w:rPr>
        <w:t xml:space="preserve"> </w:t>
      </w:r>
      <w:r w:rsidRPr="00550556">
        <w:rPr>
          <w:rFonts w:ascii="Times New Roman" w:hAnsi="Times New Roman"/>
          <w:sz w:val="24"/>
          <w:szCs w:val="24"/>
          <w:lang w:eastAsia="ru-RU"/>
        </w:rPr>
        <w:t xml:space="preserve">Постановлением Правительства РФ </w:t>
      </w:r>
      <w:r w:rsidRPr="00BA76E4">
        <w:rPr>
          <w:rFonts w:ascii="Times New Roman" w:hAnsi="Times New Roman"/>
          <w:sz w:val="24"/>
          <w:szCs w:val="24"/>
          <w:lang w:eastAsia="ru-RU"/>
        </w:rPr>
        <w:t xml:space="preserve">от 21 августа 2019 г. </w:t>
      </w:r>
      <w:r>
        <w:rPr>
          <w:rFonts w:ascii="Times New Roman" w:hAnsi="Times New Roman"/>
          <w:sz w:val="24"/>
          <w:szCs w:val="24"/>
          <w:lang w:eastAsia="ru-RU"/>
        </w:rPr>
        <w:t>№</w:t>
      </w:r>
      <w:r w:rsidRPr="00BA76E4">
        <w:rPr>
          <w:rFonts w:ascii="Times New Roman" w:hAnsi="Times New Roman"/>
          <w:sz w:val="24"/>
          <w:szCs w:val="24"/>
          <w:lang w:eastAsia="ru-RU"/>
        </w:rPr>
        <w:t xml:space="preserve"> 1080</w:t>
      </w:r>
      <w:r w:rsidRPr="00550556">
        <w:rPr>
          <w:rFonts w:ascii="Times New Roman" w:hAnsi="Times New Roman"/>
          <w:sz w:val="24"/>
          <w:szCs w:val="24"/>
          <w:lang w:eastAsia="ru-RU"/>
        </w:rPr>
        <w:t>).</w:t>
      </w:r>
    </w:p>
    <w:p w14:paraId="393966F7" w14:textId="77777777" w:rsidR="007B1F6F" w:rsidRPr="0014143C" w:rsidRDefault="007B1F6F" w:rsidP="00A87BE9">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6A2FE4F9" w14:textId="77777777" w:rsidR="007B1F6F" w:rsidRPr="000F1EF1" w:rsidRDefault="007B1F6F" w:rsidP="000F1EF1">
      <w:pPr>
        <w:spacing w:after="0" w:line="240" w:lineRule="auto"/>
        <w:ind w:firstLine="709"/>
        <w:jc w:val="both"/>
        <w:rPr>
          <w:rFonts w:ascii="Times New Roman" w:hAnsi="Times New Roman"/>
          <w:sz w:val="24"/>
          <w:szCs w:val="24"/>
          <w:lang w:eastAsia="ru-RU"/>
        </w:rPr>
      </w:pPr>
      <w:r w:rsidRPr="00FA01FD">
        <w:rPr>
          <w:rFonts w:ascii="Times New Roman" w:hAnsi="Times New Roman"/>
          <w:sz w:val="24"/>
          <w:szCs w:val="24"/>
          <w:lang w:eastAsia="ru-RU"/>
        </w:rPr>
        <w:t xml:space="preserve">Изменение охранных зон пунктов, определенных в установленном порядке до вступления в силу постановления Правительства Российской Федерации от 21 августа 2019 г. </w:t>
      </w:r>
      <w:r>
        <w:rPr>
          <w:rFonts w:ascii="Times New Roman" w:hAnsi="Times New Roman"/>
          <w:sz w:val="24"/>
          <w:szCs w:val="24"/>
          <w:lang w:eastAsia="ru-RU"/>
        </w:rPr>
        <w:t>№</w:t>
      </w:r>
      <w:r w:rsidRPr="00FA01FD">
        <w:rPr>
          <w:rFonts w:ascii="Times New Roman" w:hAnsi="Times New Roman"/>
          <w:sz w:val="24"/>
          <w:szCs w:val="24"/>
          <w:lang w:eastAsia="ru-RU"/>
        </w:rPr>
        <w:t xml:space="preserve"> 1080 "Об охранных зонах пунктов государственной геодезической сети, государственной нивелирной сети и государственной гравиметрической сети", сведения о которых внесены в установленном порядке в Единый государственный реестр недвижимости, не требуется.</w:t>
      </w:r>
    </w:p>
    <w:p w14:paraId="4A701D17" w14:textId="77777777" w:rsidR="007B1F6F" w:rsidRPr="000F1EF1" w:rsidRDefault="007B1F6F" w:rsidP="000F1EF1">
      <w:pPr>
        <w:spacing w:after="0" w:line="240" w:lineRule="auto"/>
        <w:ind w:firstLine="709"/>
        <w:jc w:val="both"/>
        <w:rPr>
          <w:rFonts w:ascii="Times New Roman" w:hAnsi="Times New Roman"/>
          <w:sz w:val="24"/>
          <w:szCs w:val="24"/>
          <w:lang w:eastAsia="ru-RU"/>
        </w:rPr>
      </w:pPr>
      <w:r w:rsidRPr="00FA01FD">
        <w:rPr>
          <w:rFonts w:ascii="Times New Roman" w:hAnsi="Times New Roman"/>
          <w:sz w:val="24"/>
          <w:szCs w:val="24"/>
          <w:lang w:eastAsia="ru-RU"/>
        </w:rPr>
        <w:t xml:space="preserve">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w:t>
      </w:r>
      <w:r w:rsidRPr="00FA01FD">
        <w:rPr>
          <w:rFonts w:ascii="Times New Roman" w:hAnsi="Times New Roman"/>
          <w:sz w:val="24"/>
          <w:szCs w:val="24"/>
          <w:lang w:eastAsia="ru-RU"/>
        </w:rPr>
        <w:lastRenderedPageBreak/>
        <w:t>государственной регистрации, кадастра и картографии по месту нахождения указанных пунктов.</w:t>
      </w:r>
    </w:p>
    <w:p w14:paraId="4A18E621" w14:textId="77777777" w:rsidR="007B1F6F" w:rsidRPr="00FA01FD" w:rsidRDefault="007B1F6F" w:rsidP="00FA01FD">
      <w:pPr>
        <w:spacing w:after="0" w:line="240" w:lineRule="auto"/>
        <w:ind w:firstLine="709"/>
        <w:jc w:val="both"/>
        <w:rPr>
          <w:rFonts w:ascii="Times New Roman" w:hAnsi="Times New Roman"/>
          <w:sz w:val="24"/>
          <w:szCs w:val="24"/>
          <w:lang w:eastAsia="ru-RU"/>
        </w:rPr>
      </w:pPr>
      <w:r w:rsidRPr="00FA01FD">
        <w:rPr>
          <w:rFonts w:ascii="Times New Roman" w:hAnsi="Times New Roman"/>
          <w:sz w:val="24"/>
          <w:szCs w:val="24"/>
          <w:lang w:eastAsia="ru-RU"/>
        </w:rPr>
        <w:t>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14:paraId="3841539C" w14:textId="77777777" w:rsidR="007B1F6F" w:rsidRDefault="007B1F6F" w:rsidP="00FA01FD">
      <w:pPr>
        <w:spacing w:after="0" w:line="240" w:lineRule="auto"/>
        <w:ind w:firstLine="709"/>
        <w:jc w:val="both"/>
        <w:rPr>
          <w:rFonts w:ascii="Times New Roman" w:hAnsi="Times New Roman"/>
          <w:sz w:val="24"/>
          <w:szCs w:val="24"/>
          <w:lang w:eastAsia="ru-RU"/>
        </w:rPr>
      </w:pPr>
      <w:r w:rsidRPr="00FA01FD">
        <w:rPr>
          <w:rFonts w:ascii="Times New Roman" w:hAnsi="Times New Roman"/>
          <w:sz w:val="24"/>
          <w:szCs w:val="24"/>
          <w:lang w:eastAsia="ru-RU"/>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3D31566C" w14:textId="77777777" w:rsidR="007B1F6F" w:rsidRPr="0014143C" w:rsidRDefault="007B1F6F" w:rsidP="00A87BE9">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28CD4367" w14:textId="77777777" w:rsidR="007B1F6F" w:rsidRPr="00D41BD2" w:rsidRDefault="007B1F6F" w:rsidP="00D41BD2">
      <w:pPr>
        <w:spacing w:after="0" w:line="240" w:lineRule="auto"/>
        <w:ind w:firstLine="709"/>
        <w:jc w:val="both"/>
        <w:rPr>
          <w:rFonts w:ascii="Times New Roman" w:hAnsi="Times New Roman"/>
          <w:sz w:val="24"/>
          <w:szCs w:val="24"/>
          <w:lang w:eastAsia="ru-RU"/>
        </w:rPr>
      </w:pPr>
      <w:r w:rsidRPr="00D41BD2">
        <w:rPr>
          <w:rFonts w:ascii="Times New Roman" w:hAnsi="Times New Roman"/>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59F9BE9" w14:textId="77777777" w:rsidR="007B1F6F" w:rsidRPr="00D41BD2" w:rsidRDefault="007B1F6F" w:rsidP="00D41BD2">
      <w:pPr>
        <w:spacing w:after="0" w:line="240" w:lineRule="auto"/>
        <w:ind w:firstLine="709"/>
        <w:jc w:val="both"/>
        <w:rPr>
          <w:rFonts w:ascii="Times New Roman" w:hAnsi="Times New Roman"/>
          <w:sz w:val="24"/>
          <w:szCs w:val="24"/>
          <w:lang w:eastAsia="ru-RU"/>
        </w:rPr>
      </w:pPr>
      <w:r w:rsidRPr="00D41BD2">
        <w:rPr>
          <w:rFonts w:ascii="Times New Roman" w:hAnsi="Times New Roman"/>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372D1D26" w14:textId="77777777" w:rsidR="007B1F6F" w:rsidRPr="00D41BD2" w:rsidRDefault="007B1F6F" w:rsidP="00D41BD2">
      <w:pPr>
        <w:spacing w:after="0" w:line="240" w:lineRule="auto"/>
        <w:ind w:firstLine="709"/>
        <w:jc w:val="both"/>
        <w:rPr>
          <w:rFonts w:ascii="Times New Roman" w:hAnsi="Times New Roman"/>
          <w:sz w:val="24"/>
          <w:szCs w:val="24"/>
          <w:lang w:eastAsia="ru-RU"/>
        </w:rPr>
      </w:pPr>
      <w:r w:rsidRPr="00D41BD2">
        <w:rPr>
          <w:rFonts w:ascii="Times New Roman" w:hAnsi="Times New Roman"/>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58C41D09" w14:textId="77777777" w:rsidR="007B1F6F" w:rsidRDefault="007B1F6F" w:rsidP="00D41BD2">
      <w:pPr>
        <w:spacing w:after="0" w:line="240" w:lineRule="auto"/>
        <w:ind w:firstLine="709"/>
        <w:jc w:val="both"/>
        <w:rPr>
          <w:rFonts w:ascii="Times New Roman" w:hAnsi="Times New Roman"/>
          <w:sz w:val="24"/>
          <w:szCs w:val="24"/>
          <w:lang w:eastAsia="ru-RU"/>
        </w:rPr>
      </w:pPr>
      <w:r w:rsidRPr="00D41BD2">
        <w:rPr>
          <w:rFonts w:ascii="Times New Roman" w:hAnsi="Times New Roman"/>
          <w:sz w:val="24"/>
          <w:szCs w:val="24"/>
          <w:lang w:eastAsia="ru-RU"/>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29EFE72E" w14:textId="77777777" w:rsidR="007B1F6F" w:rsidRPr="0014143C" w:rsidRDefault="007B1F6F" w:rsidP="00E45E87">
      <w:pPr>
        <w:keepNext/>
        <w:tabs>
          <w:tab w:val="left" w:pos="851"/>
        </w:tabs>
        <w:spacing w:before="120" w:after="0" w:line="240" w:lineRule="auto"/>
        <w:ind w:firstLine="709"/>
        <w:jc w:val="both"/>
        <w:outlineLvl w:val="2"/>
        <w:rPr>
          <w:rFonts w:ascii="Times New Roman" w:hAnsi="Times New Roman"/>
          <w:b/>
          <w:bCs/>
          <w:sz w:val="24"/>
          <w:szCs w:val="26"/>
          <w:lang w:eastAsia="ru-RU"/>
        </w:rPr>
      </w:pPr>
      <w:bookmarkStart w:id="340" w:name="_Toc531808797"/>
      <w:bookmarkStart w:id="341" w:name="_Toc28428477"/>
      <w:r w:rsidRPr="0014143C">
        <w:rPr>
          <w:rFonts w:ascii="Times New Roman" w:hAnsi="Times New Roman"/>
          <w:b/>
          <w:bCs/>
          <w:sz w:val="24"/>
          <w:szCs w:val="26"/>
          <w:lang w:eastAsia="ru-RU"/>
        </w:rPr>
        <w:t>Статья 3</w:t>
      </w:r>
      <w:r>
        <w:rPr>
          <w:rFonts w:ascii="Times New Roman" w:hAnsi="Times New Roman"/>
          <w:b/>
          <w:bCs/>
          <w:sz w:val="24"/>
          <w:szCs w:val="26"/>
          <w:lang w:eastAsia="ru-RU"/>
        </w:rPr>
        <w:t>9</w:t>
      </w:r>
      <w:r w:rsidRPr="0014143C">
        <w:rPr>
          <w:rFonts w:ascii="Times New Roman" w:hAnsi="Times New Roman"/>
          <w:b/>
          <w:bCs/>
          <w:sz w:val="24"/>
          <w:szCs w:val="26"/>
          <w:lang w:eastAsia="ru-RU"/>
        </w:rPr>
        <w:t xml:space="preserve">. Охранные зоны </w:t>
      </w:r>
      <w:r w:rsidRPr="00E45E87">
        <w:rPr>
          <w:rFonts w:ascii="Times New Roman" w:hAnsi="Times New Roman"/>
          <w:b/>
          <w:bCs/>
          <w:sz w:val="24"/>
          <w:szCs w:val="26"/>
          <w:lang w:eastAsia="ru-RU"/>
        </w:rPr>
        <w:t>стационарных пунктов наблюдений за состоянием окружающей природной среды, ее загрязнением</w:t>
      </w:r>
      <w:r w:rsidRPr="0014143C">
        <w:rPr>
          <w:rFonts w:ascii="Times New Roman" w:hAnsi="Times New Roman"/>
          <w:b/>
          <w:bCs/>
          <w:sz w:val="24"/>
          <w:szCs w:val="26"/>
          <w:lang w:eastAsia="ru-RU"/>
        </w:rPr>
        <w:t>.</w:t>
      </w:r>
      <w:bookmarkEnd w:id="340"/>
      <w:bookmarkEnd w:id="341"/>
    </w:p>
    <w:p w14:paraId="7384A19B" w14:textId="77777777" w:rsidR="007B1F6F" w:rsidRPr="0014143C" w:rsidRDefault="007B1F6F" w:rsidP="00E45E87">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4238A59A" w14:textId="77777777" w:rsidR="007B1F6F" w:rsidRPr="0014143C" w:rsidRDefault="007B1F6F" w:rsidP="00E45E87">
      <w:pPr>
        <w:spacing w:after="0" w:line="240" w:lineRule="auto"/>
        <w:ind w:firstLine="709"/>
        <w:jc w:val="both"/>
        <w:rPr>
          <w:rFonts w:ascii="Times New Roman" w:hAnsi="Times New Roman"/>
          <w:sz w:val="24"/>
          <w:szCs w:val="24"/>
          <w:lang w:eastAsia="ru-RU"/>
        </w:rPr>
      </w:pPr>
      <w:r w:rsidRPr="00E45E87">
        <w:rPr>
          <w:rFonts w:ascii="Times New Roman" w:hAnsi="Times New Roman"/>
          <w:sz w:val="24"/>
          <w:szCs w:val="24"/>
          <w:lang w:eastAsia="ru-RU"/>
        </w:rPr>
        <w:t>Постановление Правительства РФ от 27.08.1999 № 972 "Об утверждении Положения о создании охранных зон стационарных пунктов наблюдений за состоянием окружающей природной среды, ее загрязнением".</w:t>
      </w:r>
    </w:p>
    <w:p w14:paraId="1235ED2C" w14:textId="77777777" w:rsidR="007B1F6F" w:rsidRPr="0014143C" w:rsidRDefault="007B1F6F" w:rsidP="00E45E87">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39D87DDD" w14:textId="77777777" w:rsidR="007B1F6F" w:rsidRPr="00EF0D99" w:rsidRDefault="007B1F6F" w:rsidP="00EF0D99">
      <w:pPr>
        <w:spacing w:after="0" w:line="240" w:lineRule="auto"/>
        <w:ind w:firstLine="709"/>
        <w:jc w:val="both"/>
        <w:rPr>
          <w:rFonts w:ascii="Times New Roman" w:hAnsi="Times New Roman"/>
          <w:sz w:val="24"/>
          <w:szCs w:val="24"/>
          <w:lang w:eastAsia="ru-RU"/>
        </w:rPr>
      </w:pPr>
      <w:r w:rsidRPr="00EF0D99">
        <w:rPr>
          <w:rFonts w:ascii="Times New Roman" w:hAnsi="Times New Roman"/>
          <w:sz w:val="24"/>
          <w:szCs w:val="24"/>
          <w:lang w:eastAsia="ru-RU"/>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14:paraId="416148B3" w14:textId="77777777" w:rsidR="007B1F6F" w:rsidRPr="00EF0D99" w:rsidRDefault="007B1F6F" w:rsidP="00EF0D99">
      <w:pPr>
        <w:spacing w:after="0" w:line="240" w:lineRule="auto"/>
        <w:ind w:firstLine="709"/>
        <w:jc w:val="both"/>
        <w:rPr>
          <w:rFonts w:ascii="Times New Roman" w:hAnsi="Times New Roman"/>
          <w:sz w:val="24"/>
          <w:szCs w:val="24"/>
          <w:lang w:eastAsia="ru-RU"/>
        </w:rPr>
      </w:pPr>
      <w:r w:rsidRPr="00EF0D99">
        <w:rPr>
          <w:rFonts w:ascii="Times New Roman" w:hAnsi="Times New Roman"/>
          <w:sz w:val="24"/>
          <w:szCs w:val="24"/>
          <w:lang w:eastAsia="ru-RU"/>
        </w:rPr>
        <w:t>Размеры и границы охранных зон стационарных пунктов наблюдений определяются в зависимости от рельефа местности и других условий.</w:t>
      </w:r>
    </w:p>
    <w:p w14:paraId="4C2EC475" w14:textId="77777777" w:rsidR="007B1F6F" w:rsidRPr="00EF0D99" w:rsidRDefault="007B1F6F" w:rsidP="00EF0D99">
      <w:pPr>
        <w:spacing w:after="0" w:line="240" w:lineRule="auto"/>
        <w:ind w:firstLine="709"/>
        <w:jc w:val="both"/>
        <w:rPr>
          <w:rFonts w:ascii="Times New Roman" w:hAnsi="Times New Roman"/>
          <w:sz w:val="24"/>
          <w:szCs w:val="24"/>
          <w:lang w:eastAsia="ru-RU"/>
        </w:rPr>
      </w:pPr>
      <w:r w:rsidRPr="00EF0D99">
        <w:rPr>
          <w:rFonts w:ascii="Times New Roman" w:hAnsi="Times New Roman"/>
          <w:sz w:val="24"/>
          <w:szCs w:val="24"/>
          <w:lang w:eastAsia="ru-RU"/>
        </w:rPr>
        <w:lastRenderedPageBreak/>
        <w:t>Предоставление (изъятие) земельных участков и частей акваторий под охранные зоны стационарных пунктов наблюдений производится в соответствии с земельным, водным и лесным законодательством Российской Федерации на основании схем размещения указанных пунктов, утвержденных Федеральной службой по гидрометеорологии и мониторингу окружающей среды, и по согласованию с органами исполнительной власти субъектов Российской Федерации.</w:t>
      </w:r>
    </w:p>
    <w:p w14:paraId="393396A5" w14:textId="77777777" w:rsidR="007B1F6F" w:rsidRPr="0014143C" w:rsidRDefault="007B1F6F" w:rsidP="00E45E87">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0B26FF20" w14:textId="77777777" w:rsidR="007B1F6F" w:rsidRDefault="007B1F6F" w:rsidP="00E45E87">
      <w:pPr>
        <w:spacing w:after="0" w:line="240" w:lineRule="auto"/>
        <w:ind w:firstLine="709"/>
        <w:jc w:val="both"/>
        <w:rPr>
          <w:rFonts w:ascii="Times New Roman" w:hAnsi="Times New Roman"/>
          <w:sz w:val="24"/>
          <w:szCs w:val="24"/>
          <w:lang w:eastAsia="ru-RU"/>
        </w:rPr>
      </w:pPr>
      <w:r w:rsidRPr="00EF0D99">
        <w:rPr>
          <w:rFonts w:ascii="Times New Roman" w:hAnsi="Times New Roman"/>
          <w:sz w:val="24"/>
          <w:szCs w:val="24"/>
          <w:lang w:eastAsia="ru-RU"/>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595D2C21" w14:textId="77777777" w:rsidR="007B1F6F" w:rsidRPr="0014143C" w:rsidRDefault="007B1F6F" w:rsidP="0024778E">
      <w:pPr>
        <w:keepNext/>
        <w:tabs>
          <w:tab w:val="left" w:pos="851"/>
        </w:tabs>
        <w:spacing w:before="120" w:after="0" w:line="240" w:lineRule="auto"/>
        <w:ind w:firstLine="709"/>
        <w:jc w:val="both"/>
        <w:outlineLvl w:val="2"/>
        <w:rPr>
          <w:rFonts w:ascii="Times New Roman" w:hAnsi="Times New Roman"/>
          <w:b/>
          <w:bCs/>
          <w:sz w:val="24"/>
          <w:szCs w:val="26"/>
          <w:lang w:eastAsia="ru-RU"/>
        </w:rPr>
      </w:pPr>
      <w:bookmarkStart w:id="342" w:name="_Toc531808798"/>
      <w:bookmarkStart w:id="343" w:name="_Toc28428478"/>
      <w:r w:rsidRPr="0014143C">
        <w:rPr>
          <w:rFonts w:ascii="Times New Roman" w:hAnsi="Times New Roman"/>
          <w:b/>
          <w:bCs/>
          <w:sz w:val="24"/>
          <w:szCs w:val="26"/>
          <w:lang w:eastAsia="ru-RU"/>
        </w:rPr>
        <w:t xml:space="preserve">Статья </w:t>
      </w:r>
      <w:r>
        <w:rPr>
          <w:rFonts w:ascii="Times New Roman" w:hAnsi="Times New Roman"/>
          <w:b/>
          <w:bCs/>
          <w:sz w:val="24"/>
          <w:szCs w:val="26"/>
          <w:lang w:eastAsia="ru-RU"/>
        </w:rPr>
        <w:t>40</w:t>
      </w:r>
      <w:r w:rsidRPr="0014143C">
        <w:rPr>
          <w:rFonts w:ascii="Times New Roman" w:hAnsi="Times New Roman"/>
          <w:b/>
          <w:bCs/>
          <w:sz w:val="24"/>
          <w:szCs w:val="26"/>
          <w:lang w:eastAsia="ru-RU"/>
        </w:rPr>
        <w:t xml:space="preserve">. Охранные зоны </w:t>
      </w:r>
      <w:r w:rsidRPr="0024778E">
        <w:rPr>
          <w:rFonts w:ascii="Times New Roman" w:hAnsi="Times New Roman"/>
          <w:b/>
          <w:bCs/>
          <w:sz w:val="24"/>
          <w:szCs w:val="26"/>
          <w:lang w:eastAsia="ru-RU"/>
        </w:rPr>
        <w:t>железных дорог</w:t>
      </w:r>
      <w:r w:rsidRPr="0014143C">
        <w:rPr>
          <w:rFonts w:ascii="Times New Roman" w:hAnsi="Times New Roman"/>
          <w:b/>
          <w:bCs/>
          <w:sz w:val="24"/>
          <w:szCs w:val="26"/>
          <w:lang w:eastAsia="ru-RU"/>
        </w:rPr>
        <w:t>.</w:t>
      </w:r>
      <w:bookmarkEnd w:id="342"/>
      <w:bookmarkEnd w:id="343"/>
    </w:p>
    <w:p w14:paraId="6672D204" w14:textId="77777777" w:rsidR="007B1F6F" w:rsidRPr="0014143C" w:rsidRDefault="007B1F6F" w:rsidP="0024778E">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5DEFD019" w14:textId="77777777" w:rsidR="007B1F6F" w:rsidRPr="0024778E"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Федеральный закон от 10.01.2003 № 17-ФЗ "О железнодорожном транспорте в Российской Федерации", ст. 9.</w:t>
      </w:r>
    </w:p>
    <w:p w14:paraId="540F3775" w14:textId="77777777" w:rsidR="007B1F6F" w:rsidRPr="0014143C"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Постановление Правительства РФ от 12.10.2006 № 611 "О порядке установления и использования полос отвода и охранных зон железных дорог".</w:t>
      </w:r>
    </w:p>
    <w:p w14:paraId="66CF5E51" w14:textId="77777777" w:rsidR="007B1F6F" w:rsidRPr="0014143C" w:rsidRDefault="007B1F6F" w:rsidP="0024778E">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r>
        <w:rPr>
          <w:rFonts w:ascii="Times New Roman" w:hAnsi="Times New Roman"/>
          <w:b/>
          <w:sz w:val="24"/>
          <w:szCs w:val="24"/>
          <w:lang w:eastAsia="ru-RU"/>
        </w:rPr>
        <w:t>, р</w:t>
      </w:r>
      <w:r w:rsidRPr="0014143C">
        <w:rPr>
          <w:rFonts w:ascii="Times New Roman" w:hAnsi="Times New Roman"/>
          <w:b/>
          <w:sz w:val="24"/>
          <w:szCs w:val="24"/>
          <w:lang w:eastAsia="ru-RU"/>
        </w:rPr>
        <w:t>ежим использования территории.</w:t>
      </w:r>
    </w:p>
    <w:p w14:paraId="3C6228F6" w14:textId="77777777" w:rsidR="007B1F6F" w:rsidRPr="0024778E"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Границы охранных зон железных дорог (далее - охранная зона) могут устанавливаться в случае прохождения железнодорожных путей:</w:t>
      </w:r>
    </w:p>
    <w:p w14:paraId="1CCA2F8C" w14:textId="77777777" w:rsidR="007B1F6F" w:rsidRPr="0024778E"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 xml:space="preserve">а) в местах, подверженных снежным обвалам (лавинам), оползням, размывам, селевым потокам, </w:t>
      </w:r>
      <w:proofErr w:type="spellStart"/>
      <w:r w:rsidRPr="0024778E">
        <w:rPr>
          <w:rFonts w:ascii="Times New Roman" w:hAnsi="Times New Roman"/>
          <w:sz w:val="24"/>
          <w:szCs w:val="24"/>
          <w:lang w:eastAsia="ru-RU"/>
        </w:rPr>
        <w:t>оврагообразованию</w:t>
      </w:r>
      <w:proofErr w:type="spellEnd"/>
      <w:r w:rsidRPr="0024778E">
        <w:rPr>
          <w:rFonts w:ascii="Times New Roman" w:hAnsi="Times New Roman"/>
          <w:sz w:val="24"/>
          <w:szCs w:val="24"/>
          <w:lang w:eastAsia="ru-RU"/>
        </w:rPr>
        <w:t xml:space="preserve">, </w:t>
      </w:r>
      <w:proofErr w:type="spellStart"/>
      <w:r w:rsidRPr="0024778E">
        <w:rPr>
          <w:rFonts w:ascii="Times New Roman" w:hAnsi="Times New Roman"/>
          <w:sz w:val="24"/>
          <w:szCs w:val="24"/>
          <w:lang w:eastAsia="ru-RU"/>
        </w:rPr>
        <w:t>карстообразованию</w:t>
      </w:r>
      <w:proofErr w:type="spellEnd"/>
      <w:r w:rsidRPr="0024778E">
        <w:rPr>
          <w:rFonts w:ascii="Times New Roman" w:hAnsi="Times New Roman"/>
          <w:sz w:val="24"/>
          <w:szCs w:val="24"/>
          <w:lang w:eastAsia="ru-RU"/>
        </w:rPr>
        <w:t xml:space="preserve"> и другим опасным геологическим воздействиям;</w:t>
      </w:r>
    </w:p>
    <w:p w14:paraId="138EE0F5" w14:textId="77777777" w:rsidR="007B1F6F" w:rsidRPr="0024778E"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б) в районах подвижных песков;</w:t>
      </w:r>
    </w:p>
    <w:p w14:paraId="6B58DB56" w14:textId="77777777" w:rsidR="007B1F6F" w:rsidRPr="0024778E"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в) по лесам, выполняющим функции защитных лесонасаждений, в том числе по лесам в поймах рек и вдоль поверхностных водных объектов;</w:t>
      </w:r>
    </w:p>
    <w:p w14:paraId="4AE36542" w14:textId="77777777" w:rsidR="007B1F6F" w:rsidRPr="0024778E"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10B067ED" w14:textId="77777777" w:rsidR="007B1F6F" w:rsidRPr="0024778E"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Федеральное агентство железнодорожного транспорта принимает решение об установлении границ охранной зоны в 2-месячный срок со дня подачи заинтересованной организацией заявления.</w:t>
      </w:r>
    </w:p>
    <w:p w14:paraId="5A8FA57F" w14:textId="77777777" w:rsidR="007B1F6F" w:rsidRPr="00EF0D99" w:rsidRDefault="007B1F6F" w:rsidP="0024778E">
      <w:pPr>
        <w:spacing w:after="0" w:line="240" w:lineRule="auto"/>
        <w:ind w:firstLine="709"/>
        <w:jc w:val="both"/>
        <w:rPr>
          <w:rFonts w:ascii="Times New Roman" w:hAnsi="Times New Roman"/>
          <w:sz w:val="24"/>
          <w:szCs w:val="24"/>
          <w:lang w:eastAsia="ru-RU"/>
        </w:rPr>
      </w:pPr>
      <w:r w:rsidRPr="0024778E">
        <w:rPr>
          <w:rFonts w:ascii="Times New Roman" w:hAnsi="Times New Roman"/>
          <w:sz w:val="24"/>
          <w:szCs w:val="24"/>
          <w:lang w:eastAsia="ru-RU"/>
        </w:rPr>
        <w:t xml:space="preserve">Решение Федерального агентства железнодорожного транспорта об установлении границ охранной зоны должно содержать установленные в соответствии с пунктом 10 </w:t>
      </w:r>
      <w:r>
        <w:rPr>
          <w:rFonts w:ascii="Times New Roman" w:hAnsi="Times New Roman"/>
          <w:sz w:val="24"/>
          <w:szCs w:val="24"/>
          <w:lang w:eastAsia="ru-RU"/>
        </w:rPr>
        <w:t>«</w:t>
      </w:r>
      <w:r w:rsidRPr="0024778E">
        <w:rPr>
          <w:rFonts w:ascii="Times New Roman" w:hAnsi="Times New Roman"/>
          <w:sz w:val="24"/>
          <w:szCs w:val="24"/>
          <w:lang w:eastAsia="ru-RU"/>
        </w:rPr>
        <w:t>Правил установления и использования полос отвода и охранных зон железных дорог</w:t>
      </w:r>
      <w:r>
        <w:rPr>
          <w:rFonts w:ascii="Times New Roman" w:hAnsi="Times New Roman"/>
          <w:sz w:val="24"/>
          <w:szCs w:val="24"/>
          <w:lang w:eastAsia="ru-RU"/>
        </w:rPr>
        <w:t>»</w:t>
      </w:r>
      <w:r w:rsidRPr="0024778E">
        <w:rPr>
          <w:rFonts w:ascii="Times New Roman" w:hAnsi="Times New Roman"/>
          <w:sz w:val="24"/>
          <w:szCs w:val="24"/>
          <w:lang w:eastAsia="ru-RU"/>
        </w:rPr>
        <w:t xml:space="preserve"> запреты или ограничения. К решению прилагается описание местоположения границ охранной зоны.</w:t>
      </w:r>
    </w:p>
    <w:p w14:paraId="7308DB06"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44" w:name="_Toc531808799"/>
      <w:bookmarkStart w:id="345" w:name="_Toc28428479"/>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41</w:t>
      </w:r>
      <w:r w:rsidRPr="0014143C">
        <w:rPr>
          <w:rFonts w:ascii="Times New Roman" w:hAnsi="Times New Roman"/>
          <w:b/>
          <w:bCs/>
          <w:sz w:val="24"/>
          <w:szCs w:val="24"/>
          <w:lang w:eastAsia="ru-RU"/>
        </w:rPr>
        <w:t xml:space="preserve">. </w:t>
      </w:r>
      <w:r w:rsidRPr="00977877">
        <w:rPr>
          <w:rFonts w:ascii="Times New Roman" w:hAnsi="Times New Roman"/>
          <w:b/>
          <w:bCs/>
          <w:sz w:val="24"/>
          <w:szCs w:val="24"/>
          <w:lang w:eastAsia="ru-RU"/>
        </w:rPr>
        <w:t>Зона санитарной охраны водопроводных сооружений</w:t>
      </w:r>
      <w:r w:rsidRPr="0014143C">
        <w:rPr>
          <w:rFonts w:ascii="Times New Roman" w:hAnsi="Times New Roman"/>
          <w:b/>
          <w:bCs/>
          <w:sz w:val="24"/>
          <w:szCs w:val="24"/>
          <w:lang w:eastAsia="ru-RU"/>
        </w:rPr>
        <w:t>.</w:t>
      </w:r>
      <w:bookmarkEnd w:id="338"/>
      <w:bookmarkEnd w:id="339"/>
      <w:bookmarkEnd w:id="344"/>
      <w:bookmarkEnd w:id="345"/>
    </w:p>
    <w:p w14:paraId="35C77861"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4061FD2D"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2.1.4.1110-02 «Зоны санитарной охраны источников водоснабжения и водопроводов питьевого назначения»</w:t>
      </w:r>
      <w:r w:rsidRPr="0014143C">
        <w:rPr>
          <w:rFonts w:ascii="Times New Roman" w:eastAsia="MS Mincho" w:hAnsi="Times New Roman"/>
          <w:bCs/>
          <w:sz w:val="24"/>
          <w:szCs w:val="24"/>
          <w:lang w:eastAsia="ru-RU"/>
        </w:rPr>
        <w:t>.</w:t>
      </w:r>
    </w:p>
    <w:p w14:paraId="0A3A7C52" w14:textId="77777777" w:rsidR="007B1F6F" w:rsidRPr="0014143C" w:rsidRDefault="007B1F6F" w:rsidP="00230DCF">
      <w:pPr>
        <w:spacing w:after="0" w:line="240" w:lineRule="auto"/>
        <w:ind w:firstLine="709"/>
        <w:jc w:val="both"/>
        <w:rPr>
          <w:rFonts w:ascii="Times New Roman" w:hAnsi="Times New Roman"/>
          <w:bCs/>
          <w:sz w:val="24"/>
          <w:szCs w:val="24"/>
          <w:shd w:val="clear" w:color="auto" w:fill="FFFFFF"/>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14.6</w:t>
      </w:r>
      <w:r w:rsidRPr="0014143C">
        <w:rPr>
          <w:rFonts w:ascii="Times New Roman" w:hAnsi="Times New Roman"/>
          <w:bCs/>
          <w:sz w:val="24"/>
          <w:szCs w:val="24"/>
          <w:shd w:val="clear" w:color="auto" w:fill="FFFFFF"/>
          <w:lang w:eastAsia="ru-RU"/>
        </w:rPr>
        <w:t xml:space="preserve">. </w:t>
      </w:r>
    </w:p>
    <w:p w14:paraId="00C00885"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621388AB" w14:textId="77777777" w:rsidR="007B1F6F" w:rsidRDefault="007B1F6F" w:rsidP="00230DCF">
      <w:pPr>
        <w:spacing w:after="0" w:line="240" w:lineRule="auto"/>
        <w:ind w:firstLine="709"/>
        <w:jc w:val="both"/>
        <w:rPr>
          <w:rFonts w:ascii="Times New Roman" w:hAnsi="Times New Roman"/>
          <w:sz w:val="24"/>
          <w:szCs w:val="24"/>
          <w:lang w:eastAsia="ru-RU"/>
        </w:rPr>
      </w:pPr>
      <w:r w:rsidRPr="00A11C32">
        <w:rPr>
          <w:rFonts w:ascii="Times New Roman" w:hAnsi="Times New Roman"/>
          <w:sz w:val="24"/>
          <w:szCs w:val="24"/>
          <w:lang w:eastAsia="ru-RU"/>
        </w:rPr>
        <w:t xml:space="preserve">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w:t>
      </w:r>
      <w:r w:rsidRPr="00A11C32">
        <w:rPr>
          <w:rFonts w:ascii="Times New Roman" w:hAnsi="Times New Roman"/>
          <w:sz w:val="24"/>
          <w:szCs w:val="24"/>
          <w:lang w:eastAsia="ru-RU"/>
        </w:rPr>
        <w:lastRenderedPageBreak/>
        <w:t>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226EE45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133B735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14:paraId="6AC59DB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Зона санитарной охраны водопроводных сооружений, расположенных вне территории водозабора, представлена первым поясом (строгого режима).</w:t>
      </w:r>
    </w:p>
    <w:p w14:paraId="3A41252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Граница первого пояса ЗСО водопроводных сооружений принимается на расстоянии:</w:t>
      </w:r>
    </w:p>
    <w:p w14:paraId="703B9D70"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от стен запасных и регулирующих емкостей, фильтров и контактных осветлителей - не менее 30 м;</w:t>
      </w:r>
    </w:p>
    <w:p w14:paraId="3A13C21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от водонапорных башен - не менее 10 м;</w:t>
      </w:r>
    </w:p>
    <w:p w14:paraId="230964C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от остальных помещений (отстойники, </w:t>
      </w:r>
      <w:proofErr w:type="spellStart"/>
      <w:r w:rsidRPr="0014143C">
        <w:rPr>
          <w:rFonts w:ascii="Times New Roman" w:hAnsi="Times New Roman"/>
          <w:sz w:val="24"/>
          <w:szCs w:val="24"/>
          <w:lang w:eastAsia="ru-RU"/>
        </w:rPr>
        <w:t>реагентное</w:t>
      </w:r>
      <w:proofErr w:type="spellEnd"/>
      <w:r w:rsidRPr="0014143C">
        <w:rPr>
          <w:rFonts w:ascii="Times New Roman" w:hAnsi="Times New Roman"/>
          <w:sz w:val="24"/>
          <w:szCs w:val="24"/>
          <w:lang w:eastAsia="ru-RU"/>
        </w:rPr>
        <w:t xml:space="preserve"> хозяйство, склад хлора, насосные станции и др.) - не менее 15 м.</w:t>
      </w:r>
    </w:p>
    <w:p w14:paraId="3A6C65F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14:paraId="6B905A44"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14:paraId="1BE3E2FC"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10878FD4" w14:textId="77777777" w:rsidR="007B1F6F" w:rsidRPr="0014143C" w:rsidRDefault="007B1F6F" w:rsidP="00230DCF">
      <w:pPr>
        <w:spacing w:before="120" w:after="0" w:line="240" w:lineRule="auto"/>
        <w:ind w:firstLine="709"/>
        <w:jc w:val="both"/>
        <w:rPr>
          <w:rFonts w:ascii="Times New Roman" w:hAnsi="Times New Roman"/>
          <w:b/>
          <w:bCs/>
          <w:iCs/>
          <w:sz w:val="24"/>
          <w:szCs w:val="24"/>
          <w:lang w:eastAsia="ru-RU"/>
        </w:rPr>
      </w:pPr>
      <w:r w:rsidRPr="0014143C">
        <w:rPr>
          <w:rFonts w:ascii="Times New Roman" w:hAnsi="Times New Roman"/>
          <w:b/>
          <w:bCs/>
          <w:iCs/>
          <w:sz w:val="24"/>
          <w:szCs w:val="24"/>
          <w:lang w:eastAsia="ru-RU"/>
        </w:rPr>
        <w:t>Режим использования территории.</w:t>
      </w:r>
    </w:p>
    <w:p w14:paraId="3BA566EC" w14:textId="77777777" w:rsidR="007B1F6F" w:rsidRPr="0014143C" w:rsidRDefault="007B1F6F" w:rsidP="00230DCF">
      <w:pPr>
        <w:spacing w:after="0" w:line="240" w:lineRule="auto"/>
        <w:ind w:firstLine="709"/>
        <w:jc w:val="both"/>
        <w:rPr>
          <w:rFonts w:ascii="Times New Roman" w:hAnsi="Times New Roman"/>
          <w:bCs/>
          <w:iCs/>
          <w:sz w:val="24"/>
          <w:szCs w:val="24"/>
          <w:u w:val="single"/>
          <w:lang w:eastAsia="ru-RU"/>
        </w:rPr>
      </w:pPr>
      <w:r w:rsidRPr="0014143C">
        <w:rPr>
          <w:rFonts w:ascii="Times New Roman" w:hAnsi="Times New Roman"/>
          <w:bCs/>
          <w:iCs/>
          <w:sz w:val="24"/>
          <w:szCs w:val="24"/>
          <w:u w:val="single"/>
          <w:lang w:eastAsia="ru-RU"/>
        </w:rPr>
        <w:t>На территории первого пояса запрещается:</w:t>
      </w:r>
    </w:p>
    <w:p w14:paraId="536A3A55"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посадка высокоствольных деревьев;</w:t>
      </w:r>
    </w:p>
    <w:p w14:paraId="2D4CBD79"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740DA8B1"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размещение жилых и общественных зданий, проживание людей;</w:t>
      </w:r>
    </w:p>
    <w:p w14:paraId="4B0D710E"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применение ядохимикатов, удобрений и другие виды водопользования, оказывающие влияние на качество воды.</w:t>
      </w:r>
    </w:p>
    <w:p w14:paraId="5DB70F82"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52DADDDE"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317E8037"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lastRenderedPageBreak/>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w:t>
      </w:r>
      <w:r w:rsidRPr="0014143C">
        <w:rPr>
          <w:rFonts w:ascii="Times New Roman" w:hAnsi="Times New Roman"/>
          <w:bCs/>
          <w:iCs/>
          <w:sz w:val="24"/>
          <w:szCs w:val="24"/>
          <w:lang w:eastAsia="ru-RU"/>
        </w:rPr>
        <w:t>.</w:t>
      </w:r>
    </w:p>
    <w:p w14:paraId="528296F0"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46" w:name="_Toc398890972"/>
      <w:bookmarkStart w:id="347" w:name="_Toc414831596"/>
      <w:bookmarkStart w:id="348" w:name="_Toc531808800"/>
      <w:bookmarkStart w:id="349" w:name="_Toc28428480"/>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42</w:t>
      </w:r>
      <w:r w:rsidRPr="0014143C">
        <w:rPr>
          <w:rFonts w:ascii="Times New Roman" w:hAnsi="Times New Roman"/>
          <w:b/>
          <w:bCs/>
          <w:sz w:val="24"/>
          <w:szCs w:val="24"/>
          <w:lang w:eastAsia="ru-RU"/>
        </w:rPr>
        <w:t>. Санитарно-защитные полосы водоводов.</w:t>
      </w:r>
      <w:bookmarkEnd w:id="346"/>
      <w:bookmarkEnd w:id="347"/>
      <w:bookmarkEnd w:id="348"/>
      <w:bookmarkEnd w:id="349"/>
    </w:p>
    <w:p w14:paraId="76E54BF4"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559FB684"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eastAsia="MS Mincho" w:hAnsi="Times New Roman"/>
          <w:bCs/>
          <w:sz w:val="24"/>
          <w:szCs w:val="24"/>
          <w:lang w:eastAsia="ru-RU"/>
        </w:rPr>
        <w:t>СанПиН 2.1.4.1110-02 «Зоны санитарной охраны источников водоснабжения и водопроводов питьевого назначения».</w:t>
      </w:r>
    </w:p>
    <w:p w14:paraId="6B29CEED"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3DF4464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Зона санитарной охраны водоводов представлена санитарно-защитной полосой.</w:t>
      </w:r>
    </w:p>
    <w:p w14:paraId="5F39902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Ширину санитарно-защитной полосы следует принимать по обе стороны от крайних линий водопровода:</w:t>
      </w:r>
    </w:p>
    <w:p w14:paraId="3E5CDB8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при отсутствии грунтовых вод - не менее 10 м при диаметре водоводов до 1000 мм и не менее 20 м при диаметре водоводов более 1000 мм;</w:t>
      </w:r>
    </w:p>
    <w:p w14:paraId="0B5E80F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при наличии грунтовых вод - не менее 50 м вне зависимости от диаметра водоводов.</w:t>
      </w:r>
    </w:p>
    <w:p w14:paraId="4386630A" w14:textId="77777777" w:rsidR="007B1F6F"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15925246" w14:textId="77777777" w:rsidR="007B1F6F" w:rsidRPr="00C5685B" w:rsidRDefault="007B1F6F" w:rsidP="00C5685B">
      <w:pPr>
        <w:spacing w:after="0" w:line="240" w:lineRule="auto"/>
        <w:ind w:firstLine="709"/>
        <w:jc w:val="both"/>
        <w:rPr>
          <w:rFonts w:ascii="Times New Roman" w:hAnsi="Times New Roman"/>
          <w:sz w:val="24"/>
          <w:szCs w:val="24"/>
          <w:lang w:eastAsia="ru-RU"/>
        </w:rPr>
      </w:pPr>
      <w:r w:rsidRPr="00C5685B">
        <w:rPr>
          <w:rFonts w:ascii="Times New Roman" w:hAnsi="Times New Roman"/>
          <w:sz w:val="24"/>
          <w:szCs w:val="24"/>
          <w:lang w:eastAsia="ru-RU"/>
        </w:rPr>
        <w:t xml:space="preserve">Примечание. На карте градостроительного зонирования в пределах </w:t>
      </w:r>
      <w:r>
        <w:rPr>
          <w:rFonts w:ascii="Times New Roman" w:hAnsi="Times New Roman"/>
          <w:sz w:val="24"/>
          <w:szCs w:val="24"/>
          <w:lang w:eastAsia="ru-RU"/>
        </w:rPr>
        <w:t>Байкаловского сельского поселения</w:t>
      </w:r>
      <w:r w:rsidRPr="00C5685B">
        <w:rPr>
          <w:rFonts w:ascii="Times New Roman" w:hAnsi="Times New Roman"/>
          <w:sz w:val="24"/>
          <w:szCs w:val="24"/>
          <w:lang w:eastAsia="ru-RU"/>
        </w:rPr>
        <w:t xml:space="preserve"> могут быть показаны не утверждённые грани</w:t>
      </w:r>
      <w:r>
        <w:rPr>
          <w:rFonts w:ascii="Times New Roman" w:hAnsi="Times New Roman"/>
          <w:sz w:val="24"/>
          <w:szCs w:val="24"/>
          <w:lang w:eastAsia="ru-RU"/>
        </w:rPr>
        <w:t xml:space="preserve">цы </w:t>
      </w:r>
      <w:r w:rsidRPr="0014143C">
        <w:rPr>
          <w:rFonts w:ascii="Times New Roman" w:hAnsi="Times New Roman"/>
          <w:sz w:val="24"/>
          <w:szCs w:val="24"/>
          <w:lang w:eastAsia="ru-RU"/>
        </w:rPr>
        <w:t>санитарно-защитн</w:t>
      </w:r>
      <w:r>
        <w:rPr>
          <w:rFonts w:ascii="Times New Roman" w:hAnsi="Times New Roman"/>
          <w:sz w:val="24"/>
          <w:szCs w:val="24"/>
          <w:lang w:eastAsia="ru-RU"/>
        </w:rPr>
        <w:t>ых</w:t>
      </w:r>
      <w:r w:rsidRPr="0014143C">
        <w:rPr>
          <w:rFonts w:ascii="Times New Roman" w:hAnsi="Times New Roman"/>
          <w:sz w:val="24"/>
          <w:szCs w:val="24"/>
          <w:lang w:eastAsia="ru-RU"/>
        </w:rPr>
        <w:t xml:space="preserve"> полос</w:t>
      </w:r>
      <w:r w:rsidRPr="00C5685B">
        <w:rPr>
          <w:rFonts w:ascii="Times New Roman" w:hAnsi="Times New Roman"/>
          <w:bCs/>
          <w:sz w:val="24"/>
          <w:szCs w:val="24"/>
          <w:lang w:eastAsia="ru-RU"/>
        </w:rPr>
        <w:t xml:space="preserve"> максимального нормативного размера</w:t>
      </w:r>
      <w:r>
        <w:rPr>
          <w:rFonts w:ascii="Times New Roman" w:hAnsi="Times New Roman"/>
          <w:bCs/>
          <w:sz w:val="24"/>
          <w:szCs w:val="24"/>
          <w:lang w:eastAsia="ru-RU"/>
        </w:rPr>
        <w:t xml:space="preserve"> (при не определённом </w:t>
      </w:r>
      <w:r w:rsidRPr="0014143C">
        <w:rPr>
          <w:rFonts w:ascii="Times New Roman" w:hAnsi="Times New Roman"/>
          <w:sz w:val="24"/>
          <w:szCs w:val="24"/>
          <w:lang w:eastAsia="ru-RU"/>
        </w:rPr>
        <w:t>наличии грунтовых вод</w:t>
      </w:r>
      <w:r>
        <w:rPr>
          <w:rFonts w:ascii="Times New Roman" w:hAnsi="Times New Roman"/>
          <w:bCs/>
          <w:sz w:val="24"/>
          <w:szCs w:val="24"/>
          <w:lang w:eastAsia="ru-RU"/>
        </w:rPr>
        <w:t>)</w:t>
      </w:r>
      <w:r w:rsidRPr="00C5685B">
        <w:rPr>
          <w:rFonts w:ascii="Times New Roman" w:hAnsi="Times New Roman"/>
          <w:sz w:val="24"/>
          <w:szCs w:val="24"/>
          <w:lang w:eastAsia="ru-RU"/>
        </w:rPr>
        <w:t>.</w:t>
      </w:r>
    </w:p>
    <w:p w14:paraId="296B0087"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08FFFE4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В пределах </w:t>
      </w:r>
      <w:proofErr w:type="spellStart"/>
      <w:r w:rsidRPr="0014143C">
        <w:rPr>
          <w:rFonts w:ascii="Times New Roman" w:hAnsi="Times New Roman"/>
          <w:sz w:val="24"/>
          <w:szCs w:val="24"/>
          <w:lang w:eastAsia="ru-RU"/>
        </w:rPr>
        <w:t>санитарно</w:t>
      </w:r>
      <w:proofErr w:type="spellEnd"/>
      <w:r w:rsidRPr="0014143C">
        <w:rPr>
          <w:rFonts w:ascii="Times New Roman" w:hAnsi="Times New Roman"/>
          <w:sz w:val="24"/>
          <w:szCs w:val="24"/>
          <w:lang w:eastAsia="ru-RU"/>
        </w:rPr>
        <w:t xml:space="preserve"> - защитной полосы водоводов должны отсутствовать источники загрязнения почвы и грунтовых вод.</w:t>
      </w:r>
    </w:p>
    <w:p w14:paraId="5FC9DAD4"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bookmarkStart w:id="350" w:name="_Toc330317453"/>
      <w:bookmarkStart w:id="351" w:name="_Toc336271789"/>
      <w:bookmarkStart w:id="352" w:name="_Toc336271809"/>
      <w:bookmarkStart w:id="353" w:name="_Toc398890973"/>
      <w:bookmarkStart w:id="354" w:name="_Toc414831597"/>
      <w:r w:rsidRPr="0014143C">
        <w:rPr>
          <w:rFonts w:ascii="Times New Roman" w:hAnsi="Times New Roman"/>
          <w:bCs/>
          <w:iCs/>
          <w:sz w:val="24"/>
          <w:szCs w:val="24"/>
          <w:lang w:eastAsia="ru-RU"/>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w:t>
      </w:r>
      <w:r w:rsidRPr="0014143C">
        <w:rPr>
          <w:rFonts w:ascii="Times New Roman" w:hAnsi="Times New Roman"/>
          <w:bCs/>
          <w:iCs/>
          <w:sz w:val="24"/>
          <w:szCs w:val="24"/>
          <w:lang w:eastAsia="ru-RU"/>
        </w:rPr>
        <w:t>.</w:t>
      </w:r>
    </w:p>
    <w:p w14:paraId="7DBD96C6"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55" w:name="_Toc531808801"/>
      <w:bookmarkStart w:id="356" w:name="_Toc28428481"/>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43</w:t>
      </w:r>
      <w:r w:rsidRPr="0014143C">
        <w:rPr>
          <w:rFonts w:ascii="Times New Roman" w:hAnsi="Times New Roman"/>
          <w:b/>
          <w:bCs/>
          <w:sz w:val="24"/>
          <w:szCs w:val="24"/>
          <w:lang w:eastAsia="ru-RU"/>
        </w:rPr>
        <w:t xml:space="preserve">. </w:t>
      </w:r>
      <w:bookmarkEnd w:id="350"/>
      <w:r w:rsidRPr="0014143C">
        <w:rPr>
          <w:rFonts w:ascii="Times New Roman" w:hAnsi="Times New Roman"/>
          <w:b/>
          <w:bCs/>
          <w:sz w:val="24"/>
          <w:szCs w:val="24"/>
          <w:lang w:val="en-US" w:eastAsia="ru-RU"/>
        </w:rPr>
        <w:t>I</w:t>
      </w:r>
      <w:r w:rsidRPr="0014143C">
        <w:rPr>
          <w:rFonts w:ascii="Times New Roman" w:hAnsi="Times New Roman"/>
          <w:b/>
          <w:bCs/>
          <w:sz w:val="24"/>
          <w:szCs w:val="24"/>
          <w:lang w:eastAsia="ru-RU"/>
        </w:rPr>
        <w:t xml:space="preserve"> пояс зоны санитарной охраны поверхностного источника питьевого водоснабжения</w:t>
      </w:r>
      <w:bookmarkEnd w:id="351"/>
      <w:bookmarkEnd w:id="352"/>
      <w:r w:rsidRPr="0014143C">
        <w:rPr>
          <w:rFonts w:ascii="Times New Roman" w:hAnsi="Times New Roman"/>
          <w:b/>
          <w:bCs/>
          <w:sz w:val="24"/>
          <w:szCs w:val="24"/>
          <w:lang w:eastAsia="ru-RU"/>
        </w:rPr>
        <w:t>.</w:t>
      </w:r>
      <w:bookmarkEnd w:id="353"/>
      <w:bookmarkEnd w:id="354"/>
      <w:bookmarkEnd w:id="355"/>
      <w:bookmarkEnd w:id="356"/>
    </w:p>
    <w:p w14:paraId="6D4E37C4"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6CBE548F" w14:textId="77777777" w:rsidR="007B1F6F" w:rsidRPr="0014143C" w:rsidRDefault="007B1F6F" w:rsidP="00FC3446">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 № 74-ФЗ</w:t>
      </w:r>
      <w:r w:rsidRPr="0014143C">
        <w:rPr>
          <w:rFonts w:ascii="Times New Roman" w:hAnsi="Times New Roman"/>
          <w:sz w:val="24"/>
          <w:szCs w:val="24"/>
          <w:lang w:eastAsia="ru-RU"/>
        </w:rPr>
        <w:t xml:space="preserve">, </w:t>
      </w:r>
      <w:r>
        <w:rPr>
          <w:rFonts w:ascii="Times New Roman" w:hAnsi="Times New Roman"/>
          <w:sz w:val="24"/>
          <w:szCs w:val="24"/>
          <w:lang w:eastAsia="ru-RU"/>
        </w:rPr>
        <w:t xml:space="preserve">ч. 3 </w:t>
      </w:r>
      <w:r w:rsidRPr="0014143C">
        <w:rPr>
          <w:rFonts w:ascii="Times New Roman" w:hAnsi="Times New Roman"/>
          <w:sz w:val="24"/>
          <w:szCs w:val="24"/>
          <w:lang w:eastAsia="ru-RU"/>
        </w:rPr>
        <w:t xml:space="preserve">ст. </w:t>
      </w:r>
      <w:r>
        <w:rPr>
          <w:rFonts w:ascii="Times New Roman" w:hAnsi="Times New Roman"/>
          <w:sz w:val="24"/>
          <w:szCs w:val="24"/>
          <w:lang w:eastAsia="ru-RU"/>
        </w:rPr>
        <w:t>44</w:t>
      </w:r>
      <w:r w:rsidRPr="0014143C">
        <w:rPr>
          <w:rFonts w:ascii="Times New Roman" w:eastAsia="MS Mincho" w:hAnsi="Times New Roman"/>
          <w:sz w:val="24"/>
          <w:szCs w:val="24"/>
          <w:lang w:eastAsia="ru-RU"/>
        </w:rPr>
        <w:t>.</w:t>
      </w:r>
    </w:p>
    <w:p w14:paraId="5CBEE39D"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eastAsia="MS Mincho" w:hAnsi="Times New Roman"/>
          <w:bCs/>
          <w:sz w:val="24"/>
          <w:szCs w:val="24"/>
          <w:lang w:eastAsia="ru-RU"/>
        </w:rPr>
        <w:t>СанПиН 2.1.4.1110-02 «Зоны санитарной охраны источников водоснабжения и водопроводов питьевого назначения».</w:t>
      </w:r>
    </w:p>
    <w:p w14:paraId="222EED02"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14.6</w:t>
      </w:r>
      <w:r w:rsidRPr="0014143C">
        <w:rPr>
          <w:rFonts w:ascii="Times New Roman" w:hAnsi="Times New Roman"/>
          <w:sz w:val="24"/>
          <w:szCs w:val="24"/>
          <w:lang w:eastAsia="ru-RU"/>
        </w:rPr>
        <w:t>.</w:t>
      </w:r>
    </w:p>
    <w:p w14:paraId="7D471993"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2BAD10EB" w14:textId="77777777" w:rsidR="007B1F6F" w:rsidRPr="0014143C" w:rsidRDefault="007B1F6F" w:rsidP="00230DCF">
      <w:pPr>
        <w:spacing w:after="0" w:line="240" w:lineRule="auto"/>
        <w:ind w:firstLine="709"/>
        <w:jc w:val="both"/>
        <w:rPr>
          <w:rFonts w:ascii="Times New Roman" w:hAnsi="Times New Roman"/>
          <w:kern w:val="1"/>
          <w:sz w:val="24"/>
          <w:szCs w:val="24"/>
          <w:lang w:eastAsia="ar-SA"/>
        </w:rPr>
      </w:pPr>
      <w:r w:rsidRPr="0014143C">
        <w:rPr>
          <w:rFonts w:ascii="Times New Roman" w:hAnsi="Times New Roman"/>
          <w:kern w:val="1"/>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14:paraId="296ECC3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14:paraId="1A9DCA8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Граница первого пояса ЗСО водопровода с поверхностным источником устанавливается с учетом конкретных условий, в следующих пределах:</w:t>
      </w:r>
    </w:p>
    <w:p w14:paraId="326E6CE3"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а) для водотоков:</w:t>
      </w:r>
    </w:p>
    <w:p w14:paraId="515418E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вверх по течению - не менее 200 м от водозабора;</w:t>
      </w:r>
    </w:p>
    <w:p w14:paraId="224B567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вниз по течению - не менее 100 м от водозабора;</w:t>
      </w:r>
    </w:p>
    <w:p w14:paraId="3F40EE3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по прилегающему к водозабору берегу - не менее 100 м от линии уреза воды летне-осенней межени;</w:t>
      </w:r>
    </w:p>
    <w:p w14:paraId="38FEBB4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направлении к противоположному от водозабора берегу при ширине реки</w:t>
      </w:r>
    </w:p>
    <w:p w14:paraId="1F632E5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14:paraId="3AF69FF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более 100 м - полоса акватории шириной не менее 100 м;</w:t>
      </w:r>
    </w:p>
    <w:p w14:paraId="2264B6E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0CCA9245"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525A1152"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64574FBA" w14:textId="77777777" w:rsidR="007B1F6F" w:rsidRDefault="007B1F6F" w:rsidP="00230DCF">
      <w:pPr>
        <w:spacing w:after="0" w:line="240" w:lineRule="auto"/>
        <w:ind w:firstLine="709"/>
        <w:jc w:val="both"/>
        <w:rPr>
          <w:rFonts w:ascii="Times New Roman" w:hAnsi="Times New Roman"/>
          <w:bCs/>
          <w:iCs/>
          <w:sz w:val="24"/>
          <w:szCs w:val="24"/>
          <w:lang w:eastAsia="ru-RU"/>
        </w:rPr>
      </w:pPr>
      <w:r w:rsidRPr="008D34DE">
        <w:rPr>
          <w:rFonts w:ascii="Times New Roman" w:hAnsi="Times New Roman"/>
          <w:bCs/>
          <w:iCs/>
          <w:sz w:val="24"/>
          <w:szCs w:val="24"/>
          <w:lang w:eastAsia="ru-RU"/>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14:paraId="049A83B7"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первого пояса запрещается:</w:t>
      </w:r>
    </w:p>
    <w:p w14:paraId="36BBC199"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посадка высокоствольных деревьев;</w:t>
      </w:r>
    </w:p>
    <w:p w14:paraId="5BFED44F"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A23D0B6"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размещение жилых и общественных зданий, проживание людей;</w:t>
      </w:r>
    </w:p>
    <w:p w14:paraId="2B0AB32E"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применение ядохимикатов, удобрений и другие виды водопользования, оказывающие влияние на качество воды.</w:t>
      </w:r>
    </w:p>
    <w:p w14:paraId="5488B61D"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1BBF5E8A"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bookmarkStart w:id="357" w:name="_Toc398890974"/>
      <w:bookmarkStart w:id="358" w:name="_Toc414831598"/>
      <w:r w:rsidRPr="0014143C">
        <w:rPr>
          <w:rFonts w:ascii="Times New Roman" w:hAnsi="Times New Roman"/>
          <w:bCs/>
          <w:iCs/>
          <w:sz w:val="24"/>
          <w:szCs w:val="24"/>
          <w:lang w:eastAsia="ru-RU"/>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179A8C1B"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w:t>
      </w:r>
      <w:r w:rsidRPr="0014143C">
        <w:rPr>
          <w:rFonts w:ascii="Times New Roman" w:hAnsi="Times New Roman"/>
          <w:bCs/>
          <w:iCs/>
          <w:sz w:val="24"/>
          <w:szCs w:val="24"/>
          <w:lang w:eastAsia="ru-RU"/>
        </w:rPr>
        <w:t>.</w:t>
      </w:r>
    </w:p>
    <w:p w14:paraId="062C03CD"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59" w:name="_Toc531808802"/>
      <w:bookmarkStart w:id="360" w:name="_Toc28428482"/>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44</w:t>
      </w:r>
      <w:r w:rsidRPr="0014143C">
        <w:rPr>
          <w:rFonts w:ascii="Times New Roman" w:hAnsi="Times New Roman"/>
          <w:b/>
          <w:bCs/>
          <w:sz w:val="24"/>
          <w:szCs w:val="24"/>
          <w:lang w:eastAsia="ru-RU"/>
        </w:rPr>
        <w:t xml:space="preserve">. </w:t>
      </w:r>
      <w:r w:rsidRPr="0014143C">
        <w:rPr>
          <w:rFonts w:ascii="Times New Roman" w:hAnsi="Times New Roman"/>
          <w:b/>
          <w:bCs/>
          <w:sz w:val="24"/>
          <w:szCs w:val="24"/>
          <w:lang w:val="en-US" w:eastAsia="ru-RU"/>
        </w:rPr>
        <w:t>I</w:t>
      </w:r>
      <w:r w:rsidRPr="0014143C">
        <w:rPr>
          <w:rFonts w:ascii="Times New Roman" w:hAnsi="Times New Roman"/>
          <w:b/>
          <w:bCs/>
          <w:sz w:val="24"/>
          <w:szCs w:val="24"/>
          <w:lang w:eastAsia="ru-RU"/>
        </w:rPr>
        <w:t xml:space="preserve"> пояс зоны санитарной охраны подземного источника питьевого водоснабжения.</w:t>
      </w:r>
      <w:bookmarkEnd w:id="357"/>
      <w:bookmarkEnd w:id="358"/>
      <w:bookmarkEnd w:id="359"/>
      <w:bookmarkEnd w:id="360"/>
    </w:p>
    <w:p w14:paraId="619A8DD0"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013F4333" w14:textId="77777777" w:rsidR="007B1F6F" w:rsidRPr="0014143C" w:rsidRDefault="007B1F6F" w:rsidP="00FC3446">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 № 74-ФЗ</w:t>
      </w:r>
      <w:r w:rsidRPr="0014143C">
        <w:rPr>
          <w:rFonts w:ascii="Times New Roman" w:hAnsi="Times New Roman"/>
          <w:sz w:val="24"/>
          <w:szCs w:val="24"/>
          <w:lang w:eastAsia="ru-RU"/>
        </w:rPr>
        <w:t xml:space="preserve">, </w:t>
      </w:r>
      <w:r>
        <w:rPr>
          <w:rFonts w:ascii="Times New Roman" w:hAnsi="Times New Roman"/>
          <w:sz w:val="24"/>
          <w:szCs w:val="24"/>
          <w:lang w:eastAsia="ru-RU"/>
        </w:rPr>
        <w:t xml:space="preserve">ч. 3 </w:t>
      </w:r>
      <w:r w:rsidRPr="0014143C">
        <w:rPr>
          <w:rFonts w:ascii="Times New Roman" w:hAnsi="Times New Roman"/>
          <w:sz w:val="24"/>
          <w:szCs w:val="24"/>
          <w:lang w:eastAsia="ru-RU"/>
        </w:rPr>
        <w:t xml:space="preserve">ст. </w:t>
      </w:r>
      <w:r>
        <w:rPr>
          <w:rFonts w:ascii="Times New Roman" w:hAnsi="Times New Roman"/>
          <w:sz w:val="24"/>
          <w:szCs w:val="24"/>
          <w:lang w:eastAsia="ru-RU"/>
        </w:rPr>
        <w:t>44</w:t>
      </w:r>
      <w:r w:rsidRPr="0014143C">
        <w:rPr>
          <w:rFonts w:ascii="Times New Roman" w:eastAsia="MS Mincho" w:hAnsi="Times New Roman"/>
          <w:sz w:val="24"/>
          <w:szCs w:val="24"/>
          <w:lang w:eastAsia="ru-RU"/>
        </w:rPr>
        <w:t>.</w:t>
      </w:r>
    </w:p>
    <w:p w14:paraId="7301BECF"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eastAsia="MS Mincho" w:hAnsi="Times New Roman"/>
          <w:bCs/>
          <w:sz w:val="24"/>
          <w:szCs w:val="24"/>
          <w:lang w:eastAsia="ru-RU"/>
        </w:rPr>
        <w:t>СанПиН 2.1.4.1110-02 «Зоны санитарной охраны источников водоснабжения и водопроводов питьевого назначения».</w:t>
      </w:r>
    </w:p>
    <w:p w14:paraId="25020FC0"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14.6</w:t>
      </w:r>
      <w:r w:rsidRPr="0014143C">
        <w:rPr>
          <w:rFonts w:ascii="Times New Roman" w:hAnsi="Times New Roman"/>
          <w:sz w:val="24"/>
          <w:szCs w:val="24"/>
          <w:lang w:eastAsia="ru-RU"/>
        </w:rPr>
        <w:t>.</w:t>
      </w:r>
    </w:p>
    <w:p w14:paraId="5B230434"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6965155B" w14:textId="77777777" w:rsidR="007B1F6F" w:rsidRPr="0014143C" w:rsidRDefault="007B1F6F" w:rsidP="00230DCF">
      <w:pPr>
        <w:spacing w:after="0" w:line="240" w:lineRule="auto"/>
        <w:ind w:firstLine="709"/>
        <w:jc w:val="both"/>
        <w:rPr>
          <w:rFonts w:ascii="Times New Roman" w:hAnsi="Times New Roman"/>
          <w:kern w:val="1"/>
          <w:sz w:val="24"/>
          <w:szCs w:val="24"/>
          <w:lang w:eastAsia="ar-SA"/>
        </w:rPr>
      </w:pPr>
      <w:r w:rsidRPr="0014143C">
        <w:rPr>
          <w:rFonts w:ascii="Times New Roman" w:hAnsi="Times New Roman"/>
          <w:kern w:val="1"/>
          <w:sz w:val="24"/>
          <w:szCs w:val="24"/>
          <w:lang w:eastAsia="ar-SA"/>
        </w:rPr>
        <w:lastRenderedPageBreak/>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14:paraId="65F1356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14:paraId="719B699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722FB620"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2B6AE0D6" w14:textId="77777777" w:rsidR="007B1F6F" w:rsidRPr="00C5685B" w:rsidRDefault="007B1F6F" w:rsidP="00731866">
      <w:pPr>
        <w:spacing w:after="0" w:line="240" w:lineRule="auto"/>
        <w:ind w:firstLine="709"/>
        <w:jc w:val="both"/>
        <w:rPr>
          <w:rFonts w:ascii="Times New Roman" w:hAnsi="Times New Roman"/>
          <w:sz w:val="24"/>
          <w:szCs w:val="24"/>
          <w:lang w:eastAsia="ru-RU"/>
        </w:rPr>
      </w:pPr>
      <w:r w:rsidRPr="00C5685B">
        <w:rPr>
          <w:rFonts w:ascii="Times New Roman" w:hAnsi="Times New Roman"/>
          <w:sz w:val="24"/>
          <w:szCs w:val="24"/>
          <w:lang w:eastAsia="ru-RU"/>
        </w:rPr>
        <w:t xml:space="preserve">Примечание. На карте градостроительного зонирования в пределах </w:t>
      </w:r>
      <w:r>
        <w:rPr>
          <w:rFonts w:ascii="Times New Roman" w:hAnsi="Times New Roman"/>
          <w:sz w:val="24"/>
          <w:szCs w:val="24"/>
          <w:lang w:eastAsia="ru-RU"/>
        </w:rPr>
        <w:t>Байкаловского сельского поселения</w:t>
      </w:r>
      <w:r w:rsidRPr="00C5685B">
        <w:rPr>
          <w:rFonts w:ascii="Times New Roman" w:hAnsi="Times New Roman"/>
          <w:sz w:val="24"/>
          <w:szCs w:val="24"/>
          <w:lang w:eastAsia="ru-RU"/>
        </w:rPr>
        <w:t xml:space="preserve"> могут быть показаны не утверждённые грани</w:t>
      </w:r>
      <w:r>
        <w:rPr>
          <w:rFonts w:ascii="Times New Roman" w:hAnsi="Times New Roman"/>
          <w:sz w:val="24"/>
          <w:szCs w:val="24"/>
          <w:lang w:eastAsia="ru-RU"/>
        </w:rPr>
        <w:t xml:space="preserve">цы </w:t>
      </w:r>
      <w:r w:rsidRPr="0014143C">
        <w:rPr>
          <w:rFonts w:ascii="Times New Roman" w:hAnsi="Times New Roman"/>
          <w:sz w:val="24"/>
          <w:szCs w:val="24"/>
          <w:lang w:eastAsia="ru-RU"/>
        </w:rPr>
        <w:t>первого пояса ЗСО подземных водозаборов</w:t>
      </w:r>
      <w:r w:rsidRPr="00C5685B">
        <w:rPr>
          <w:rFonts w:ascii="Times New Roman" w:hAnsi="Times New Roman"/>
          <w:bCs/>
          <w:sz w:val="24"/>
          <w:szCs w:val="24"/>
          <w:lang w:eastAsia="ru-RU"/>
        </w:rPr>
        <w:t xml:space="preserve"> максимального нормативного размера</w:t>
      </w:r>
      <w:r>
        <w:rPr>
          <w:rFonts w:ascii="Times New Roman" w:hAnsi="Times New Roman"/>
          <w:bCs/>
          <w:sz w:val="24"/>
          <w:szCs w:val="24"/>
          <w:lang w:eastAsia="ru-RU"/>
        </w:rPr>
        <w:t xml:space="preserve"> (при не определённой </w:t>
      </w:r>
      <w:r w:rsidRPr="0014143C">
        <w:rPr>
          <w:rFonts w:ascii="Times New Roman" w:hAnsi="Times New Roman"/>
          <w:sz w:val="24"/>
          <w:szCs w:val="24"/>
          <w:lang w:eastAsia="ru-RU"/>
        </w:rPr>
        <w:t>защищ</w:t>
      </w:r>
      <w:r>
        <w:rPr>
          <w:rFonts w:ascii="Times New Roman" w:hAnsi="Times New Roman"/>
          <w:sz w:val="24"/>
          <w:szCs w:val="24"/>
          <w:lang w:eastAsia="ru-RU"/>
        </w:rPr>
        <w:t>ё</w:t>
      </w:r>
      <w:r w:rsidRPr="0014143C">
        <w:rPr>
          <w:rFonts w:ascii="Times New Roman" w:hAnsi="Times New Roman"/>
          <w:sz w:val="24"/>
          <w:szCs w:val="24"/>
          <w:lang w:eastAsia="ru-RU"/>
        </w:rPr>
        <w:t>нн</w:t>
      </w:r>
      <w:r>
        <w:rPr>
          <w:rFonts w:ascii="Times New Roman" w:hAnsi="Times New Roman"/>
          <w:sz w:val="24"/>
          <w:szCs w:val="24"/>
          <w:lang w:eastAsia="ru-RU"/>
        </w:rPr>
        <w:t>ости</w:t>
      </w:r>
      <w:r w:rsidRPr="0014143C">
        <w:rPr>
          <w:rFonts w:ascii="Times New Roman" w:hAnsi="Times New Roman"/>
          <w:sz w:val="24"/>
          <w:szCs w:val="24"/>
          <w:lang w:eastAsia="ru-RU"/>
        </w:rPr>
        <w:t xml:space="preserve"> подземных вод</w:t>
      </w:r>
      <w:r>
        <w:rPr>
          <w:rFonts w:ascii="Times New Roman" w:hAnsi="Times New Roman"/>
          <w:bCs/>
          <w:sz w:val="24"/>
          <w:szCs w:val="24"/>
          <w:lang w:eastAsia="ru-RU"/>
        </w:rPr>
        <w:t>)</w:t>
      </w:r>
      <w:r w:rsidRPr="00C5685B">
        <w:rPr>
          <w:rFonts w:ascii="Times New Roman" w:hAnsi="Times New Roman"/>
          <w:sz w:val="24"/>
          <w:szCs w:val="24"/>
          <w:lang w:eastAsia="ru-RU"/>
        </w:rPr>
        <w:t>.</w:t>
      </w:r>
    </w:p>
    <w:p w14:paraId="3E404B48"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4394E551" w14:textId="77777777" w:rsidR="007B1F6F" w:rsidRDefault="007B1F6F" w:rsidP="00230DCF">
      <w:pPr>
        <w:spacing w:after="0" w:line="240" w:lineRule="auto"/>
        <w:ind w:firstLine="709"/>
        <w:jc w:val="both"/>
        <w:rPr>
          <w:rFonts w:ascii="Times New Roman" w:hAnsi="Times New Roman"/>
          <w:bCs/>
          <w:iCs/>
          <w:sz w:val="24"/>
          <w:szCs w:val="24"/>
          <w:lang w:eastAsia="ru-RU"/>
        </w:rPr>
      </w:pPr>
      <w:r w:rsidRPr="008D34DE">
        <w:rPr>
          <w:rFonts w:ascii="Times New Roman" w:hAnsi="Times New Roman"/>
          <w:bCs/>
          <w:iCs/>
          <w:sz w:val="24"/>
          <w:szCs w:val="24"/>
          <w:lang w:eastAsia="ru-RU"/>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14:paraId="422E3E4D"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первого пояса запрещается:</w:t>
      </w:r>
    </w:p>
    <w:p w14:paraId="0318DCB4"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посадка высокоствольных деревьев;</w:t>
      </w:r>
    </w:p>
    <w:p w14:paraId="6BD798DD"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49104E53"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размещение жилых и общественных зданий, проживание людей;</w:t>
      </w:r>
    </w:p>
    <w:p w14:paraId="11999042"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применение ядохимикатов, удобрений и другие виды водопользования, оказывающие влияние на качество воды.</w:t>
      </w:r>
    </w:p>
    <w:p w14:paraId="4B40001A"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7150D443"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bookmarkStart w:id="361" w:name="_Toc398890975"/>
      <w:bookmarkStart w:id="362" w:name="_Toc414831599"/>
      <w:r w:rsidRPr="0014143C">
        <w:rPr>
          <w:rFonts w:ascii="Times New Roman" w:hAnsi="Times New Roman"/>
          <w:bCs/>
          <w:iCs/>
          <w:sz w:val="24"/>
          <w:szCs w:val="24"/>
          <w:lang w:eastAsia="ru-RU"/>
        </w:rPr>
        <w:t>Санитарные мероприятия должны выполняться в пределах первого пояса ЗСО органами коммунального хозяйства или другими владельцами водопроводов.</w:t>
      </w:r>
    </w:p>
    <w:p w14:paraId="44EC00FB"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w:t>
      </w:r>
      <w:r w:rsidRPr="0014143C">
        <w:rPr>
          <w:rFonts w:ascii="Times New Roman" w:hAnsi="Times New Roman"/>
          <w:bCs/>
          <w:iCs/>
          <w:sz w:val="24"/>
          <w:szCs w:val="24"/>
          <w:lang w:eastAsia="ru-RU"/>
        </w:rPr>
        <w:t>.</w:t>
      </w:r>
    </w:p>
    <w:p w14:paraId="52DA788B"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63" w:name="_Toc531808803"/>
      <w:bookmarkStart w:id="364" w:name="_Toc28428483"/>
      <w:r w:rsidRPr="0014143C">
        <w:rPr>
          <w:rFonts w:ascii="Times New Roman" w:hAnsi="Times New Roman"/>
          <w:b/>
          <w:bCs/>
          <w:sz w:val="24"/>
          <w:szCs w:val="24"/>
          <w:lang w:eastAsia="ru-RU"/>
        </w:rPr>
        <w:t>Статья 4</w:t>
      </w:r>
      <w:r>
        <w:rPr>
          <w:rFonts w:ascii="Times New Roman" w:hAnsi="Times New Roman"/>
          <w:b/>
          <w:bCs/>
          <w:sz w:val="24"/>
          <w:szCs w:val="24"/>
          <w:lang w:eastAsia="ru-RU"/>
        </w:rPr>
        <w:t>5</w:t>
      </w:r>
      <w:r w:rsidRPr="0014143C">
        <w:rPr>
          <w:rFonts w:ascii="Times New Roman" w:hAnsi="Times New Roman"/>
          <w:b/>
          <w:bCs/>
          <w:sz w:val="24"/>
          <w:szCs w:val="24"/>
          <w:lang w:eastAsia="ru-RU"/>
        </w:rPr>
        <w:t xml:space="preserve">. </w:t>
      </w:r>
      <w:r w:rsidRPr="0014143C">
        <w:rPr>
          <w:rFonts w:ascii="Times New Roman" w:hAnsi="Times New Roman"/>
          <w:b/>
          <w:bCs/>
          <w:sz w:val="24"/>
          <w:szCs w:val="24"/>
          <w:lang w:val="en-US" w:eastAsia="ru-RU"/>
        </w:rPr>
        <w:t>II</w:t>
      </w:r>
      <w:r w:rsidRPr="0014143C">
        <w:rPr>
          <w:rFonts w:ascii="Times New Roman" w:hAnsi="Times New Roman"/>
          <w:b/>
          <w:bCs/>
          <w:sz w:val="24"/>
          <w:szCs w:val="24"/>
          <w:lang w:eastAsia="ru-RU"/>
        </w:rPr>
        <w:t xml:space="preserve"> пояс зоны санитарной охраны поверхностного источника питьевого водоснабжения.</w:t>
      </w:r>
      <w:bookmarkEnd w:id="361"/>
      <w:bookmarkEnd w:id="362"/>
      <w:bookmarkEnd w:id="363"/>
      <w:bookmarkEnd w:id="364"/>
    </w:p>
    <w:p w14:paraId="224F3B66"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54A675CB" w14:textId="77777777" w:rsidR="007B1F6F" w:rsidRPr="0014143C" w:rsidRDefault="007B1F6F" w:rsidP="00FC3446">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 № 74-ФЗ</w:t>
      </w:r>
      <w:r w:rsidRPr="0014143C">
        <w:rPr>
          <w:rFonts w:ascii="Times New Roman" w:hAnsi="Times New Roman"/>
          <w:sz w:val="24"/>
          <w:szCs w:val="24"/>
          <w:lang w:eastAsia="ru-RU"/>
        </w:rPr>
        <w:t xml:space="preserve">, </w:t>
      </w:r>
      <w:r>
        <w:rPr>
          <w:rFonts w:ascii="Times New Roman" w:hAnsi="Times New Roman"/>
          <w:sz w:val="24"/>
          <w:szCs w:val="24"/>
          <w:lang w:eastAsia="ru-RU"/>
        </w:rPr>
        <w:t xml:space="preserve">ч. 3 </w:t>
      </w:r>
      <w:r w:rsidRPr="0014143C">
        <w:rPr>
          <w:rFonts w:ascii="Times New Roman" w:hAnsi="Times New Roman"/>
          <w:sz w:val="24"/>
          <w:szCs w:val="24"/>
          <w:lang w:eastAsia="ru-RU"/>
        </w:rPr>
        <w:t xml:space="preserve">ст. </w:t>
      </w:r>
      <w:r>
        <w:rPr>
          <w:rFonts w:ascii="Times New Roman" w:hAnsi="Times New Roman"/>
          <w:sz w:val="24"/>
          <w:szCs w:val="24"/>
          <w:lang w:eastAsia="ru-RU"/>
        </w:rPr>
        <w:t>44</w:t>
      </w:r>
      <w:r w:rsidRPr="0014143C">
        <w:rPr>
          <w:rFonts w:ascii="Times New Roman" w:eastAsia="MS Mincho" w:hAnsi="Times New Roman"/>
          <w:sz w:val="24"/>
          <w:szCs w:val="24"/>
          <w:lang w:eastAsia="ru-RU"/>
        </w:rPr>
        <w:t>.</w:t>
      </w:r>
    </w:p>
    <w:p w14:paraId="1101E05D"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eastAsia="MS Mincho" w:hAnsi="Times New Roman"/>
          <w:bCs/>
          <w:sz w:val="24"/>
          <w:szCs w:val="24"/>
          <w:lang w:eastAsia="ru-RU"/>
        </w:rPr>
        <w:t>СанПиН 2.1.4.1110-02 «Зоны санитарной охраны источников водоснабжения и водопроводов питьевого назначения».</w:t>
      </w:r>
    </w:p>
    <w:p w14:paraId="10090DAE"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lastRenderedPageBreak/>
        <w:t>Порядок установления и размеры.</w:t>
      </w:r>
    </w:p>
    <w:p w14:paraId="465E810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Второй пояс (пояс ограничений) включает территорию, предназначенную для предупреждения загрязнения воды источников водоснабжения.</w:t>
      </w:r>
    </w:p>
    <w:p w14:paraId="32891248"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Границы второго пояса зоны санитарной охраны подземных источников водоснабжения устанавливают расчетом. </w:t>
      </w:r>
    </w:p>
    <w:p w14:paraId="4F8F3018"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4334DDB0" w14:textId="77777777" w:rsidR="007B1F6F" w:rsidRDefault="007B1F6F" w:rsidP="00230DCF">
      <w:pPr>
        <w:spacing w:after="0" w:line="240" w:lineRule="auto"/>
        <w:ind w:firstLine="709"/>
        <w:jc w:val="both"/>
        <w:rPr>
          <w:rFonts w:ascii="Times New Roman" w:hAnsi="Times New Roman"/>
          <w:bCs/>
          <w:iCs/>
          <w:sz w:val="24"/>
          <w:szCs w:val="24"/>
          <w:lang w:eastAsia="ru-RU"/>
        </w:rPr>
      </w:pPr>
      <w:r w:rsidRPr="008D34DE">
        <w:rPr>
          <w:rFonts w:ascii="Times New Roman" w:hAnsi="Times New Roman"/>
          <w:bCs/>
          <w:iCs/>
          <w:sz w:val="24"/>
          <w:szCs w:val="24"/>
          <w:lang w:eastAsia="ru-RU"/>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14:paraId="5E298207"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второго пояса зоны санитарной охраны поверхностных источников водоснабжения запрещается:</w:t>
      </w:r>
    </w:p>
    <w:p w14:paraId="796E1F4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все работы, в том числе добыча песка, гравия, </w:t>
      </w:r>
      <w:proofErr w:type="spellStart"/>
      <w:r w:rsidRPr="0014143C">
        <w:rPr>
          <w:rFonts w:ascii="Times New Roman" w:hAnsi="Times New Roman"/>
          <w:sz w:val="24"/>
          <w:szCs w:val="24"/>
          <w:lang w:eastAsia="ru-RU"/>
        </w:rPr>
        <w:t>донноуглубительные</w:t>
      </w:r>
      <w:proofErr w:type="spellEnd"/>
      <w:r w:rsidRPr="0014143C">
        <w:rPr>
          <w:rFonts w:ascii="Times New Roman" w:hAnsi="Times New Roman"/>
          <w:sz w:val="24"/>
          <w:szCs w:val="24"/>
          <w:lang w:eastAsia="ru-RU"/>
        </w:rPr>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10B20337"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рубка леса главного пользования и реконструкции. Допускаются только рубки ухода и санитарные рубки леса;</w:t>
      </w:r>
    </w:p>
    <w:p w14:paraId="18321F89" w14:textId="77777777" w:rsidR="007B1F6F" w:rsidRPr="001940AD" w:rsidRDefault="007B1F6F" w:rsidP="001940AD">
      <w:pPr>
        <w:spacing w:after="0" w:line="240" w:lineRule="auto"/>
        <w:ind w:firstLine="709"/>
        <w:jc w:val="both"/>
        <w:rPr>
          <w:rFonts w:ascii="Times New Roman" w:hAnsi="Times New Roman"/>
          <w:sz w:val="24"/>
          <w:szCs w:val="24"/>
          <w:lang w:eastAsia="ru-RU"/>
        </w:rPr>
      </w:pPr>
      <w:r w:rsidRPr="001940AD">
        <w:rPr>
          <w:rFonts w:ascii="Times New Roman" w:hAnsi="Times New Roman"/>
          <w:sz w:val="24"/>
          <w:szCs w:val="24"/>
          <w:lang w:eastAsia="ru-RU"/>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r>
        <w:rPr>
          <w:rFonts w:ascii="Times New Roman" w:hAnsi="Times New Roman"/>
          <w:sz w:val="24"/>
          <w:szCs w:val="24"/>
          <w:lang w:eastAsia="ru-RU"/>
        </w:rPr>
        <w:t>.</w:t>
      </w:r>
    </w:p>
    <w:p w14:paraId="55F09A58" w14:textId="77777777" w:rsidR="007B1F6F" w:rsidRPr="0014143C" w:rsidRDefault="007B1F6F" w:rsidP="001940AD">
      <w:pPr>
        <w:spacing w:after="0" w:line="240" w:lineRule="auto"/>
        <w:ind w:firstLine="709"/>
        <w:jc w:val="both"/>
        <w:rPr>
          <w:rFonts w:ascii="Times New Roman" w:hAnsi="Times New Roman"/>
          <w:sz w:val="24"/>
          <w:szCs w:val="24"/>
          <w:lang w:eastAsia="ru-RU"/>
        </w:rPr>
      </w:pPr>
      <w:r w:rsidRPr="001940AD">
        <w:rPr>
          <w:rFonts w:ascii="Times New Roman" w:hAnsi="Times New Roman"/>
          <w:sz w:val="24"/>
          <w:szCs w:val="24"/>
          <w:lang w:eastAsia="ru-RU"/>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14:paraId="0A5DF81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52024C5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Обязательно: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3766DE"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bookmarkStart w:id="365" w:name="_Toc398890976"/>
      <w:bookmarkStart w:id="366" w:name="_Toc414831600"/>
      <w:r w:rsidRPr="0014143C">
        <w:rPr>
          <w:rFonts w:ascii="Times New Roman" w:hAnsi="Times New Roman"/>
          <w:bCs/>
          <w:iCs/>
          <w:sz w:val="24"/>
          <w:szCs w:val="24"/>
          <w:lang w:eastAsia="ru-RU"/>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11723482"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w:t>
      </w:r>
      <w:r w:rsidRPr="0014143C">
        <w:rPr>
          <w:rFonts w:ascii="Times New Roman" w:hAnsi="Times New Roman"/>
          <w:bCs/>
          <w:iCs/>
          <w:sz w:val="24"/>
          <w:szCs w:val="24"/>
          <w:lang w:eastAsia="ru-RU"/>
        </w:rPr>
        <w:t>.</w:t>
      </w:r>
    </w:p>
    <w:p w14:paraId="0D030653"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67" w:name="_Toc531808804"/>
      <w:bookmarkStart w:id="368" w:name="_Toc28428484"/>
      <w:r w:rsidRPr="0014143C">
        <w:rPr>
          <w:rFonts w:ascii="Times New Roman" w:hAnsi="Times New Roman"/>
          <w:b/>
          <w:bCs/>
          <w:sz w:val="24"/>
          <w:szCs w:val="24"/>
          <w:lang w:eastAsia="ru-RU"/>
        </w:rPr>
        <w:t>Статья 4</w:t>
      </w:r>
      <w:r>
        <w:rPr>
          <w:rFonts w:ascii="Times New Roman" w:hAnsi="Times New Roman"/>
          <w:b/>
          <w:bCs/>
          <w:sz w:val="24"/>
          <w:szCs w:val="24"/>
          <w:lang w:eastAsia="ru-RU"/>
        </w:rPr>
        <w:t>6</w:t>
      </w:r>
      <w:r w:rsidRPr="0014143C">
        <w:rPr>
          <w:rFonts w:ascii="Times New Roman" w:hAnsi="Times New Roman"/>
          <w:b/>
          <w:bCs/>
          <w:sz w:val="24"/>
          <w:szCs w:val="24"/>
          <w:lang w:eastAsia="ru-RU"/>
        </w:rPr>
        <w:t xml:space="preserve">. </w:t>
      </w:r>
      <w:r w:rsidRPr="0014143C">
        <w:rPr>
          <w:rFonts w:ascii="Times New Roman" w:hAnsi="Times New Roman"/>
          <w:b/>
          <w:bCs/>
          <w:sz w:val="24"/>
          <w:szCs w:val="24"/>
          <w:lang w:val="en-US" w:eastAsia="ru-RU"/>
        </w:rPr>
        <w:t>II</w:t>
      </w:r>
      <w:r w:rsidRPr="0014143C">
        <w:rPr>
          <w:rFonts w:ascii="Times New Roman" w:hAnsi="Times New Roman"/>
          <w:b/>
          <w:bCs/>
          <w:sz w:val="24"/>
          <w:szCs w:val="24"/>
          <w:lang w:eastAsia="ru-RU"/>
        </w:rPr>
        <w:t xml:space="preserve"> пояс зоны санитарной охраны подземного источника питьевого водоснабжения.</w:t>
      </w:r>
      <w:bookmarkEnd w:id="365"/>
      <w:bookmarkEnd w:id="366"/>
      <w:bookmarkEnd w:id="367"/>
      <w:bookmarkEnd w:id="368"/>
    </w:p>
    <w:p w14:paraId="481647BD"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19CAF03C" w14:textId="77777777" w:rsidR="007B1F6F" w:rsidRPr="0014143C" w:rsidRDefault="007B1F6F" w:rsidP="00FC3446">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 № 74-ФЗ</w:t>
      </w:r>
      <w:r w:rsidRPr="0014143C">
        <w:rPr>
          <w:rFonts w:ascii="Times New Roman" w:hAnsi="Times New Roman"/>
          <w:sz w:val="24"/>
          <w:szCs w:val="24"/>
          <w:lang w:eastAsia="ru-RU"/>
        </w:rPr>
        <w:t xml:space="preserve">, </w:t>
      </w:r>
      <w:r>
        <w:rPr>
          <w:rFonts w:ascii="Times New Roman" w:hAnsi="Times New Roman"/>
          <w:sz w:val="24"/>
          <w:szCs w:val="24"/>
          <w:lang w:eastAsia="ru-RU"/>
        </w:rPr>
        <w:t xml:space="preserve">ч. 3 </w:t>
      </w:r>
      <w:r w:rsidRPr="0014143C">
        <w:rPr>
          <w:rFonts w:ascii="Times New Roman" w:hAnsi="Times New Roman"/>
          <w:sz w:val="24"/>
          <w:szCs w:val="24"/>
          <w:lang w:eastAsia="ru-RU"/>
        </w:rPr>
        <w:t xml:space="preserve">ст. </w:t>
      </w:r>
      <w:r>
        <w:rPr>
          <w:rFonts w:ascii="Times New Roman" w:hAnsi="Times New Roman"/>
          <w:sz w:val="24"/>
          <w:szCs w:val="24"/>
          <w:lang w:eastAsia="ru-RU"/>
        </w:rPr>
        <w:t>44</w:t>
      </w:r>
      <w:r w:rsidRPr="0014143C">
        <w:rPr>
          <w:rFonts w:ascii="Times New Roman" w:eastAsia="MS Mincho" w:hAnsi="Times New Roman"/>
          <w:sz w:val="24"/>
          <w:szCs w:val="24"/>
          <w:lang w:eastAsia="ru-RU"/>
        </w:rPr>
        <w:t>.</w:t>
      </w:r>
    </w:p>
    <w:p w14:paraId="196EE7B8"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eastAsia="MS Mincho" w:hAnsi="Times New Roman"/>
          <w:bCs/>
          <w:sz w:val="24"/>
          <w:szCs w:val="24"/>
          <w:lang w:eastAsia="ru-RU"/>
        </w:rPr>
        <w:t>СанПиН 2.1.4.1110-02 «Зоны санитарной охраны источников водоснабжения и водопроводов питьевого назначения».</w:t>
      </w:r>
    </w:p>
    <w:p w14:paraId="4EBC40FB"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2715AD6F"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sz w:val="24"/>
          <w:szCs w:val="24"/>
          <w:lang w:eastAsia="ru-RU"/>
        </w:rPr>
        <w:t xml:space="preserve">Второй пояс (пояс ограничений) включают территорию, предназначенную для предупреждения загрязнения воды источников водоснабжения. </w:t>
      </w:r>
      <w:r w:rsidRPr="0014143C">
        <w:rPr>
          <w:rFonts w:ascii="Times New Roman" w:hAnsi="Times New Roman"/>
          <w:bCs/>
          <w:iCs/>
          <w:sz w:val="24"/>
          <w:szCs w:val="24"/>
          <w:lang w:eastAsia="ru-RU"/>
        </w:rPr>
        <w:t xml:space="preserve">Границы второго пояса зоны санитарной охраны подземных источников водоснабжения устанавливают расчетом. </w:t>
      </w:r>
    </w:p>
    <w:p w14:paraId="05AB4369"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lastRenderedPageBreak/>
        <w:t>Режим использования территории.</w:t>
      </w:r>
    </w:p>
    <w:p w14:paraId="1645BC95" w14:textId="77777777" w:rsidR="007B1F6F" w:rsidRDefault="007B1F6F" w:rsidP="00230DCF">
      <w:pPr>
        <w:spacing w:after="0" w:line="240" w:lineRule="auto"/>
        <w:ind w:firstLine="709"/>
        <w:jc w:val="both"/>
        <w:rPr>
          <w:rFonts w:ascii="Times New Roman" w:hAnsi="Times New Roman"/>
          <w:bCs/>
          <w:iCs/>
          <w:sz w:val="24"/>
          <w:szCs w:val="24"/>
          <w:lang w:eastAsia="ru-RU"/>
        </w:rPr>
      </w:pPr>
      <w:r w:rsidRPr="008D34DE">
        <w:rPr>
          <w:rFonts w:ascii="Times New Roman" w:hAnsi="Times New Roman"/>
          <w:bCs/>
          <w:iCs/>
          <w:sz w:val="24"/>
          <w:szCs w:val="24"/>
          <w:lang w:eastAsia="ru-RU"/>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14:paraId="0C6064C4"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второго пояса зоны санитарной охраны подземных источников водоснабжения запрещается:</w:t>
      </w:r>
    </w:p>
    <w:p w14:paraId="6906755D"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37D15989"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загрязнение территории нечистотами, мусором, навозом, промышленными отходами и др.;</w:t>
      </w:r>
    </w:p>
    <w:p w14:paraId="7564B40F"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размещение складов горюче-смазочных материалов, ядохимикатов и минеральных удобрений, накопителей, </w:t>
      </w:r>
      <w:proofErr w:type="spellStart"/>
      <w:r w:rsidRPr="0014143C">
        <w:rPr>
          <w:rFonts w:ascii="Times New Roman" w:hAnsi="Times New Roman"/>
          <w:bCs/>
          <w:iCs/>
          <w:sz w:val="24"/>
          <w:szCs w:val="24"/>
          <w:lang w:eastAsia="ru-RU"/>
        </w:rPr>
        <w:t>шламохранилищ</w:t>
      </w:r>
      <w:proofErr w:type="spellEnd"/>
      <w:r w:rsidRPr="0014143C">
        <w:rPr>
          <w:rFonts w:ascii="Times New Roman" w:hAnsi="Times New Roman"/>
          <w:bCs/>
          <w:iCs/>
          <w:sz w:val="24"/>
          <w:szCs w:val="24"/>
          <w:lang w:eastAsia="ru-RU"/>
        </w:rPr>
        <w:t xml:space="preserve"> и других объектов, которые могут вызвать химические загрязнения источников водоснабжения;</w:t>
      </w:r>
    </w:p>
    <w:p w14:paraId="335C94BE"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01C30914"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применение удобрений и ядохимикатов;</w:t>
      </w:r>
    </w:p>
    <w:p w14:paraId="324005C1"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добыча песка и гравия из водотока или водоема, а также дноуглубительные работы;</w:t>
      </w:r>
    </w:p>
    <w:p w14:paraId="5D298D83"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E26C79D"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рубка леса главного пользования и реконструкции. Допускаются только рубки ухода и санитарные рубки леса.</w:t>
      </w:r>
    </w:p>
    <w:p w14:paraId="50C49086"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bookmarkStart w:id="369" w:name="_Toc398890977"/>
      <w:bookmarkStart w:id="370" w:name="_Toc414831601"/>
      <w:r w:rsidRPr="0014143C">
        <w:rPr>
          <w:rFonts w:ascii="Times New Roman" w:hAnsi="Times New Roman"/>
          <w:bCs/>
          <w:iCs/>
          <w:sz w:val="24"/>
          <w:szCs w:val="24"/>
          <w:lang w:eastAsia="ru-RU"/>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1FE95141"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w:t>
      </w:r>
      <w:r w:rsidRPr="0014143C">
        <w:rPr>
          <w:rFonts w:ascii="Times New Roman" w:hAnsi="Times New Roman"/>
          <w:bCs/>
          <w:iCs/>
          <w:sz w:val="24"/>
          <w:szCs w:val="24"/>
          <w:lang w:eastAsia="ru-RU"/>
        </w:rPr>
        <w:t>.</w:t>
      </w:r>
    </w:p>
    <w:p w14:paraId="061D3CF8"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71" w:name="_Toc531808805"/>
      <w:bookmarkStart w:id="372" w:name="_Toc28428485"/>
      <w:r w:rsidRPr="0014143C">
        <w:rPr>
          <w:rFonts w:ascii="Times New Roman" w:hAnsi="Times New Roman"/>
          <w:b/>
          <w:bCs/>
          <w:sz w:val="24"/>
          <w:szCs w:val="24"/>
          <w:lang w:eastAsia="ru-RU"/>
        </w:rPr>
        <w:t>Статья 4</w:t>
      </w:r>
      <w:r>
        <w:rPr>
          <w:rFonts w:ascii="Times New Roman" w:hAnsi="Times New Roman"/>
          <w:b/>
          <w:bCs/>
          <w:sz w:val="24"/>
          <w:szCs w:val="24"/>
          <w:lang w:eastAsia="ru-RU"/>
        </w:rPr>
        <w:t>7</w:t>
      </w:r>
      <w:r w:rsidRPr="0014143C">
        <w:rPr>
          <w:rFonts w:ascii="Times New Roman" w:hAnsi="Times New Roman"/>
          <w:b/>
          <w:bCs/>
          <w:sz w:val="24"/>
          <w:szCs w:val="24"/>
          <w:lang w:eastAsia="ru-RU"/>
        </w:rPr>
        <w:t xml:space="preserve">. </w:t>
      </w:r>
      <w:r w:rsidRPr="0014143C">
        <w:rPr>
          <w:rFonts w:ascii="Times New Roman" w:hAnsi="Times New Roman"/>
          <w:b/>
          <w:bCs/>
          <w:sz w:val="24"/>
          <w:szCs w:val="24"/>
          <w:lang w:val="en-US" w:eastAsia="ru-RU"/>
        </w:rPr>
        <w:t>III</w:t>
      </w:r>
      <w:r w:rsidRPr="0014143C">
        <w:rPr>
          <w:rFonts w:ascii="Times New Roman" w:hAnsi="Times New Roman"/>
          <w:b/>
          <w:bCs/>
          <w:sz w:val="24"/>
          <w:szCs w:val="24"/>
          <w:lang w:eastAsia="ru-RU"/>
        </w:rPr>
        <w:t xml:space="preserve"> пояс зоны санитарной охраны поверхностного источника питьевого водоснабжения.</w:t>
      </w:r>
      <w:bookmarkEnd w:id="369"/>
      <w:bookmarkEnd w:id="370"/>
      <w:bookmarkEnd w:id="371"/>
      <w:bookmarkEnd w:id="372"/>
    </w:p>
    <w:p w14:paraId="2AB8AEE4"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0A1A2E88" w14:textId="77777777" w:rsidR="007B1F6F" w:rsidRPr="0014143C" w:rsidRDefault="007B1F6F" w:rsidP="00FC3446">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 № 74-ФЗ</w:t>
      </w:r>
      <w:r w:rsidRPr="0014143C">
        <w:rPr>
          <w:rFonts w:ascii="Times New Roman" w:hAnsi="Times New Roman"/>
          <w:sz w:val="24"/>
          <w:szCs w:val="24"/>
          <w:lang w:eastAsia="ru-RU"/>
        </w:rPr>
        <w:t xml:space="preserve">, </w:t>
      </w:r>
      <w:r>
        <w:rPr>
          <w:rFonts w:ascii="Times New Roman" w:hAnsi="Times New Roman"/>
          <w:sz w:val="24"/>
          <w:szCs w:val="24"/>
          <w:lang w:eastAsia="ru-RU"/>
        </w:rPr>
        <w:t xml:space="preserve">ч. 3 </w:t>
      </w:r>
      <w:r w:rsidRPr="0014143C">
        <w:rPr>
          <w:rFonts w:ascii="Times New Roman" w:hAnsi="Times New Roman"/>
          <w:sz w:val="24"/>
          <w:szCs w:val="24"/>
          <w:lang w:eastAsia="ru-RU"/>
        </w:rPr>
        <w:t xml:space="preserve">ст. </w:t>
      </w:r>
      <w:r>
        <w:rPr>
          <w:rFonts w:ascii="Times New Roman" w:hAnsi="Times New Roman"/>
          <w:sz w:val="24"/>
          <w:szCs w:val="24"/>
          <w:lang w:eastAsia="ru-RU"/>
        </w:rPr>
        <w:t>44</w:t>
      </w:r>
      <w:r w:rsidRPr="0014143C">
        <w:rPr>
          <w:rFonts w:ascii="Times New Roman" w:eastAsia="MS Mincho" w:hAnsi="Times New Roman"/>
          <w:sz w:val="24"/>
          <w:szCs w:val="24"/>
          <w:lang w:eastAsia="ru-RU"/>
        </w:rPr>
        <w:t>.</w:t>
      </w:r>
    </w:p>
    <w:p w14:paraId="2977D8BF"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eastAsia="MS Mincho" w:hAnsi="Times New Roman"/>
          <w:bCs/>
          <w:sz w:val="24"/>
          <w:szCs w:val="24"/>
          <w:lang w:eastAsia="ru-RU"/>
        </w:rPr>
        <w:t>СанПиН 2.1.4.1110-02 «Зоны санитарной охраны источников водоснабжения и водопроводов питьевого назначения».</w:t>
      </w:r>
    </w:p>
    <w:p w14:paraId="75C2D9D8"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4F2C3817"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Третий пояс (пояс ограничений) включает территорию, предназначенную для предупреждения загрязнения воды источников водоснабжения.</w:t>
      </w:r>
    </w:p>
    <w:p w14:paraId="6E70B7AC"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Границы третьего пояса зоны санитарной охраны подземных источников водоснабжения устанавливают расчетом. </w:t>
      </w:r>
    </w:p>
    <w:p w14:paraId="75434235"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304FEDDB" w14:textId="77777777" w:rsidR="007B1F6F" w:rsidRDefault="007B1F6F" w:rsidP="00230DCF">
      <w:pPr>
        <w:spacing w:after="0" w:line="240" w:lineRule="auto"/>
        <w:ind w:firstLine="709"/>
        <w:jc w:val="both"/>
        <w:rPr>
          <w:rFonts w:ascii="Times New Roman" w:hAnsi="Times New Roman"/>
          <w:bCs/>
          <w:iCs/>
          <w:sz w:val="24"/>
          <w:szCs w:val="24"/>
          <w:lang w:eastAsia="ru-RU"/>
        </w:rPr>
      </w:pPr>
      <w:r w:rsidRPr="008D34DE">
        <w:rPr>
          <w:rFonts w:ascii="Times New Roman" w:hAnsi="Times New Roman"/>
          <w:bCs/>
          <w:iCs/>
          <w:sz w:val="24"/>
          <w:szCs w:val="24"/>
          <w:lang w:eastAsia="ru-RU"/>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14:paraId="0564B51E"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третьего пояса зоны санитарной охраны поверхностных источников водоснабжения запрещается:</w:t>
      </w:r>
    </w:p>
    <w:p w14:paraId="0384E91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 xml:space="preserve">все работы, в том числе добыча песка, гравия, </w:t>
      </w:r>
      <w:proofErr w:type="spellStart"/>
      <w:r w:rsidRPr="0014143C">
        <w:rPr>
          <w:rFonts w:ascii="Times New Roman" w:hAnsi="Times New Roman"/>
          <w:sz w:val="24"/>
          <w:szCs w:val="24"/>
          <w:lang w:eastAsia="ru-RU"/>
        </w:rPr>
        <w:t>донноуглубительные</w:t>
      </w:r>
      <w:proofErr w:type="spellEnd"/>
      <w:r w:rsidRPr="0014143C">
        <w:rPr>
          <w:rFonts w:ascii="Times New Roman" w:hAnsi="Times New Roman"/>
          <w:sz w:val="24"/>
          <w:szCs w:val="24"/>
          <w:lang w:eastAsia="ru-RU"/>
        </w:rPr>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1CEFAD44"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рубка леса главного пользования и реконструкции. Допускаются только рубки ухода и санитарные рубки леса;</w:t>
      </w:r>
    </w:p>
    <w:p w14:paraId="31D6D83B" w14:textId="77777777" w:rsidR="007B1F6F" w:rsidRDefault="007B1F6F" w:rsidP="00230DCF">
      <w:pPr>
        <w:spacing w:after="0" w:line="240" w:lineRule="auto"/>
        <w:ind w:firstLine="709"/>
        <w:jc w:val="both"/>
        <w:rPr>
          <w:rFonts w:ascii="Times New Roman" w:hAnsi="Times New Roman"/>
          <w:sz w:val="24"/>
          <w:szCs w:val="24"/>
          <w:lang w:eastAsia="ru-RU"/>
        </w:rPr>
      </w:pPr>
      <w:r w:rsidRPr="001940AD">
        <w:rPr>
          <w:rFonts w:ascii="Times New Roman" w:hAnsi="Times New Roman"/>
          <w:sz w:val="24"/>
          <w:szCs w:val="24"/>
          <w:lang w:eastAsia="ru-RU"/>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r>
        <w:rPr>
          <w:rFonts w:ascii="Times New Roman" w:hAnsi="Times New Roman"/>
          <w:sz w:val="24"/>
          <w:szCs w:val="24"/>
          <w:lang w:eastAsia="ru-RU"/>
        </w:rPr>
        <w:t>.</w:t>
      </w:r>
    </w:p>
    <w:p w14:paraId="1A3210B3"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Обязательно: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0DB75E86"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bookmarkStart w:id="373" w:name="_Toc398890978"/>
      <w:bookmarkStart w:id="374" w:name="_Toc414831602"/>
      <w:r w:rsidRPr="0014143C">
        <w:rPr>
          <w:rFonts w:ascii="Times New Roman" w:hAnsi="Times New Roman"/>
          <w:bCs/>
          <w:iCs/>
          <w:sz w:val="24"/>
          <w:szCs w:val="24"/>
          <w:lang w:eastAsia="ru-RU"/>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4EB1F6B2"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w:t>
      </w:r>
      <w:r w:rsidRPr="0014143C">
        <w:rPr>
          <w:rFonts w:ascii="Times New Roman" w:hAnsi="Times New Roman"/>
          <w:bCs/>
          <w:iCs/>
          <w:sz w:val="24"/>
          <w:szCs w:val="24"/>
          <w:lang w:eastAsia="ru-RU"/>
        </w:rPr>
        <w:t>.</w:t>
      </w:r>
    </w:p>
    <w:p w14:paraId="0F8F39D2"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75" w:name="_Toc531808806"/>
      <w:bookmarkStart w:id="376" w:name="_Toc28428486"/>
      <w:r w:rsidRPr="0014143C">
        <w:rPr>
          <w:rFonts w:ascii="Times New Roman" w:hAnsi="Times New Roman"/>
          <w:b/>
          <w:bCs/>
          <w:sz w:val="24"/>
          <w:szCs w:val="24"/>
          <w:lang w:eastAsia="ru-RU"/>
        </w:rPr>
        <w:t>Статья 4</w:t>
      </w:r>
      <w:r>
        <w:rPr>
          <w:rFonts w:ascii="Times New Roman" w:hAnsi="Times New Roman"/>
          <w:b/>
          <w:bCs/>
          <w:sz w:val="24"/>
          <w:szCs w:val="24"/>
          <w:lang w:eastAsia="ru-RU"/>
        </w:rPr>
        <w:t>8</w:t>
      </w:r>
      <w:r w:rsidRPr="0014143C">
        <w:rPr>
          <w:rFonts w:ascii="Times New Roman" w:hAnsi="Times New Roman"/>
          <w:b/>
          <w:bCs/>
          <w:sz w:val="24"/>
          <w:szCs w:val="24"/>
          <w:lang w:eastAsia="ru-RU"/>
        </w:rPr>
        <w:t xml:space="preserve">. </w:t>
      </w:r>
      <w:r w:rsidRPr="0014143C">
        <w:rPr>
          <w:rFonts w:ascii="Times New Roman" w:hAnsi="Times New Roman"/>
          <w:b/>
          <w:bCs/>
          <w:sz w:val="24"/>
          <w:szCs w:val="24"/>
          <w:lang w:val="en-US" w:eastAsia="ru-RU"/>
        </w:rPr>
        <w:t>III</w:t>
      </w:r>
      <w:r w:rsidRPr="0014143C">
        <w:rPr>
          <w:rFonts w:ascii="Times New Roman" w:hAnsi="Times New Roman"/>
          <w:b/>
          <w:bCs/>
          <w:sz w:val="24"/>
          <w:szCs w:val="24"/>
          <w:lang w:eastAsia="ru-RU"/>
        </w:rPr>
        <w:t xml:space="preserve"> пояс зоны санитарной охраны подземного источника питьевого водоснабжения.</w:t>
      </w:r>
      <w:bookmarkEnd w:id="373"/>
      <w:bookmarkEnd w:id="374"/>
      <w:bookmarkEnd w:id="375"/>
      <w:bookmarkEnd w:id="376"/>
    </w:p>
    <w:p w14:paraId="04A9D980"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0309BD6C" w14:textId="77777777" w:rsidR="007B1F6F" w:rsidRPr="0014143C" w:rsidRDefault="007B1F6F" w:rsidP="00FC3446">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 № 74-ФЗ</w:t>
      </w:r>
      <w:r w:rsidRPr="0014143C">
        <w:rPr>
          <w:rFonts w:ascii="Times New Roman" w:hAnsi="Times New Roman"/>
          <w:sz w:val="24"/>
          <w:szCs w:val="24"/>
          <w:lang w:eastAsia="ru-RU"/>
        </w:rPr>
        <w:t xml:space="preserve">, </w:t>
      </w:r>
      <w:r>
        <w:rPr>
          <w:rFonts w:ascii="Times New Roman" w:hAnsi="Times New Roman"/>
          <w:sz w:val="24"/>
          <w:szCs w:val="24"/>
          <w:lang w:eastAsia="ru-RU"/>
        </w:rPr>
        <w:t xml:space="preserve">ч. 3 </w:t>
      </w:r>
      <w:r w:rsidRPr="0014143C">
        <w:rPr>
          <w:rFonts w:ascii="Times New Roman" w:hAnsi="Times New Roman"/>
          <w:sz w:val="24"/>
          <w:szCs w:val="24"/>
          <w:lang w:eastAsia="ru-RU"/>
        </w:rPr>
        <w:t xml:space="preserve">ст. </w:t>
      </w:r>
      <w:r>
        <w:rPr>
          <w:rFonts w:ascii="Times New Roman" w:hAnsi="Times New Roman"/>
          <w:sz w:val="24"/>
          <w:szCs w:val="24"/>
          <w:lang w:eastAsia="ru-RU"/>
        </w:rPr>
        <w:t>44</w:t>
      </w:r>
      <w:r w:rsidRPr="0014143C">
        <w:rPr>
          <w:rFonts w:ascii="Times New Roman" w:eastAsia="MS Mincho" w:hAnsi="Times New Roman"/>
          <w:sz w:val="24"/>
          <w:szCs w:val="24"/>
          <w:lang w:eastAsia="ru-RU"/>
        </w:rPr>
        <w:t>.</w:t>
      </w:r>
    </w:p>
    <w:p w14:paraId="27B49B5F" w14:textId="77777777" w:rsidR="007B1F6F" w:rsidRPr="0014143C" w:rsidRDefault="007B1F6F" w:rsidP="00230DCF">
      <w:pPr>
        <w:spacing w:after="0" w:line="240" w:lineRule="auto"/>
        <w:ind w:firstLine="709"/>
        <w:jc w:val="both"/>
        <w:rPr>
          <w:rFonts w:ascii="Times New Roman" w:eastAsia="MS Mincho" w:hAnsi="Times New Roman"/>
          <w:bCs/>
          <w:sz w:val="24"/>
          <w:szCs w:val="24"/>
          <w:lang w:eastAsia="ru-RU"/>
        </w:rPr>
      </w:pPr>
      <w:r w:rsidRPr="0014143C">
        <w:rPr>
          <w:rFonts w:ascii="Times New Roman" w:eastAsia="MS Mincho" w:hAnsi="Times New Roman"/>
          <w:bCs/>
          <w:sz w:val="24"/>
          <w:szCs w:val="24"/>
          <w:lang w:eastAsia="ru-RU"/>
        </w:rPr>
        <w:t>СанПиН 2.1.4.1110-02 «Зоны санитарной охраны источников водоснабжения и водопроводов питьевого назначения».</w:t>
      </w:r>
    </w:p>
    <w:p w14:paraId="56B95BC3"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200226E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Третий пояс (пояс ограничений) включает территорию, предназначенную для предупреждения загрязнения воды источников водоснабжения.</w:t>
      </w:r>
    </w:p>
    <w:p w14:paraId="0D9C18D5"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Границы третьего пояса зоны санитарной охраны подземных источников водоснабжения устанавливают расчетом. </w:t>
      </w:r>
    </w:p>
    <w:p w14:paraId="387168D7"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71CFC231" w14:textId="77777777" w:rsidR="007B1F6F" w:rsidRDefault="007B1F6F" w:rsidP="00230DCF">
      <w:pPr>
        <w:spacing w:after="0" w:line="240" w:lineRule="auto"/>
        <w:ind w:firstLine="709"/>
        <w:jc w:val="both"/>
        <w:rPr>
          <w:rFonts w:ascii="Times New Roman" w:hAnsi="Times New Roman"/>
          <w:bCs/>
          <w:iCs/>
          <w:sz w:val="24"/>
          <w:szCs w:val="24"/>
          <w:lang w:eastAsia="ru-RU"/>
        </w:rPr>
      </w:pPr>
      <w:r w:rsidRPr="008D34DE">
        <w:rPr>
          <w:rFonts w:ascii="Times New Roman" w:hAnsi="Times New Roman"/>
          <w:bCs/>
          <w:iCs/>
          <w:sz w:val="24"/>
          <w:szCs w:val="24"/>
          <w:lang w:eastAsia="ru-RU"/>
        </w:rPr>
        <w:t>Запрещается сброс сточных, в том числе дренажных, вод в водные объекты, расположенные в границах зон санитарной охраны источников питьевого и хозяйственно-бытового водоснабжения.</w:t>
      </w:r>
    </w:p>
    <w:p w14:paraId="4A59B395"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На территории третьего пояса зоны санитарной охраны подземных источников водоснабжения запрещается:</w:t>
      </w:r>
    </w:p>
    <w:p w14:paraId="6E4B369D"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567B1CEB"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загрязнение территории нечистотами, мусором, навозом, промышленными отходами и др.;</w:t>
      </w:r>
    </w:p>
    <w:p w14:paraId="4C115530"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размещение складов горюче-смазочных материалов, ядохимикатов и минеральных удобрений, накопителей, </w:t>
      </w:r>
      <w:proofErr w:type="spellStart"/>
      <w:r w:rsidRPr="0014143C">
        <w:rPr>
          <w:rFonts w:ascii="Times New Roman" w:hAnsi="Times New Roman"/>
          <w:bCs/>
          <w:iCs/>
          <w:sz w:val="24"/>
          <w:szCs w:val="24"/>
          <w:lang w:eastAsia="ru-RU"/>
        </w:rPr>
        <w:t>шламохранилищ</w:t>
      </w:r>
      <w:proofErr w:type="spellEnd"/>
      <w:r w:rsidRPr="0014143C">
        <w:rPr>
          <w:rFonts w:ascii="Times New Roman" w:hAnsi="Times New Roman"/>
          <w:bCs/>
          <w:iCs/>
          <w:sz w:val="24"/>
          <w:szCs w:val="24"/>
          <w:lang w:eastAsia="ru-RU"/>
        </w:rPr>
        <w:t xml:space="preserve"> и других объектов, которые могут вызвать химические загрязнения источников водоснабжения;</w:t>
      </w:r>
    </w:p>
    <w:p w14:paraId="4FFDE8E7"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5ADCD748"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применение удобрений и ядохимикатов;</w:t>
      </w:r>
    </w:p>
    <w:p w14:paraId="653BDE8A"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lastRenderedPageBreak/>
        <w:t>добыча песка и гравия из водотока или водоема, а также дноуглубительные работы;</w:t>
      </w:r>
    </w:p>
    <w:p w14:paraId="44D537DD"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42CCEA0F"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рубка леса главного пользования и реконструкции. Допускаются только рубки ухода и санитарные рубки леса.</w:t>
      </w:r>
    </w:p>
    <w:p w14:paraId="4A3C13F2"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bookmarkStart w:id="377" w:name="_Toc398890979"/>
      <w:bookmarkStart w:id="378" w:name="_Toc414831603"/>
      <w:r w:rsidRPr="0014143C">
        <w:rPr>
          <w:rFonts w:ascii="Times New Roman" w:hAnsi="Times New Roman"/>
          <w:bCs/>
          <w:iCs/>
          <w:sz w:val="24"/>
          <w:szCs w:val="24"/>
          <w:lang w:eastAsia="ru-RU"/>
        </w:rPr>
        <w:t>Санитарные мероприятия должны выполняться в пределах второго и третьего поясов ЗСО владельцами объектов, оказывающих (или могущих оказать) отрицательное влияние на качество воды источников водоснабжения.</w:t>
      </w:r>
    </w:p>
    <w:p w14:paraId="7DD6043A" w14:textId="77777777" w:rsidR="007B1F6F" w:rsidRPr="0014143C" w:rsidRDefault="007B1F6F" w:rsidP="00230DCF">
      <w:pPr>
        <w:spacing w:after="0" w:line="240" w:lineRule="auto"/>
        <w:ind w:firstLine="709"/>
        <w:jc w:val="both"/>
        <w:rPr>
          <w:rFonts w:ascii="Times New Roman" w:hAnsi="Times New Roman"/>
          <w:bCs/>
          <w:iCs/>
          <w:sz w:val="24"/>
          <w:szCs w:val="24"/>
          <w:lang w:eastAsia="ru-RU"/>
        </w:rPr>
      </w:pPr>
      <w:r w:rsidRPr="0014143C">
        <w:rPr>
          <w:rFonts w:ascii="Times New Roman" w:hAnsi="Times New Roman"/>
          <w:bCs/>
          <w:iCs/>
          <w:sz w:val="24"/>
          <w:szCs w:val="24"/>
          <w:lang w:eastAsia="ru-RU"/>
        </w:rPr>
        <w:t xml:space="preserve">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w:t>
      </w:r>
      <w:r w:rsidRPr="0014143C">
        <w:rPr>
          <w:rFonts w:ascii="Times New Roman" w:hAnsi="Times New Roman"/>
          <w:bCs/>
          <w:sz w:val="24"/>
          <w:szCs w:val="24"/>
          <w:lang w:eastAsia="ru-RU"/>
        </w:rPr>
        <w:t xml:space="preserve">СанПиН </w:t>
      </w:r>
      <w:r w:rsidRPr="0014143C">
        <w:rPr>
          <w:rFonts w:ascii="Times New Roman" w:hAnsi="Times New Roman"/>
          <w:bCs/>
          <w:sz w:val="24"/>
          <w:szCs w:val="24"/>
          <w:shd w:val="clear" w:color="auto" w:fill="FFFFFF"/>
          <w:lang w:eastAsia="ru-RU"/>
        </w:rPr>
        <w:t>2.1.4.1110</w:t>
      </w:r>
      <w:r w:rsidRPr="0014143C">
        <w:rPr>
          <w:rFonts w:ascii="Times New Roman" w:hAnsi="Times New Roman"/>
          <w:bCs/>
          <w:iCs/>
          <w:sz w:val="24"/>
          <w:szCs w:val="24"/>
          <w:lang w:eastAsia="ru-RU"/>
        </w:rPr>
        <w:t>.</w:t>
      </w:r>
    </w:p>
    <w:p w14:paraId="7172E03F"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79" w:name="_Toc398890980"/>
      <w:bookmarkStart w:id="380" w:name="_Toc414831604"/>
      <w:bookmarkStart w:id="381" w:name="_Toc531808807"/>
      <w:bookmarkStart w:id="382" w:name="_Toc28428487"/>
      <w:bookmarkStart w:id="383" w:name="_Toc336271796"/>
      <w:bookmarkStart w:id="384" w:name="_Toc336271816"/>
      <w:bookmarkEnd w:id="377"/>
      <w:bookmarkEnd w:id="378"/>
      <w:r w:rsidRPr="0014143C">
        <w:rPr>
          <w:rFonts w:ascii="Times New Roman" w:hAnsi="Times New Roman"/>
          <w:b/>
          <w:bCs/>
          <w:sz w:val="24"/>
          <w:szCs w:val="24"/>
          <w:lang w:eastAsia="ru-RU"/>
        </w:rPr>
        <w:t>Статья 4</w:t>
      </w:r>
      <w:r>
        <w:rPr>
          <w:rFonts w:ascii="Times New Roman" w:hAnsi="Times New Roman"/>
          <w:b/>
          <w:bCs/>
          <w:sz w:val="24"/>
          <w:szCs w:val="24"/>
          <w:lang w:eastAsia="ru-RU"/>
        </w:rPr>
        <w:t>9</w:t>
      </w:r>
      <w:r w:rsidRPr="0014143C">
        <w:rPr>
          <w:rFonts w:ascii="Times New Roman" w:hAnsi="Times New Roman"/>
          <w:b/>
          <w:bCs/>
          <w:sz w:val="24"/>
          <w:szCs w:val="24"/>
          <w:lang w:eastAsia="ru-RU"/>
        </w:rPr>
        <w:t>. Водоохранные зоны.</w:t>
      </w:r>
      <w:bookmarkEnd w:id="379"/>
      <w:bookmarkEnd w:id="380"/>
      <w:bookmarkEnd w:id="381"/>
      <w:bookmarkEnd w:id="382"/>
    </w:p>
    <w:p w14:paraId="5F11C9D2" w14:textId="77777777" w:rsidR="007B1F6F" w:rsidRPr="0014143C" w:rsidRDefault="007B1F6F" w:rsidP="00230DCF">
      <w:pPr>
        <w:spacing w:before="120" w:after="0" w:line="240" w:lineRule="auto"/>
        <w:ind w:firstLine="709"/>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48785DB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«Водный кодекс Российской Федерации» от 03.06.2006№ 74-ФЗ, ст. 65.</w:t>
      </w:r>
    </w:p>
    <w:p w14:paraId="4CB05347" w14:textId="77777777" w:rsidR="007B1F6F" w:rsidRPr="0014143C" w:rsidRDefault="007B1F6F" w:rsidP="00230DCF">
      <w:pPr>
        <w:spacing w:before="120" w:after="0" w:line="240" w:lineRule="auto"/>
        <w:ind w:firstLine="709"/>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2377B92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Водоохранные зоны выделяются в целях:</w:t>
      </w:r>
    </w:p>
    <w:p w14:paraId="43074917"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предупреждения и предотвращения микробного и химического загрязнения поверхностных вод;</w:t>
      </w:r>
    </w:p>
    <w:p w14:paraId="098BC01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предотвращения загрязнения, засорения, заиления и истощения водных объектов;</w:t>
      </w:r>
    </w:p>
    <w:p w14:paraId="5155DA5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 - сохранения среды обитания объектов водного, животного и растительного мира.</w:t>
      </w:r>
    </w:p>
    <w:p w14:paraId="65A5680F"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Границы и режимы использования водоохранных зон установлены Водным кодексом Российской Федерации.</w:t>
      </w:r>
    </w:p>
    <w:p w14:paraId="1595F35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Ширина водоохранной зоны рек, ручьев устанавливается от их истока протяженностью:</w:t>
      </w:r>
    </w:p>
    <w:p w14:paraId="34A56663"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1) до 10 км – в размере 50 м;</w:t>
      </w:r>
    </w:p>
    <w:p w14:paraId="4855C1A0"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2) от 10 до 50 км – в размере 100 м;</w:t>
      </w:r>
    </w:p>
    <w:p w14:paraId="1CF1F2E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3) от 50 км и более – в размере 200 м.</w:t>
      </w:r>
    </w:p>
    <w:p w14:paraId="0900C20B"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D20DAF6" w14:textId="77777777" w:rsidR="007B1F6F"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707D0DB2"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0883491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границах водоохранных зон запрещаются:</w:t>
      </w:r>
    </w:p>
    <w:p w14:paraId="2F97F90F"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1) использование сточных вод в целях регулирования плодородия почв;</w:t>
      </w:r>
    </w:p>
    <w:p w14:paraId="743A780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2) размещение кладбищ, скотомогильников, </w:t>
      </w:r>
      <w:r w:rsidRPr="00FE142E">
        <w:rPr>
          <w:rFonts w:ascii="Times New Roman" w:hAnsi="Times New Roman"/>
          <w:sz w:val="24"/>
          <w:szCs w:val="24"/>
          <w:lang w:eastAsia="ru-RU"/>
        </w:rPr>
        <w:t>объектов размещения</w:t>
      </w:r>
      <w:r w:rsidRPr="0014143C">
        <w:rPr>
          <w:rFonts w:ascii="Times New Roman" w:hAnsi="Times New Roman"/>
          <w:sz w:val="24"/>
          <w:szCs w:val="24"/>
          <w:lang w:eastAsia="ru-RU"/>
        </w:rPr>
        <w:t xml:space="preserve">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21BC4F8"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3) осуществление авиационных мер по борьбе с вредными организмами;</w:t>
      </w:r>
    </w:p>
    <w:p w14:paraId="7E600D8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5F3A6B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 xml:space="preserve">5) </w:t>
      </w:r>
      <w:r w:rsidRPr="001F20F2">
        <w:rPr>
          <w:rFonts w:ascii="Times New Roman" w:hAnsi="Times New Roman"/>
          <w:sz w:val="24"/>
          <w:szCs w:val="24"/>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14143C">
        <w:rPr>
          <w:rFonts w:ascii="Times New Roman" w:hAnsi="Times New Roman"/>
          <w:sz w:val="24"/>
          <w:szCs w:val="24"/>
          <w:lang w:eastAsia="ru-RU"/>
        </w:rPr>
        <w:t>;</w:t>
      </w:r>
    </w:p>
    <w:p w14:paraId="2F4EE37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6) размещение специализированных хранилищ пестицидов и агрохимикатов, применение пестицидов и агрохимикатов;</w:t>
      </w:r>
    </w:p>
    <w:p w14:paraId="007A10A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7) сброс сточных, в том числе дренажных, вод;</w:t>
      </w:r>
    </w:p>
    <w:p w14:paraId="65DE5D4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1EADD2A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1A7F0102" w14:textId="77777777" w:rsidR="007B1F6F" w:rsidRPr="0014143C" w:rsidRDefault="007B1F6F" w:rsidP="00230DCF">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385" w:name="_Toc336271788"/>
      <w:bookmarkStart w:id="386" w:name="_Toc336271808"/>
      <w:bookmarkStart w:id="387" w:name="_Toc398890981"/>
      <w:bookmarkStart w:id="388" w:name="_Toc414831605"/>
      <w:bookmarkStart w:id="389" w:name="_Toc531808808"/>
      <w:bookmarkStart w:id="390" w:name="_Toc28428488"/>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50</w:t>
      </w:r>
      <w:r w:rsidRPr="0014143C">
        <w:rPr>
          <w:rFonts w:ascii="Times New Roman" w:hAnsi="Times New Roman"/>
          <w:b/>
          <w:bCs/>
          <w:sz w:val="24"/>
          <w:szCs w:val="24"/>
          <w:lang w:eastAsia="ru-RU"/>
        </w:rPr>
        <w:t>. Прибрежные защитные полосы.</w:t>
      </w:r>
      <w:bookmarkEnd w:id="385"/>
      <w:bookmarkEnd w:id="386"/>
      <w:bookmarkEnd w:id="387"/>
      <w:bookmarkEnd w:id="388"/>
      <w:bookmarkEnd w:id="389"/>
      <w:bookmarkEnd w:id="390"/>
    </w:p>
    <w:p w14:paraId="155672A2"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30788094" w14:textId="77777777" w:rsidR="007B1F6F" w:rsidRPr="0014143C" w:rsidRDefault="007B1F6F" w:rsidP="00230DCF">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 № 74-ФЗ</w:t>
      </w:r>
      <w:r w:rsidRPr="0014143C">
        <w:rPr>
          <w:rFonts w:ascii="Times New Roman" w:hAnsi="Times New Roman"/>
          <w:sz w:val="24"/>
          <w:szCs w:val="24"/>
          <w:lang w:eastAsia="ru-RU"/>
        </w:rPr>
        <w:t>, ст. 65</w:t>
      </w:r>
      <w:r w:rsidRPr="0014143C">
        <w:rPr>
          <w:rFonts w:ascii="Times New Roman" w:eastAsia="MS Mincho" w:hAnsi="Times New Roman"/>
          <w:sz w:val="24"/>
          <w:szCs w:val="24"/>
          <w:lang w:eastAsia="ru-RU"/>
        </w:rPr>
        <w:t>.</w:t>
      </w:r>
    </w:p>
    <w:p w14:paraId="19E96B6F" w14:textId="77777777" w:rsidR="007B1F6F" w:rsidRPr="0014143C" w:rsidRDefault="007B1F6F" w:rsidP="00230DCF">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2ACB479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14:paraId="5386EDAF" w14:textId="77777777" w:rsidR="007B1F6F" w:rsidRPr="0014143C" w:rsidRDefault="007B1F6F" w:rsidP="00230DCF">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14:paraId="7A592D62" w14:textId="77777777" w:rsidR="007B1F6F" w:rsidRDefault="007B1F6F" w:rsidP="00230DCF">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 xml:space="preserve">Ширина прибрежной защитной полосы </w:t>
      </w:r>
      <w:r w:rsidRPr="00067370">
        <w:rPr>
          <w:rFonts w:ascii="Times New Roman" w:eastAsia="MS Mincho" w:hAnsi="Times New Roman"/>
          <w:sz w:val="24"/>
          <w:szCs w:val="24"/>
          <w:lang w:eastAsia="ru-RU"/>
        </w:rPr>
        <w:t xml:space="preserve">реки, </w:t>
      </w:r>
      <w:r w:rsidRPr="0014143C">
        <w:rPr>
          <w:rFonts w:ascii="Times New Roman" w:eastAsia="MS Mincho" w:hAnsi="Times New Roman"/>
          <w:sz w:val="24"/>
          <w:szCs w:val="24"/>
          <w:lang w:eastAsia="ru-RU"/>
        </w:rPr>
        <w:t xml:space="preserve">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r w:rsidRPr="001966A2">
        <w:rPr>
          <w:rFonts w:ascii="Times New Roman" w:eastAsia="MS Mincho" w:hAnsi="Times New Roman"/>
          <w:sz w:val="24"/>
          <w:szCs w:val="24"/>
          <w:lang w:eastAsia="ru-RU"/>
        </w:rPr>
        <w:t>двухсот метров</w:t>
      </w:r>
      <w:r w:rsidRPr="0014143C">
        <w:rPr>
          <w:rFonts w:ascii="Times New Roman" w:eastAsia="MS Mincho" w:hAnsi="Times New Roman"/>
          <w:sz w:val="24"/>
          <w:szCs w:val="24"/>
          <w:lang w:eastAsia="ru-RU"/>
        </w:rPr>
        <w:t xml:space="preserve"> независимо от уклона прилегающих земель.</w:t>
      </w:r>
    </w:p>
    <w:p w14:paraId="4A2F0E80" w14:textId="77777777" w:rsidR="007B1F6F" w:rsidRDefault="007B1F6F" w:rsidP="00230DCF">
      <w:pPr>
        <w:spacing w:after="0" w:line="240" w:lineRule="auto"/>
        <w:ind w:firstLine="709"/>
        <w:jc w:val="both"/>
        <w:rPr>
          <w:rFonts w:ascii="Times New Roman" w:eastAsia="MS Mincho" w:hAnsi="Times New Roman"/>
          <w:sz w:val="24"/>
          <w:szCs w:val="24"/>
          <w:lang w:eastAsia="ru-RU"/>
        </w:rPr>
      </w:pPr>
      <w:r w:rsidRPr="001F20F2">
        <w:rPr>
          <w:rFonts w:ascii="Times New Roman" w:eastAsia="MS Mincho" w:hAnsi="Times New Roman"/>
          <w:sz w:val="24"/>
          <w:szCs w:val="24"/>
          <w:lang w:eastAsia="ru-RU"/>
        </w:rPr>
        <w:t>При наличии централизованных ливневых систем водоотведения и набережных границы прибрежных защитных полос совпадают с парапетами набережных</w:t>
      </w:r>
      <w:r>
        <w:rPr>
          <w:rFonts w:ascii="Times New Roman" w:eastAsia="MS Mincho" w:hAnsi="Times New Roman"/>
          <w:sz w:val="24"/>
          <w:szCs w:val="24"/>
          <w:lang w:eastAsia="ru-RU"/>
        </w:rPr>
        <w:t>.</w:t>
      </w:r>
    </w:p>
    <w:p w14:paraId="0A4C0EC2" w14:textId="22FE70AC" w:rsidR="007B1F6F" w:rsidRPr="0014143C" w:rsidRDefault="007B1F6F" w:rsidP="007A2222">
      <w:pPr>
        <w:spacing w:after="0" w:line="240" w:lineRule="auto"/>
        <w:ind w:firstLine="709"/>
        <w:jc w:val="both"/>
        <w:rPr>
          <w:rFonts w:ascii="Times New Roman" w:hAnsi="Times New Roman"/>
          <w:bCs/>
          <w:sz w:val="24"/>
          <w:szCs w:val="24"/>
          <w:lang w:eastAsia="ru-RU"/>
        </w:rPr>
      </w:pPr>
      <w:r w:rsidRPr="0014143C">
        <w:rPr>
          <w:rFonts w:ascii="Times New Roman" w:hAnsi="Times New Roman"/>
          <w:bCs/>
          <w:sz w:val="24"/>
          <w:szCs w:val="24"/>
          <w:lang w:eastAsia="ru-RU"/>
        </w:rPr>
        <w:t>Примечание</w:t>
      </w:r>
      <w:r w:rsidRPr="0014143C">
        <w:rPr>
          <w:rFonts w:ascii="Times New Roman" w:hAnsi="Times New Roman"/>
          <w:sz w:val="24"/>
          <w:szCs w:val="24"/>
          <w:lang w:eastAsia="ru-RU"/>
        </w:rPr>
        <w:t xml:space="preserve">. </w:t>
      </w:r>
      <w:r>
        <w:rPr>
          <w:rFonts w:ascii="Times New Roman" w:hAnsi="Times New Roman"/>
          <w:bCs/>
          <w:sz w:val="24"/>
          <w:szCs w:val="24"/>
          <w:lang w:eastAsia="ru-RU"/>
        </w:rPr>
        <w:t>До установления на местности границ, н</w:t>
      </w:r>
      <w:r w:rsidRPr="0014143C">
        <w:rPr>
          <w:rFonts w:ascii="Times New Roman" w:hAnsi="Times New Roman"/>
          <w:bCs/>
          <w:sz w:val="24"/>
          <w:szCs w:val="24"/>
          <w:lang w:eastAsia="ru-RU"/>
        </w:rPr>
        <w:t xml:space="preserve">а карте градостроительного зонирования </w:t>
      </w:r>
      <w:r>
        <w:rPr>
          <w:rFonts w:ascii="Times New Roman" w:hAnsi="Times New Roman"/>
          <w:bCs/>
          <w:sz w:val="24"/>
          <w:szCs w:val="24"/>
          <w:lang w:eastAsia="ru-RU"/>
        </w:rPr>
        <w:t xml:space="preserve">могут быть </w:t>
      </w:r>
      <w:r w:rsidRPr="0014143C">
        <w:rPr>
          <w:rFonts w:ascii="Times New Roman" w:hAnsi="Times New Roman"/>
          <w:bCs/>
          <w:sz w:val="24"/>
          <w:szCs w:val="24"/>
          <w:lang w:eastAsia="ru-RU"/>
        </w:rPr>
        <w:t xml:space="preserve">показаны </w:t>
      </w:r>
      <w:r w:rsidRPr="0014143C">
        <w:rPr>
          <w:rFonts w:ascii="Times New Roman" w:hAnsi="Times New Roman"/>
          <w:sz w:val="24"/>
          <w:szCs w:val="24"/>
          <w:lang w:eastAsia="ru-RU"/>
        </w:rPr>
        <w:t>прибрежные защитные полосы</w:t>
      </w:r>
      <w:r w:rsidR="00FD2105">
        <w:rPr>
          <w:rFonts w:ascii="Times New Roman" w:hAnsi="Times New Roman"/>
          <w:sz w:val="24"/>
          <w:szCs w:val="24"/>
          <w:lang w:eastAsia="ru-RU"/>
        </w:rPr>
        <w:t xml:space="preserve"> </w:t>
      </w:r>
      <w:r w:rsidRPr="0014143C">
        <w:rPr>
          <w:rFonts w:ascii="Times New Roman" w:hAnsi="Times New Roman"/>
          <w:bCs/>
          <w:sz w:val="24"/>
          <w:szCs w:val="24"/>
          <w:lang w:eastAsia="ru-RU"/>
        </w:rPr>
        <w:t>максимальн</w:t>
      </w:r>
      <w:r>
        <w:rPr>
          <w:rFonts w:ascii="Times New Roman" w:hAnsi="Times New Roman"/>
          <w:bCs/>
          <w:sz w:val="24"/>
          <w:szCs w:val="24"/>
          <w:lang w:eastAsia="ru-RU"/>
        </w:rPr>
        <w:t xml:space="preserve">ого нормативного размера (при не определённом </w:t>
      </w:r>
      <w:r w:rsidRPr="0014143C">
        <w:rPr>
          <w:rFonts w:ascii="Times New Roman" w:hAnsi="Times New Roman"/>
          <w:sz w:val="24"/>
          <w:szCs w:val="24"/>
          <w:lang w:eastAsia="ru-RU"/>
        </w:rPr>
        <w:t>уклон</w:t>
      </w:r>
      <w:r>
        <w:rPr>
          <w:rFonts w:ascii="Times New Roman" w:hAnsi="Times New Roman"/>
          <w:sz w:val="24"/>
          <w:szCs w:val="24"/>
          <w:lang w:eastAsia="ru-RU"/>
        </w:rPr>
        <w:t>е</w:t>
      </w:r>
      <w:r w:rsidRPr="0014143C">
        <w:rPr>
          <w:rFonts w:ascii="Times New Roman" w:hAnsi="Times New Roman"/>
          <w:sz w:val="24"/>
          <w:szCs w:val="24"/>
          <w:lang w:eastAsia="ru-RU"/>
        </w:rPr>
        <w:t xml:space="preserve"> берега</w:t>
      </w:r>
      <w:r>
        <w:rPr>
          <w:rFonts w:ascii="Times New Roman" w:hAnsi="Times New Roman"/>
          <w:bCs/>
          <w:sz w:val="24"/>
          <w:szCs w:val="24"/>
          <w:lang w:eastAsia="ru-RU"/>
        </w:rPr>
        <w:t>)</w:t>
      </w:r>
      <w:r w:rsidRPr="00C5685B">
        <w:rPr>
          <w:rFonts w:ascii="Times New Roman" w:hAnsi="Times New Roman"/>
          <w:sz w:val="24"/>
          <w:szCs w:val="24"/>
          <w:lang w:eastAsia="ru-RU"/>
        </w:rPr>
        <w:t>.</w:t>
      </w:r>
    </w:p>
    <w:p w14:paraId="22DEDC2E" w14:textId="77777777" w:rsidR="007B1F6F" w:rsidRPr="0014143C" w:rsidRDefault="007B1F6F" w:rsidP="00230DCF">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5AB190EC"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В границах прибрежных защитных полос запрещается:</w:t>
      </w:r>
    </w:p>
    <w:p w14:paraId="6911A11F" w14:textId="77777777" w:rsidR="007B1F6F" w:rsidRPr="0014143C" w:rsidRDefault="007B1F6F" w:rsidP="00230DCF">
      <w:pPr>
        <w:spacing w:after="0" w:line="240" w:lineRule="auto"/>
        <w:ind w:firstLine="709"/>
        <w:jc w:val="both"/>
        <w:rPr>
          <w:rFonts w:ascii="Times New Roman" w:hAnsi="Times New Roman"/>
          <w:sz w:val="24"/>
          <w:szCs w:val="24"/>
          <w:lang w:eastAsia="ru-RU"/>
        </w:rPr>
      </w:pPr>
      <w:bookmarkStart w:id="391" w:name="_Toc398890982"/>
      <w:r w:rsidRPr="0014143C">
        <w:rPr>
          <w:rFonts w:ascii="Times New Roman" w:hAnsi="Times New Roman"/>
          <w:sz w:val="24"/>
          <w:szCs w:val="24"/>
          <w:lang w:eastAsia="ru-RU"/>
        </w:rPr>
        <w:t>1) использование сточных вод в целях регулирования плодородия почв;</w:t>
      </w:r>
    </w:p>
    <w:p w14:paraId="645F17F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F279302"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3) осуществление авиационных мер по борьбе с вредными организмами;</w:t>
      </w:r>
    </w:p>
    <w:p w14:paraId="1C3F8E9E"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D4F0389"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B478B30"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6) размещение специализированных хранилищ пестицидов и агрохимикатов, применение пестицидов и агрохимикатов;</w:t>
      </w:r>
    </w:p>
    <w:p w14:paraId="32B3AA46"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7) сброс сточных, в том числе дренажных, вод;</w:t>
      </w:r>
    </w:p>
    <w:p w14:paraId="31980065"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2F53E8AD"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9) распашка земель;</w:t>
      </w:r>
    </w:p>
    <w:p w14:paraId="4112015A"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10) размещение отвалов размываемых грунтов;</w:t>
      </w:r>
    </w:p>
    <w:p w14:paraId="6ACA9EA1" w14:textId="77777777" w:rsidR="007B1F6F" w:rsidRPr="0014143C" w:rsidRDefault="007B1F6F" w:rsidP="00230DCF">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11) выпас сельскохозяйственных животных и организация для них летних лагерей, ванн.</w:t>
      </w:r>
    </w:p>
    <w:p w14:paraId="47014105" w14:textId="77777777" w:rsidR="007B1F6F" w:rsidRPr="0014143C" w:rsidRDefault="007B1F6F" w:rsidP="00230DCF">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392" w:name="_Toc398890984"/>
      <w:bookmarkStart w:id="393" w:name="_Toc414831608"/>
      <w:bookmarkStart w:id="394" w:name="_Toc531808809"/>
      <w:bookmarkStart w:id="395" w:name="_Toc28428489"/>
      <w:bookmarkEnd w:id="391"/>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51</w:t>
      </w:r>
      <w:r w:rsidRPr="0014143C">
        <w:rPr>
          <w:rFonts w:ascii="Times New Roman" w:hAnsi="Times New Roman"/>
          <w:b/>
          <w:bCs/>
          <w:sz w:val="24"/>
          <w:szCs w:val="24"/>
          <w:lang w:eastAsia="ru-RU"/>
        </w:rPr>
        <w:t>. Зоны затопления и подтопления.</w:t>
      </w:r>
      <w:bookmarkEnd w:id="392"/>
      <w:bookmarkEnd w:id="393"/>
      <w:bookmarkEnd w:id="394"/>
      <w:bookmarkEnd w:id="395"/>
    </w:p>
    <w:p w14:paraId="16283CA7" w14:textId="77777777" w:rsidR="007B1F6F" w:rsidRPr="0014143C" w:rsidRDefault="007B1F6F" w:rsidP="00230DC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20AB925C" w14:textId="77777777" w:rsidR="007B1F6F" w:rsidRPr="0014143C" w:rsidRDefault="007B1F6F" w:rsidP="00230DCF">
      <w:pPr>
        <w:tabs>
          <w:tab w:val="left" w:pos="851"/>
        </w:tabs>
        <w:spacing w:after="0" w:line="240" w:lineRule="auto"/>
        <w:ind w:firstLine="567"/>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03.06.2006г № 74-ФЗ</w:t>
      </w:r>
      <w:r w:rsidRPr="0014143C">
        <w:rPr>
          <w:rFonts w:ascii="Times New Roman" w:hAnsi="Times New Roman"/>
          <w:sz w:val="24"/>
          <w:szCs w:val="24"/>
          <w:lang w:eastAsia="ru-RU"/>
        </w:rPr>
        <w:t>, ст. 67.1</w:t>
      </w:r>
      <w:r w:rsidRPr="0014143C">
        <w:rPr>
          <w:rFonts w:ascii="Times New Roman" w:eastAsia="MS Mincho" w:hAnsi="Times New Roman"/>
          <w:sz w:val="24"/>
          <w:szCs w:val="24"/>
          <w:lang w:eastAsia="ru-RU"/>
        </w:rPr>
        <w:t>.</w:t>
      </w:r>
    </w:p>
    <w:p w14:paraId="711A9608" w14:textId="16354B28"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Правила определения границ зон затопления, подтопления (</w:t>
      </w:r>
      <w:r w:rsidRPr="0014143C">
        <w:rPr>
          <w:rFonts w:ascii="Times New Roman" w:hAnsi="Times New Roman"/>
          <w:bCs/>
          <w:sz w:val="24"/>
          <w:szCs w:val="24"/>
          <w:lang w:eastAsia="ru-RU"/>
        </w:rPr>
        <w:t>утв</w:t>
      </w:r>
      <w:r>
        <w:rPr>
          <w:rFonts w:ascii="Times New Roman" w:hAnsi="Times New Roman"/>
          <w:bCs/>
          <w:sz w:val="24"/>
          <w:szCs w:val="24"/>
          <w:lang w:eastAsia="ru-RU"/>
        </w:rPr>
        <w:t>ерждены</w:t>
      </w:r>
      <w:r w:rsidR="00FD2105">
        <w:rPr>
          <w:rFonts w:ascii="Times New Roman" w:hAnsi="Times New Roman"/>
          <w:bCs/>
          <w:sz w:val="24"/>
          <w:szCs w:val="24"/>
          <w:lang w:eastAsia="ru-RU"/>
        </w:rPr>
        <w:t xml:space="preserve"> </w:t>
      </w:r>
      <w:r w:rsidRPr="0014143C">
        <w:rPr>
          <w:rFonts w:ascii="Times New Roman" w:hAnsi="Times New Roman"/>
          <w:sz w:val="24"/>
          <w:szCs w:val="24"/>
          <w:lang w:eastAsia="ru-RU"/>
        </w:rPr>
        <w:t>постановлением Правительства РФ от 18 апреля 2014 г. № 360).</w:t>
      </w:r>
    </w:p>
    <w:p w14:paraId="23FA9D1B"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w:t>
      </w:r>
      <w:r w:rsidRPr="0014143C">
        <w:rPr>
          <w:rFonts w:ascii="Times New Roman" w:hAnsi="Times New Roman"/>
          <w:sz w:val="24"/>
          <w:szCs w:val="24"/>
          <w:lang w:eastAsia="ru-RU"/>
        </w:rPr>
        <w:t xml:space="preserve">, </w:t>
      </w:r>
      <w:r w:rsidRPr="0014143C">
        <w:rPr>
          <w:rFonts w:ascii="Times New Roman" w:hAnsi="Times New Roman"/>
          <w:spacing w:val="-6"/>
          <w:sz w:val="24"/>
          <w:szCs w:val="24"/>
          <w:lang w:eastAsia="ru-RU"/>
        </w:rPr>
        <w:t>п. 13.6</w:t>
      </w:r>
      <w:r w:rsidRPr="0014143C">
        <w:rPr>
          <w:rFonts w:ascii="Times New Roman" w:hAnsi="Times New Roman"/>
          <w:sz w:val="24"/>
          <w:szCs w:val="24"/>
          <w:lang w:eastAsia="ru-RU"/>
        </w:rPr>
        <w:t>.</w:t>
      </w:r>
    </w:p>
    <w:p w14:paraId="6069D35F"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СП 104.13330 «СНиП 2.06.15-85 Инженерная защита территорий от затопления и подтопления».</w:t>
      </w:r>
    </w:p>
    <w:p w14:paraId="56DED70D"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СП 58.13330 «СНиП 33-01-2003 Гидротехнические сооружения. Основные положения».</w:t>
      </w:r>
    </w:p>
    <w:p w14:paraId="45008B09" w14:textId="77777777" w:rsidR="007B1F6F" w:rsidRPr="0014143C" w:rsidRDefault="007B1F6F" w:rsidP="00230DC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w:t>
      </w:r>
    </w:p>
    <w:p w14:paraId="40E2B3E8"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541CAABD" w14:textId="77777777"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1. Зоны затопления устанавливаются в отношении:</w:t>
      </w:r>
    </w:p>
    <w:p w14:paraId="6ACEFE3B" w14:textId="1590FAC0"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lastRenderedPageBreak/>
        <w:t>а) территорий, которые прилегают к не</w:t>
      </w:r>
      <w:r w:rsidR="00FD2105">
        <w:rPr>
          <w:rFonts w:ascii="Times New Roman" w:hAnsi="Times New Roman"/>
          <w:sz w:val="24"/>
          <w:szCs w:val="24"/>
          <w:lang w:eastAsia="ru-RU"/>
        </w:rPr>
        <w:t xml:space="preserve"> </w:t>
      </w:r>
      <w:r w:rsidRPr="00F119C1">
        <w:rPr>
          <w:rFonts w:ascii="Times New Roman" w:hAnsi="Times New Roman"/>
          <w:sz w:val="24"/>
          <w:szCs w:val="24"/>
          <w:lang w:eastAsia="ru-RU"/>
        </w:rPr>
        <w:t>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21FC1B04" w14:textId="77777777"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б) территорий, прилегающих к устьевым участкам водотоков, затапливаемых в результате нагонных явлений расчетной обеспеченности;</w:t>
      </w:r>
    </w:p>
    <w:p w14:paraId="5FA52C69" w14:textId="77777777"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в) территорий, прилегающих к естественным водоемам, затапливаемых при уровнях воды однопроцентной обеспеченности;</w:t>
      </w:r>
    </w:p>
    <w:p w14:paraId="5EA5AEAE" w14:textId="77777777"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152B30B1" w14:textId="77777777"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34F7A3DC" w14:textId="77777777"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2. Зоны подтопления устанавливаются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1B55F32F" w14:textId="77777777"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а) территории сильного подтопления - при глубине залегания грунтовых вод менее 0,3 метра;</w:t>
      </w:r>
    </w:p>
    <w:p w14:paraId="4B5F17C2" w14:textId="77777777" w:rsidR="007B1F6F" w:rsidRPr="00F119C1"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б) территории умеренного подтопления - при глубине залегания грунтовых вод от 0,3 - 0,7 до 1,2 - 2 метров от поверхности;</w:t>
      </w:r>
    </w:p>
    <w:p w14:paraId="1A1F4479" w14:textId="77777777" w:rsidR="007B1F6F" w:rsidRDefault="007B1F6F" w:rsidP="00F119C1">
      <w:pPr>
        <w:tabs>
          <w:tab w:val="left" w:pos="851"/>
        </w:tabs>
        <w:spacing w:after="0" w:line="240" w:lineRule="auto"/>
        <w:ind w:firstLine="567"/>
        <w:jc w:val="both"/>
        <w:rPr>
          <w:rFonts w:ascii="Times New Roman" w:hAnsi="Times New Roman"/>
          <w:sz w:val="24"/>
          <w:szCs w:val="24"/>
          <w:lang w:eastAsia="ru-RU"/>
        </w:rPr>
      </w:pPr>
      <w:r w:rsidRPr="00F119C1">
        <w:rPr>
          <w:rFonts w:ascii="Times New Roman" w:hAnsi="Times New Roman"/>
          <w:sz w:val="24"/>
          <w:szCs w:val="24"/>
          <w:lang w:eastAsia="ru-RU"/>
        </w:rPr>
        <w:t>в) территории слабого подтопления - при глубине залегания грунтовых вод от 2 до 3 метров.</w:t>
      </w:r>
    </w:p>
    <w:p w14:paraId="3C928503" w14:textId="67B23B12"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Примечание</w:t>
      </w:r>
      <w:r>
        <w:rPr>
          <w:rFonts w:ascii="Times New Roman" w:hAnsi="Times New Roman"/>
          <w:sz w:val="24"/>
          <w:szCs w:val="24"/>
          <w:lang w:eastAsia="ru-RU"/>
        </w:rPr>
        <w:t>.</w:t>
      </w:r>
      <w:r w:rsidR="00FD2105">
        <w:rPr>
          <w:rFonts w:ascii="Times New Roman" w:hAnsi="Times New Roman"/>
          <w:sz w:val="24"/>
          <w:szCs w:val="24"/>
          <w:lang w:eastAsia="ru-RU"/>
        </w:rPr>
        <w:t xml:space="preserve"> </w:t>
      </w:r>
      <w:r w:rsidRPr="0014143C">
        <w:rPr>
          <w:rFonts w:ascii="Times New Roman" w:hAnsi="Times New Roman"/>
          <w:sz w:val="24"/>
          <w:szCs w:val="24"/>
          <w:lang w:eastAsia="ru-RU"/>
        </w:rPr>
        <w:t>На карте градостроительного зонирования в пределах</w:t>
      </w:r>
      <w:r w:rsidR="00FD2105">
        <w:rPr>
          <w:rFonts w:ascii="Times New Roman" w:hAnsi="Times New Roman"/>
          <w:sz w:val="24"/>
          <w:szCs w:val="24"/>
          <w:lang w:eastAsia="ru-RU"/>
        </w:rPr>
        <w:t xml:space="preserve"> </w:t>
      </w:r>
      <w:r>
        <w:rPr>
          <w:rFonts w:ascii="Times New Roman" w:hAnsi="Times New Roman"/>
          <w:sz w:val="24"/>
          <w:szCs w:val="24"/>
          <w:lang w:eastAsia="ru-RU"/>
        </w:rPr>
        <w:t>Байкаловского сельского поселения</w:t>
      </w:r>
      <w:r w:rsidR="00FD2105">
        <w:rPr>
          <w:rFonts w:ascii="Times New Roman" w:hAnsi="Times New Roman"/>
          <w:sz w:val="24"/>
          <w:szCs w:val="24"/>
          <w:lang w:eastAsia="ru-RU"/>
        </w:rPr>
        <w:t xml:space="preserve"> </w:t>
      </w:r>
      <w:r>
        <w:rPr>
          <w:rFonts w:ascii="Times New Roman" w:hAnsi="Times New Roman"/>
          <w:sz w:val="24"/>
          <w:szCs w:val="24"/>
          <w:lang w:eastAsia="ru-RU"/>
        </w:rPr>
        <w:t xml:space="preserve">могут быть </w:t>
      </w:r>
      <w:r w:rsidRPr="0014143C">
        <w:rPr>
          <w:rFonts w:ascii="Times New Roman" w:hAnsi="Times New Roman"/>
          <w:sz w:val="24"/>
          <w:szCs w:val="24"/>
          <w:lang w:eastAsia="ru-RU"/>
        </w:rPr>
        <w:t xml:space="preserve">показаны </w:t>
      </w:r>
      <w:r w:rsidRPr="00191162">
        <w:rPr>
          <w:rFonts w:ascii="Times New Roman" w:hAnsi="Times New Roman"/>
          <w:sz w:val="24"/>
          <w:szCs w:val="24"/>
          <w:lang w:eastAsia="ru-RU"/>
        </w:rPr>
        <w:t>не утверждённ</w:t>
      </w:r>
      <w:r>
        <w:rPr>
          <w:rFonts w:ascii="Times New Roman" w:hAnsi="Times New Roman"/>
          <w:sz w:val="24"/>
          <w:szCs w:val="24"/>
          <w:lang w:eastAsia="ru-RU"/>
        </w:rPr>
        <w:t>ые</w:t>
      </w:r>
      <w:r w:rsidRPr="0014143C">
        <w:rPr>
          <w:rFonts w:ascii="Times New Roman" w:hAnsi="Times New Roman"/>
          <w:sz w:val="24"/>
          <w:szCs w:val="24"/>
          <w:lang w:eastAsia="ru-RU"/>
        </w:rPr>
        <w:t xml:space="preserve"> границы зон затопления, подтопления в информационных целях.</w:t>
      </w:r>
    </w:p>
    <w:p w14:paraId="5C05A0A0" w14:textId="77777777" w:rsidR="007B1F6F" w:rsidRPr="0014143C" w:rsidRDefault="007B1F6F" w:rsidP="00230DC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bookmarkEnd w:id="383"/>
    <w:bookmarkEnd w:id="384"/>
    <w:p w14:paraId="5EF0007A"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84F26CE"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 границах зон затопления, подтопления запрещаются:</w:t>
      </w:r>
    </w:p>
    <w:p w14:paraId="4F90888C"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использование сточных вод в целях регулирования плодородия почв;</w:t>
      </w:r>
    </w:p>
    <w:p w14:paraId="76D34949"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2AF5AF9"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осуществление авиационных мер по борьбе с вредными организмами.</w:t>
      </w:r>
    </w:p>
    <w:p w14:paraId="3C41DA33"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14:paraId="455CA4E7"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Собственник водного объекта обязан осуществлять меры по предотвращению негативного воздействия вод и ликвидации его последствий.</w:t>
      </w:r>
    </w:p>
    <w:p w14:paraId="0E2F0B9C"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14:paraId="3DDD2368"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w:t>
      </w:r>
      <w:r w:rsidRPr="0014143C">
        <w:rPr>
          <w:rFonts w:ascii="Times New Roman" w:hAnsi="Times New Roman"/>
          <w:sz w:val="24"/>
          <w:szCs w:val="24"/>
          <w:lang w:eastAsia="ru-RU"/>
        </w:rPr>
        <w:lastRenderedPageBreak/>
        <w:t>Превышение гребня дамбы обвалования над расчетным уровнем следует устанавливать в зависимости от класса сооружений согласно СП 104.13330 и СП 58.13330.</w:t>
      </w:r>
    </w:p>
    <w:p w14:paraId="209565FC" w14:textId="77777777" w:rsidR="007B1F6F" w:rsidRPr="0014143C" w:rsidRDefault="007B1F6F" w:rsidP="00230DCF">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396" w:name="_Toc398890985"/>
      <w:bookmarkStart w:id="397" w:name="_Toc414831609"/>
      <w:bookmarkStart w:id="398" w:name="_Toc531808810"/>
      <w:bookmarkStart w:id="399" w:name="_Toc28428490"/>
      <w:r w:rsidRPr="0014143C">
        <w:rPr>
          <w:rFonts w:ascii="Times New Roman" w:hAnsi="Times New Roman"/>
          <w:b/>
          <w:bCs/>
          <w:sz w:val="24"/>
          <w:szCs w:val="24"/>
          <w:lang w:eastAsia="ru-RU"/>
        </w:rPr>
        <w:t>Статья 5</w:t>
      </w:r>
      <w:r>
        <w:rPr>
          <w:rFonts w:ascii="Times New Roman" w:hAnsi="Times New Roman"/>
          <w:b/>
          <w:bCs/>
          <w:sz w:val="24"/>
          <w:szCs w:val="24"/>
          <w:lang w:eastAsia="ru-RU"/>
        </w:rPr>
        <w:t>2</w:t>
      </w:r>
      <w:r w:rsidRPr="0014143C">
        <w:rPr>
          <w:rFonts w:ascii="Times New Roman" w:hAnsi="Times New Roman"/>
          <w:b/>
          <w:bCs/>
          <w:sz w:val="24"/>
          <w:szCs w:val="24"/>
          <w:lang w:eastAsia="ru-RU"/>
        </w:rPr>
        <w:t xml:space="preserve">. </w:t>
      </w:r>
      <w:r w:rsidRPr="0014143C">
        <w:rPr>
          <w:rFonts w:ascii="Times New Roman" w:hAnsi="Times New Roman"/>
          <w:b/>
          <w:bCs/>
          <w:spacing w:val="-2"/>
          <w:sz w:val="24"/>
          <w:szCs w:val="24"/>
          <w:lang w:eastAsia="ru-RU"/>
        </w:rPr>
        <w:t>З</w:t>
      </w:r>
      <w:r w:rsidRPr="00590FBA">
        <w:rPr>
          <w:rFonts w:ascii="Times New Roman" w:hAnsi="Times New Roman"/>
          <w:b/>
          <w:bCs/>
          <w:spacing w:val="-2"/>
          <w:sz w:val="24"/>
          <w:szCs w:val="24"/>
          <w:lang w:eastAsia="ru-RU"/>
        </w:rPr>
        <w:t>он</w:t>
      </w:r>
      <w:r>
        <w:rPr>
          <w:rFonts w:ascii="Times New Roman" w:hAnsi="Times New Roman"/>
          <w:b/>
          <w:bCs/>
          <w:spacing w:val="-2"/>
          <w:sz w:val="24"/>
          <w:szCs w:val="24"/>
          <w:lang w:eastAsia="ru-RU"/>
        </w:rPr>
        <w:t>ы</w:t>
      </w:r>
      <w:r w:rsidRPr="00590FBA">
        <w:rPr>
          <w:rFonts w:ascii="Times New Roman" w:hAnsi="Times New Roman"/>
          <w:b/>
          <w:bCs/>
          <w:spacing w:val="-2"/>
          <w:sz w:val="24"/>
          <w:szCs w:val="24"/>
          <w:lang w:eastAsia="ru-RU"/>
        </w:rPr>
        <w:t xml:space="preserve"> с особыми условиями использования земель для обеспечения функционирования военных объектов</w:t>
      </w:r>
      <w:r w:rsidRPr="0014143C">
        <w:rPr>
          <w:rFonts w:ascii="Times New Roman" w:hAnsi="Times New Roman"/>
          <w:b/>
          <w:bCs/>
          <w:sz w:val="24"/>
          <w:szCs w:val="24"/>
          <w:lang w:eastAsia="ru-RU"/>
        </w:rPr>
        <w:t>.</w:t>
      </w:r>
      <w:bookmarkEnd w:id="396"/>
      <w:bookmarkEnd w:id="397"/>
      <w:bookmarkEnd w:id="398"/>
      <w:bookmarkEnd w:id="399"/>
    </w:p>
    <w:p w14:paraId="1E764758" w14:textId="77777777" w:rsidR="007B1F6F" w:rsidRPr="0014143C" w:rsidRDefault="007B1F6F" w:rsidP="00230DC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3A9BC9CB" w14:textId="77777777" w:rsidR="007B1F6F" w:rsidRPr="0014143C" w:rsidRDefault="007B1F6F" w:rsidP="00DA5478">
      <w:pPr>
        <w:tabs>
          <w:tab w:val="left" w:pos="851"/>
        </w:tabs>
        <w:spacing w:after="0" w:line="240" w:lineRule="auto"/>
        <w:ind w:firstLine="567"/>
        <w:jc w:val="both"/>
        <w:rPr>
          <w:rFonts w:ascii="Times New Roman" w:hAnsi="Times New Roman"/>
          <w:spacing w:val="-2"/>
          <w:sz w:val="24"/>
          <w:szCs w:val="24"/>
          <w:lang w:eastAsia="ru-RU"/>
        </w:rPr>
      </w:pPr>
      <w:r w:rsidRPr="00DA5478">
        <w:rPr>
          <w:rFonts w:ascii="Times New Roman" w:hAnsi="Times New Roman"/>
          <w:sz w:val="24"/>
          <w:szCs w:val="24"/>
          <w:lang w:eastAsia="ru-RU"/>
        </w:rPr>
        <w:t xml:space="preserve">Постановление Правительства РФ от 5 мая 2014 г. </w:t>
      </w:r>
      <w:r>
        <w:rPr>
          <w:rFonts w:ascii="Times New Roman" w:hAnsi="Times New Roman"/>
          <w:sz w:val="24"/>
          <w:szCs w:val="24"/>
          <w:lang w:eastAsia="ru-RU"/>
        </w:rPr>
        <w:t>№</w:t>
      </w:r>
      <w:r w:rsidRPr="00DA5478">
        <w:rPr>
          <w:rFonts w:ascii="Times New Roman" w:hAnsi="Times New Roman"/>
          <w:sz w:val="24"/>
          <w:szCs w:val="24"/>
          <w:lang w:eastAsia="ru-RU"/>
        </w:rPr>
        <w:t xml:space="preserve">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Pr="0014143C">
        <w:rPr>
          <w:rFonts w:ascii="Times New Roman" w:hAnsi="Times New Roman"/>
          <w:sz w:val="24"/>
          <w:szCs w:val="24"/>
          <w:lang w:eastAsia="ru-RU"/>
        </w:rPr>
        <w:t>.</w:t>
      </w:r>
    </w:p>
    <w:p w14:paraId="05994DE3" w14:textId="77777777" w:rsidR="007B1F6F" w:rsidRPr="0014143C" w:rsidRDefault="007B1F6F" w:rsidP="00230DCF">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654DA879" w14:textId="77777777" w:rsidR="007B1F6F" w:rsidRDefault="007B1F6F" w:rsidP="002A3188">
      <w:pPr>
        <w:tabs>
          <w:tab w:val="left" w:pos="851"/>
        </w:tabs>
        <w:spacing w:after="0" w:line="240" w:lineRule="auto"/>
        <w:ind w:firstLine="567"/>
        <w:jc w:val="both"/>
        <w:rPr>
          <w:rFonts w:ascii="Times New Roman" w:hAnsi="Times New Roman"/>
          <w:spacing w:val="-2"/>
          <w:sz w:val="24"/>
          <w:szCs w:val="24"/>
          <w:lang w:eastAsia="ru-RU"/>
        </w:rPr>
      </w:pPr>
      <w:r>
        <w:rPr>
          <w:rFonts w:ascii="Times New Roman" w:hAnsi="Times New Roman"/>
          <w:spacing w:val="-2"/>
          <w:sz w:val="24"/>
          <w:szCs w:val="24"/>
          <w:lang w:eastAsia="ru-RU"/>
        </w:rPr>
        <w:t>Ф</w:t>
      </w:r>
      <w:r w:rsidRPr="002A3188">
        <w:rPr>
          <w:rFonts w:ascii="Times New Roman" w:hAnsi="Times New Roman"/>
          <w:spacing w:val="-2"/>
          <w:sz w:val="24"/>
          <w:szCs w:val="24"/>
          <w:lang w:eastAsia="ru-RU"/>
        </w:rPr>
        <w:t>едеральный орган исполнительной власти (федеральный государственный орган), в ведении которого находится военный объект, для обеспечения функционирования которого необходимо установление запретной зоны, специальной зоны, зоны охраняемого военного объекта и охранной зоны военного объекта, принимает решение об установлении запретной зоны, специальной зоны, зоны охраняемого военного объекта и охранной зоны военного объекта</w:t>
      </w:r>
      <w:r>
        <w:rPr>
          <w:rFonts w:ascii="Times New Roman" w:hAnsi="Times New Roman"/>
          <w:spacing w:val="-2"/>
          <w:sz w:val="24"/>
          <w:szCs w:val="24"/>
          <w:lang w:eastAsia="ru-RU"/>
        </w:rPr>
        <w:t>.</w:t>
      </w:r>
    </w:p>
    <w:p w14:paraId="6F450DD5" w14:textId="77777777" w:rsidR="007B1F6F" w:rsidRDefault="007B1F6F" w:rsidP="002A3188">
      <w:pPr>
        <w:tabs>
          <w:tab w:val="left" w:pos="851"/>
        </w:tabs>
        <w:spacing w:after="0" w:line="240" w:lineRule="auto"/>
        <w:ind w:firstLine="567"/>
        <w:jc w:val="both"/>
        <w:rPr>
          <w:rFonts w:ascii="Times New Roman" w:hAnsi="Times New Roman"/>
          <w:spacing w:val="-2"/>
          <w:sz w:val="24"/>
          <w:szCs w:val="24"/>
          <w:lang w:eastAsia="ru-RU"/>
        </w:rPr>
      </w:pPr>
      <w:r w:rsidRPr="002A3188">
        <w:rPr>
          <w:rFonts w:ascii="Times New Roman" w:hAnsi="Times New Roman"/>
          <w:spacing w:val="-2"/>
          <w:sz w:val="24"/>
          <w:szCs w:val="24"/>
          <w:lang w:eastAsia="ru-RU"/>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4730A974" w14:textId="77777777" w:rsidR="007B1F6F" w:rsidRPr="0014143C" w:rsidRDefault="007B1F6F" w:rsidP="00230DC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30E19165"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Pr>
          <w:rFonts w:ascii="Times New Roman" w:hAnsi="Times New Roman"/>
          <w:spacing w:val="-2"/>
          <w:sz w:val="24"/>
          <w:szCs w:val="24"/>
          <w:lang w:eastAsia="ru-RU"/>
        </w:rPr>
        <w:t>1</w:t>
      </w:r>
      <w:r w:rsidRPr="00590FBA">
        <w:rPr>
          <w:rFonts w:ascii="Times New Roman" w:hAnsi="Times New Roman"/>
          <w:spacing w:val="-2"/>
          <w:sz w:val="24"/>
          <w:szCs w:val="24"/>
          <w:lang w:eastAsia="ru-RU"/>
        </w:rPr>
        <w:t>. 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5893A9C1"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sidRPr="00590FBA">
        <w:rPr>
          <w:rFonts w:ascii="Times New Roman" w:hAnsi="Times New Roman"/>
          <w:spacing w:val="-2"/>
          <w:sz w:val="24"/>
          <w:szCs w:val="24"/>
          <w:lang w:eastAsia="ru-RU"/>
        </w:rPr>
        <w:t>а) проживание и (или) нахождение физических лиц;</w:t>
      </w:r>
    </w:p>
    <w:p w14:paraId="33E437B1"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sidRPr="00590FBA">
        <w:rPr>
          <w:rFonts w:ascii="Times New Roman" w:hAnsi="Times New Roman"/>
          <w:spacing w:val="-2"/>
          <w:sz w:val="24"/>
          <w:szCs w:val="24"/>
          <w:lang w:eastAsia="ru-RU"/>
        </w:rPr>
        <w:t>б) осуществление хозяйственной и иной деятельности в соответствии с настоящим Положением;</w:t>
      </w:r>
    </w:p>
    <w:p w14:paraId="55394E53"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sidRPr="00590FBA">
        <w:rPr>
          <w:rFonts w:ascii="Times New Roman" w:hAnsi="Times New Roman"/>
          <w:spacing w:val="-2"/>
          <w:sz w:val="24"/>
          <w:szCs w:val="24"/>
          <w:lang w:eastAsia="ru-RU"/>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127EBBDE"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Pr>
          <w:rFonts w:ascii="Times New Roman" w:hAnsi="Times New Roman"/>
          <w:spacing w:val="-2"/>
          <w:sz w:val="24"/>
          <w:szCs w:val="24"/>
          <w:lang w:eastAsia="ru-RU"/>
        </w:rPr>
        <w:t>2</w:t>
      </w:r>
      <w:r w:rsidRPr="00590FBA">
        <w:rPr>
          <w:rFonts w:ascii="Times New Roman" w:hAnsi="Times New Roman"/>
          <w:spacing w:val="-2"/>
          <w:sz w:val="24"/>
          <w:szCs w:val="24"/>
          <w:lang w:eastAsia="ru-RU"/>
        </w:rPr>
        <w:t>. 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22F9F4D7"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sidRPr="00590FBA">
        <w:rPr>
          <w:rFonts w:ascii="Times New Roman" w:hAnsi="Times New Roman"/>
          <w:spacing w:val="-2"/>
          <w:sz w:val="24"/>
          <w:szCs w:val="24"/>
          <w:lang w:eastAsia="ru-RU"/>
        </w:rPr>
        <w:t>На территории зоны охраняемого военного объекта не допускается ликвидация дорог и переправ, а также осушение и отведение русел рек.</w:t>
      </w:r>
    </w:p>
    <w:p w14:paraId="6A3290A1"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Pr>
          <w:rFonts w:ascii="Times New Roman" w:hAnsi="Times New Roman"/>
          <w:spacing w:val="-2"/>
          <w:sz w:val="24"/>
          <w:szCs w:val="24"/>
          <w:lang w:eastAsia="ru-RU"/>
        </w:rPr>
        <w:t>3</w:t>
      </w:r>
      <w:r w:rsidRPr="00590FBA">
        <w:rPr>
          <w:rFonts w:ascii="Times New Roman" w:hAnsi="Times New Roman"/>
          <w:spacing w:val="-2"/>
          <w:sz w:val="24"/>
          <w:szCs w:val="24"/>
          <w:lang w:eastAsia="ru-RU"/>
        </w:rPr>
        <w:t xml:space="preserve">.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w:t>
      </w:r>
      <w:r w:rsidRPr="00590FBA">
        <w:rPr>
          <w:rFonts w:ascii="Times New Roman" w:hAnsi="Times New Roman"/>
          <w:spacing w:val="-2"/>
          <w:sz w:val="24"/>
          <w:szCs w:val="24"/>
          <w:lang w:eastAsia="ru-RU"/>
        </w:rPr>
        <w:lastRenderedPageBreak/>
        <w:t>работ, создающих угрозу безопасности военного объекта и сохранности находящегося на нем имущества.</w:t>
      </w:r>
    </w:p>
    <w:p w14:paraId="30E356FE"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sidRPr="00590FBA">
        <w:rPr>
          <w:rFonts w:ascii="Times New Roman" w:hAnsi="Times New Roman"/>
          <w:spacing w:val="-2"/>
          <w:sz w:val="24"/>
          <w:szCs w:val="24"/>
          <w:lang w:eastAsia="ru-RU"/>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1C8D1455"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sidRPr="00590FBA">
        <w:rPr>
          <w:rFonts w:ascii="Times New Roman" w:hAnsi="Times New Roman"/>
          <w:spacing w:val="-2"/>
          <w:sz w:val="24"/>
          <w:szCs w:val="24"/>
          <w:lang w:eastAsia="ru-RU"/>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6B51D459" w14:textId="77777777" w:rsidR="007B1F6F" w:rsidRPr="00590FBA" w:rsidRDefault="007B1F6F" w:rsidP="00590FBA">
      <w:pPr>
        <w:tabs>
          <w:tab w:val="left" w:pos="851"/>
        </w:tabs>
        <w:spacing w:after="0" w:line="240" w:lineRule="auto"/>
        <w:ind w:firstLine="567"/>
        <w:jc w:val="both"/>
        <w:rPr>
          <w:rFonts w:ascii="Times New Roman" w:hAnsi="Times New Roman"/>
          <w:spacing w:val="-2"/>
          <w:sz w:val="24"/>
          <w:szCs w:val="24"/>
          <w:lang w:eastAsia="ru-RU"/>
        </w:rPr>
      </w:pPr>
      <w:r>
        <w:rPr>
          <w:rFonts w:ascii="Times New Roman" w:hAnsi="Times New Roman"/>
          <w:spacing w:val="-2"/>
          <w:sz w:val="24"/>
          <w:szCs w:val="24"/>
          <w:lang w:eastAsia="ru-RU"/>
        </w:rPr>
        <w:t>4</w:t>
      </w:r>
      <w:r w:rsidRPr="00590FBA">
        <w:rPr>
          <w:rFonts w:ascii="Times New Roman" w:hAnsi="Times New Roman"/>
          <w:spacing w:val="-2"/>
          <w:sz w:val="24"/>
          <w:szCs w:val="24"/>
          <w:lang w:eastAsia="ru-RU"/>
        </w:rPr>
        <w:t>. 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3179F6B6" w14:textId="77777777" w:rsidR="007B1F6F" w:rsidRPr="0014143C" w:rsidRDefault="007B1F6F" w:rsidP="00E84F31">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00" w:name="_Toc531808811"/>
      <w:bookmarkStart w:id="401" w:name="_Toc28428491"/>
      <w:r w:rsidRPr="0014143C">
        <w:rPr>
          <w:rFonts w:ascii="Times New Roman" w:hAnsi="Times New Roman"/>
          <w:b/>
          <w:bCs/>
          <w:sz w:val="24"/>
          <w:szCs w:val="24"/>
          <w:lang w:eastAsia="ru-RU"/>
        </w:rPr>
        <w:t>Статья 5</w:t>
      </w:r>
      <w:r>
        <w:rPr>
          <w:rFonts w:ascii="Times New Roman" w:hAnsi="Times New Roman"/>
          <w:b/>
          <w:bCs/>
          <w:sz w:val="24"/>
          <w:szCs w:val="24"/>
          <w:lang w:eastAsia="ru-RU"/>
        </w:rPr>
        <w:t>3</w:t>
      </w:r>
      <w:r w:rsidRPr="0014143C">
        <w:rPr>
          <w:rFonts w:ascii="Times New Roman" w:hAnsi="Times New Roman"/>
          <w:b/>
          <w:bCs/>
          <w:sz w:val="24"/>
          <w:szCs w:val="24"/>
          <w:lang w:eastAsia="ru-RU"/>
        </w:rPr>
        <w:t>. О</w:t>
      </w:r>
      <w:r w:rsidRPr="00246269">
        <w:rPr>
          <w:rFonts w:ascii="Times New Roman" w:hAnsi="Times New Roman"/>
          <w:b/>
          <w:bCs/>
          <w:sz w:val="24"/>
          <w:szCs w:val="24"/>
          <w:lang w:eastAsia="ru-RU"/>
        </w:rPr>
        <w:t>хранны</w:t>
      </w:r>
      <w:r>
        <w:rPr>
          <w:rFonts w:ascii="Times New Roman" w:hAnsi="Times New Roman"/>
          <w:b/>
          <w:bCs/>
          <w:sz w:val="24"/>
          <w:szCs w:val="24"/>
          <w:lang w:eastAsia="ru-RU"/>
        </w:rPr>
        <w:t>е</w:t>
      </w:r>
      <w:r w:rsidRPr="00246269">
        <w:rPr>
          <w:rFonts w:ascii="Times New Roman" w:hAnsi="Times New Roman"/>
          <w:b/>
          <w:bCs/>
          <w:sz w:val="24"/>
          <w:szCs w:val="24"/>
          <w:lang w:eastAsia="ru-RU"/>
        </w:rPr>
        <w:t xml:space="preserve"> зон</w:t>
      </w:r>
      <w:r>
        <w:rPr>
          <w:rFonts w:ascii="Times New Roman" w:hAnsi="Times New Roman"/>
          <w:b/>
          <w:bCs/>
          <w:sz w:val="24"/>
          <w:szCs w:val="24"/>
          <w:lang w:eastAsia="ru-RU"/>
        </w:rPr>
        <w:t>ы</w:t>
      </w:r>
      <w:r w:rsidRPr="00246269">
        <w:rPr>
          <w:rFonts w:ascii="Times New Roman" w:hAnsi="Times New Roman"/>
          <w:b/>
          <w:bCs/>
          <w:sz w:val="24"/>
          <w:szCs w:val="24"/>
          <w:lang w:eastAsia="ru-RU"/>
        </w:rPr>
        <w:t xml:space="preserve"> государственных природных заповедников, национальных парков, природных парков и памятников природы</w:t>
      </w:r>
      <w:r w:rsidRPr="0014143C">
        <w:rPr>
          <w:rFonts w:ascii="Times New Roman" w:hAnsi="Times New Roman"/>
          <w:b/>
          <w:bCs/>
          <w:sz w:val="24"/>
          <w:szCs w:val="24"/>
          <w:lang w:eastAsia="ru-RU"/>
        </w:rPr>
        <w:t>.</w:t>
      </w:r>
      <w:bookmarkEnd w:id="400"/>
      <w:bookmarkEnd w:id="401"/>
    </w:p>
    <w:p w14:paraId="2EFA7FD5" w14:textId="77777777" w:rsidR="007B1F6F" w:rsidRPr="0014143C" w:rsidRDefault="007B1F6F" w:rsidP="00E84F31">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5B06CE71" w14:textId="77777777" w:rsidR="007B1F6F" w:rsidRPr="0014143C" w:rsidRDefault="007B1F6F" w:rsidP="00E84F31">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Федеральный закон от 14 марта 1995 г. № 33-ФЗ "Об особо охраняемых природных территориях"</w:t>
      </w:r>
      <w:r w:rsidRPr="006F6645">
        <w:rPr>
          <w:rFonts w:ascii="Times New Roman" w:hAnsi="Times New Roman"/>
          <w:sz w:val="24"/>
          <w:szCs w:val="24"/>
          <w:lang w:eastAsia="ru-RU"/>
        </w:rPr>
        <w:t xml:space="preserve">, ст. </w:t>
      </w:r>
      <w:r>
        <w:rPr>
          <w:rFonts w:ascii="Times New Roman" w:hAnsi="Times New Roman"/>
          <w:sz w:val="24"/>
          <w:szCs w:val="24"/>
          <w:lang w:eastAsia="ru-RU"/>
        </w:rPr>
        <w:t>2</w:t>
      </w:r>
      <w:r w:rsidRPr="0014143C">
        <w:rPr>
          <w:rFonts w:ascii="Times New Roman" w:hAnsi="Times New Roman"/>
          <w:sz w:val="24"/>
          <w:szCs w:val="24"/>
          <w:lang w:eastAsia="ru-RU"/>
        </w:rPr>
        <w:t>.</w:t>
      </w:r>
    </w:p>
    <w:p w14:paraId="2F2AAA81" w14:textId="4918EF95" w:rsidR="007B1F6F" w:rsidRPr="0014143C" w:rsidRDefault="007B1F6F" w:rsidP="00246269">
      <w:pPr>
        <w:tabs>
          <w:tab w:val="left" w:pos="851"/>
        </w:tabs>
        <w:spacing w:after="0" w:line="240" w:lineRule="auto"/>
        <w:ind w:firstLine="567"/>
        <w:jc w:val="both"/>
        <w:rPr>
          <w:rFonts w:ascii="Times New Roman" w:hAnsi="Times New Roman"/>
          <w:sz w:val="24"/>
          <w:szCs w:val="24"/>
          <w:lang w:eastAsia="ru-RU"/>
        </w:rPr>
      </w:pPr>
      <w:r w:rsidRPr="00246269">
        <w:rPr>
          <w:rFonts w:ascii="Times New Roman" w:hAnsi="Times New Roman"/>
          <w:sz w:val="24"/>
          <w:szCs w:val="24"/>
          <w:lang w:eastAsia="ru-RU"/>
        </w:rPr>
        <w:t>Правила</w:t>
      </w:r>
      <w:r w:rsidR="00FD2105">
        <w:rPr>
          <w:rFonts w:ascii="Times New Roman" w:hAnsi="Times New Roman"/>
          <w:sz w:val="24"/>
          <w:szCs w:val="24"/>
          <w:lang w:eastAsia="ru-RU"/>
        </w:rPr>
        <w:t xml:space="preserve"> </w:t>
      </w:r>
      <w:r w:rsidRPr="00246269">
        <w:rPr>
          <w:rFonts w:ascii="Times New Roman" w:hAnsi="Times New Roman"/>
          <w:sz w:val="24"/>
          <w:szCs w:val="24"/>
          <w:lang w:eastAsia="ru-RU"/>
        </w:rPr>
        <w:t>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r w:rsidRPr="0014143C">
        <w:rPr>
          <w:rFonts w:ascii="Times New Roman" w:hAnsi="Times New Roman"/>
          <w:bCs/>
          <w:sz w:val="24"/>
          <w:szCs w:val="24"/>
          <w:lang w:eastAsia="ru-RU"/>
        </w:rPr>
        <w:t>утв</w:t>
      </w:r>
      <w:r>
        <w:rPr>
          <w:rFonts w:ascii="Times New Roman" w:hAnsi="Times New Roman"/>
          <w:bCs/>
          <w:sz w:val="24"/>
          <w:szCs w:val="24"/>
          <w:lang w:eastAsia="ru-RU"/>
        </w:rPr>
        <w:t>ерждены</w:t>
      </w:r>
      <w:r w:rsidR="00FD2105">
        <w:rPr>
          <w:rFonts w:ascii="Times New Roman" w:hAnsi="Times New Roman"/>
          <w:bCs/>
          <w:sz w:val="24"/>
          <w:szCs w:val="24"/>
          <w:lang w:eastAsia="ru-RU"/>
        </w:rPr>
        <w:t xml:space="preserve"> </w:t>
      </w:r>
      <w:r w:rsidRPr="00246269">
        <w:rPr>
          <w:rFonts w:ascii="Times New Roman" w:hAnsi="Times New Roman"/>
          <w:sz w:val="24"/>
          <w:szCs w:val="24"/>
          <w:lang w:eastAsia="ru-RU"/>
        </w:rPr>
        <w:t xml:space="preserve">постановлением Правительства РФ от 19 февраля 2015 г. </w:t>
      </w:r>
      <w:r>
        <w:rPr>
          <w:rFonts w:ascii="Times New Roman" w:hAnsi="Times New Roman"/>
          <w:sz w:val="24"/>
          <w:szCs w:val="24"/>
          <w:lang w:eastAsia="ru-RU"/>
        </w:rPr>
        <w:t>№</w:t>
      </w:r>
      <w:r w:rsidRPr="00246269">
        <w:rPr>
          <w:rFonts w:ascii="Times New Roman" w:hAnsi="Times New Roman"/>
          <w:sz w:val="24"/>
          <w:szCs w:val="24"/>
          <w:lang w:eastAsia="ru-RU"/>
        </w:rPr>
        <w:t xml:space="preserve"> 138)</w:t>
      </w:r>
      <w:r w:rsidRPr="0014143C">
        <w:rPr>
          <w:rFonts w:ascii="Times New Roman" w:hAnsi="Times New Roman"/>
          <w:sz w:val="24"/>
          <w:szCs w:val="24"/>
          <w:lang w:eastAsia="ru-RU"/>
        </w:rPr>
        <w:t>.</w:t>
      </w:r>
    </w:p>
    <w:p w14:paraId="12DBEE75" w14:textId="77777777" w:rsidR="007B1F6F" w:rsidRPr="0014143C" w:rsidRDefault="007B1F6F" w:rsidP="00E84F31">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1A57BEF2" w14:textId="77777777" w:rsidR="007B1F6F" w:rsidRPr="00246269" w:rsidRDefault="007B1F6F" w:rsidP="00246269">
      <w:pPr>
        <w:tabs>
          <w:tab w:val="left" w:pos="851"/>
        </w:tabs>
        <w:spacing w:after="0" w:line="240" w:lineRule="auto"/>
        <w:ind w:firstLine="567"/>
        <w:jc w:val="both"/>
        <w:rPr>
          <w:rFonts w:ascii="Times New Roman" w:hAnsi="Times New Roman"/>
          <w:iCs/>
          <w:sz w:val="24"/>
          <w:szCs w:val="24"/>
          <w:lang w:eastAsia="ru-RU"/>
        </w:rPr>
      </w:pPr>
      <w:r w:rsidRPr="00246269">
        <w:rPr>
          <w:rFonts w:ascii="Times New Roman" w:hAnsi="Times New Roman"/>
          <w:iCs/>
          <w:sz w:val="24"/>
          <w:szCs w:val="24"/>
          <w:lang w:eastAsia="ru-RU"/>
        </w:rPr>
        <w:t xml:space="preserve">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w:t>
      </w:r>
    </w:p>
    <w:p w14:paraId="3345057C" w14:textId="77777777" w:rsidR="007B1F6F" w:rsidRPr="00246269" w:rsidRDefault="007B1F6F" w:rsidP="00246269">
      <w:pPr>
        <w:tabs>
          <w:tab w:val="left" w:pos="851"/>
        </w:tabs>
        <w:spacing w:after="0" w:line="240" w:lineRule="auto"/>
        <w:ind w:firstLine="567"/>
        <w:jc w:val="both"/>
        <w:rPr>
          <w:rFonts w:ascii="Times New Roman" w:hAnsi="Times New Roman"/>
          <w:iCs/>
          <w:sz w:val="24"/>
          <w:szCs w:val="24"/>
          <w:lang w:eastAsia="ru-RU"/>
        </w:rPr>
      </w:pPr>
      <w:r w:rsidRPr="00246269">
        <w:rPr>
          <w:rFonts w:ascii="Times New Roman" w:hAnsi="Times New Roman"/>
          <w:iCs/>
          <w:sz w:val="24"/>
          <w:szCs w:val="24"/>
          <w:lang w:eastAsia="ru-RU"/>
        </w:rPr>
        <w:t>Решения о создании охранных зон и об установлении их границ принимаются в отношении:</w:t>
      </w:r>
    </w:p>
    <w:p w14:paraId="79F02908" w14:textId="77777777" w:rsidR="007B1F6F" w:rsidRPr="00246269" w:rsidRDefault="007B1F6F" w:rsidP="00246269">
      <w:pPr>
        <w:tabs>
          <w:tab w:val="left" w:pos="851"/>
        </w:tabs>
        <w:spacing w:after="0" w:line="240" w:lineRule="auto"/>
        <w:ind w:firstLine="567"/>
        <w:jc w:val="both"/>
        <w:rPr>
          <w:rFonts w:ascii="Times New Roman" w:hAnsi="Times New Roman"/>
          <w:iCs/>
          <w:sz w:val="24"/>
          <w:szCs w:val="24"/>
          <w:lang w:eastAsia="ru-RU"/>
        </w:rPr>
      </w:pPr>
      <w:r w:rsidRPr="00246269">
        <w:rPr>
          <w:rFonts w:ascii="Times New Roman" w:hAnsi="Times New Roman"/>
          <w:iCs/>
          <w:sz w:val="24"/>
          <w:szCs w:val="24"/>
          <w:lang w:eastAsia="ru-RU"/>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0D630096" w14:textId="77777777" w:rsidR="007B1F6F" w:rsidRDefault="007B1F6F" w:rsidP="00246269">
      <w:pPr>
        <w:tabs>
          <w:tab w:val="left" w:pos="851"/>
        </w:tabs>
        <w:spacing w:after="0" w:line="240" w:lineRule="auto"/>
        <w:ind w:firstLine="567"/>
        <w:jc w:val="both"/>
        <w:rPr>
          <w:rFonts w:ascii="Times New Roman" w:hAnsi="Times New Roman"/>
          <w:iCs/>
          <w:sz w:val="24"/>
          <w:szCs w:val="24"/>
          <w:lang w:eastAsia="ru-RU"/>
        </w:rPr>
      </w:pPr>
      <w:r w:rsidRPr="00246269">
        <w:rPr>
          <w:rFonts w:ascii="Times New Roman" w:hAnsi="Times New Roman"/>
          <w:iCs/>
          <w:sz w:val="24"/>
          <w:szCs w:val="24"/>
          <w:lang w:eastAsia="ru-RU"/>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2A1A2487" w14:textId="77777777" w:rsidR="007B1F6F" w:rsidRPr="0014143C" w:rsidRDefault="007B1F6F" w:rsidP="00246269">
      <w:pPr>
        <w:tabs>
          <w:tab w:val="left" w:pos="851"/>
        </w:tabs>
        <w:spacing w:after="0" w:line="240" w:lineRule="auto"/>
        <w:ind w:firstLine="567"/>
        <w:jc w:val="both"/>
        <w:rPr>
          <w:rFonts w:ascii="Times New Roman" w:hAnsi="Times New Roman"/>
          <w:spacing w:val="-2"/>
          <w:sz w:val="24"/>
          <w:szCs w:val="24"/>
          <w:lang w:eastAsia="ru-RU"/>
        </w:rPr>
      </w:pPr>
      <w:r w:rsidRPr="00246269">
        <w:rPr>
          <w:rFonts w:ascii="Times New Roman" w:hAnsi="Times New Roman"/>
          <w:spacing w:val="-2"/>
          <w:sz w:val="24"/>
          <w:szCs w:val="24"/>
          <w:lang w:eastAsia="ru-RU"/>
        </w:rPr>
        <w:t>Минимальная ширина охранной зоны государственного природного заповедника или национального парка - один километр.</w:t>
      </w:r>
    </w:p>
    <w:p w14:paraId="47F8250F" w14:textId="77777777" w:rsidR="007B1F6F" w:rsidRPr="0014143C" w:rsidRDefault="007B1F6F" w:rsidP="00E84F31">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15B29E5F" w14:textId="77777777" w:rsidR="007B1F6F" w:rsidRDefault="007B1F6F" w:rsidP="00E84F31">
      <w:pPr>
        <w:tabs>
          <w:tab w:val="left" w:pos="851"/>
        </w:tabs>
        <w:spacing w:before="120" w:after="0" w:line="240" w:lineRule="auto"/>
        <w:ind w:firstLine="567"/>
        <w:jc w:val="both"/>
        <w:rPr>
          <w:rFonts w:ascii="Times New Roman" w:hAnsi="Times New Roman"/>
          <w:sz w:val="24"/>
          <w:szCs w:val="24"/>
          <w:lang w:eastAsia="ru-RU"/>
        </w:rPr>
      </w:pPr>
      <w:r w:rsidRPr="00246269">
        <w:rPr>
          <w:rFonts w:ascii="Times New Roman" w:hAnsi="Times New Roman"/>
          <w:iCs/>
          <w:sz w:val="24"/>
          <w:szCs w:val="24"/>
          <w:lang w:eastAsia="ru-RU"/>
        </w:rPr>
        <w:t>Режим охраны и использования земельных участков и водных объектов в границах охранной зоны устанавливается положением о соответствующей охранной зоне, которое утверждено органом государственной власти, принимающим решение о ее создании.</w:t>
      </w:r>
    </w:p>
    <w:p w14:paraId="007267E6" w14:textId="77777777" w:rsidR="007B1F6F" w:rsidRPr="00246269" w:rsidRDefault="007B1F6F" w:rsidP="00246269">
      <w:pPr>
        <w:tabs>
          <w:tab w:val="left" w:pos="851"/>
        </w:tabs>
        <w:spacing w:before="120" w:after="0" w:line="240" w:lineRule="auto"/>
        <w:ind w:firstLine="567"/>
        <w:jc w:val="both"/>
        <w:rPr>
          <w:rFonts w:ascii="Times New Roman" w:hAnsi="Times New Roman"/>
          <w:sz w:val="24"/>
          <w:szCs w:val="24"/>
          <w:lang w:eastAsia="ru-RU"/>
        </w:rPr>
      </w:pPr>
      <w:r w:rsidRPr="00246269">
        <w:rPr>
          <w:rFonts w:ascii="Times New Roman" w:hAnsi="Times New Roman"/>
          <w:sz w:val="24"/>
          <w:szCs w:val="24"/>
          <w:lang w:eastAsia="ru-RU"/>
        </w:rPr>
        <w:t>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14:paraId="40089DAC" w14:textId="77777777" w:rsidR="007B1F6F" w:rsidRPr="0014143C" w:rsidRDefault="007B1F6F" w:rsidP="00246269">
      <w:pPr>
        <w:tabs>
          <w:tab w:val="left" w:pos="851"/>
        </w:tabs>
        <w:spacing w:before="120" w:after="0" w:line="240" w:lineRule="auto"/>
        <w:ind w:firstLine="567"/>
        <w:jc w:val="both"/>
        <w:rPr>
          <w:rFonts w:ascii="Times New Roman" w:hAnsi="Times New Roman"/>
          <w:sz w:val="24"/>
          <w:szCs w:val="24"/>
          <w:lang w:eastAsia="ru-RU"/>
        </w:rPr>
      </w:pPr>
      <w:r w:rsidRPr="00246269">
        <w:rPr>
          <w:rFonts w:ascii="Times New Roman" w:hAnsi="Times New Roman"/>
          <w:sz w:val="24"/>
          <w:szCs w:val="24"/>
          <w:lang w:eastAsia="ru-RU"/>
        </w:rPr>
        <w:t xml:space="preserve">В границах охранных зон хозяйственная деятельность осуществляется с соблюдением положений о соответствующей охранной зоне и требований по </w:t>
      </w:r>
      <w:r w:rsidRPr="00246269">
        <w:rPr>
          <w:rFonts w:ascii="Times New Roman" w:hAnsi="Times New Roman"/>
          <w:sz w:val="24"/>
          <w:szCs w:val="24"/>
          <w:lang w:eastAsia="ru-RU"/>
        </w:rPr>
        <w:lastRenderedPageBreak/>
        <w:t>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"О животном мире".</w:t>
      </w:r>
    </w:p>
    <w:p w14:paraId="7B5C7D77" w14:textId="77777777" w:rsidR="007B1F6F" w:rsidRPr="0014143C" w:rsidRDefault="007B1F6F" w:rsidP="00230DCF">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02" w:name="_Toc531808812"/>
      <w:bookmarkStart w:id="403" w:name="_Toc28428492"/>
      <w:r w:rsidRPr="0014143C">
        <w:rPr>
          <w:rFonts w:ascii="Times New Roman" w:hAnsi="Times New Roman"/>
          <w:b/>
          <w:bCs/>
          <w:sz w:val="24"/>
          <w:szCs w:val="24"/>
          <w:lang w:eastAsia="ru-RU"/>
        </w:rPr>
        <w:t>Статья 54. Зоны охраны объектов культурного наследия.</w:t>
      </w:r>
      <w:bookmarkEnd w:id="402"/>
      <w:bookmarkEnd w:id="403"/>
    </w:p>
    <w:p w14:paraId="26462AA7" w14:textId="77777777" w:rsidR="007B1F6F" w:rsidRPr="0014143C" w:rsidRDefault="007B1F6F" w:rsidP="00230DC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6CDF1C36"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Федеральный закон от 25.06.2002 № 73-ФЗ </w:t>
      </w:r>
      <w:r>
        <w:rPr>
          <w:rFonts w:ascii="Times New Roman" w:hAnsi="Times New Roman"/>
          <w:sz w:val="24"/>
          <w:szCs w:val="24"/>
          <w:lang w:eastAsia="ru-RU"/>
        </w:rPr>
        <w:t>«</w:t>
      </w:r>
      <w:r w:rsidRPr="0014143C">
        <w:rPr>
          <w:rFonts w:ascii="Times New Roman" w:hAnsi="Times New Roman"/>
          <w:sz w:val="24"/>
          <w:szCs w:val="24"/>
          <w:lang w:eastAsia="ru-RU"/>
        </w:rPr>
        <w:t>Об объектах культурного наследия (памятниках истории и культуры) народов Российской Федерации</w:t>
      </w:r>
      <w:r>
        <w:rPr>
          <w:rFonts w:ascii="Times New Roman" w:hAnsi="Times New Roman"/>
          <w:sz w:val="24"/>
          <w:szCs w:val="24"/>
          <w:lang w:eastAsia="ru-RU"/>
        </w:rPr>
        <w:t>»</w:t>
      </w:r>
      <w:r w:rsidRPr="0014143C">
        <w:rPr>
          <w:rFonts w:ascii="Times New Roman" w:hAnsi="Times New Roman"/>
          <w:sz w:val="24"/>
          <w:szCs w:val="24"/>
          <w:lang w:eastAsia="ru-RU"/>
        </w:rPr>
        <w:t>, ст. 34.</w:t>
      </w:r>
    </w:p>
    <w:p w14:paraId="464A31C3" w14:textId="5CAC15B9" w:rsidR="007B1F6F" w:rsidRDefault="007B1F6F" w:rsidP="00230DCF">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Положение о зонах охраны объектов культурного наследия (памятников истории и культуры) народов Российской Федерации (</w:t>
      </w:r>
      <w:r w:rsidRPr="0014143C">
        <w:rPr>
          <w:rFonts w:ascii="Times New Roman" w:hAnsi="Times New Roman"/>
          <w:bCs/>
          <w:sz w:val="24"/>
          <w:szCs w:val="24"/>
          <w:lang w:eastAsia="ru-RU"/>
        </w:rPr>
        <w:t>утв</w:t>
      </w:r>
      <w:r>
        <w:rPr>
          <w:rFonts w:ascii="Times New Roman" w:hAnsi="Times New Roman"/>
          <w:bCs/>
          <w:sz w:val="24"/>
          <w:szCs w:val="24"/>
          <w:lang w:eastAsia="ru-RU"/>
        </w:rPr>
        <w:t>ерждено</w:t>
      </w:r>
      <w:r w:rsidR="00FD2105">
        <w:rPr>
          <w:rFonts w:ascii="Times New Roman" w:hAnsi="Times New Roman"/>
          <w:bCs/>
          <w:sz w:val="24"/>
          <w:szCs w:val="24"/>
          <w:lang w:eastAsia="ru-RU"/>
        </w:rPr>
        <w:t xml:space="preserve"> </w:t>
      </w:r>
      <w:r w:rsidRPr="0014143C">
        <w:rPr>
          <w:rFonts w:ascii="Times New Roman" w:hAnsi="Times New Roman"/>
          <w:sz w:val="24"/>
          <w:szCs w:val="24"/>
          <w:lang w:eastAsia="ru-RU"/>
        </w:rPr>
        <w:t>Постановлением Правительства РФ 12.09.2015 № 972).</w:t>
      </w:r>
    </w:p>
    <w:p w14:paraId="2763E048" w14:textId="77777777" w:rsidR="007B1F6F" w:rsidRPr="0014143C" w:rsidRDefault="007B1F6F" w:rsidP="00230DCF">
      <w:pPr>
        <w:tabs>
          <w:tab w:val="left" w:pos="851"/>
        </w:tabs>
        <w:spacing w:after="0" w:line="240" w:lineRule="auto"/>
        <w:ind w:firstLine="567"/>
        <w:jc w:val="both"/>
        <w:rPr>
          <w:rFonts w:ascii="Times New Roman" w:hAnsi="Times New Roman"/>
          <w:sz w:val="24"/>
          <w:szCs w:val="24"/>
          <w:lang w:eastAsia="ru-RU"/>
        </w:rPr>
      </w:pPr>
      <w:r w:rsidRPr="008B5330">
        <w:rPr>
          <w:rFonts w:ascii="Times New Roman" w:hAnsi="Times New Roman"/>
          <w:sz w:val="24"/>
          <w:szCs w:val="24"/>
          <w:lang w:eastAsia="ru-RU"/>
        </w:rPr>
        <w:t>Закон Свердловской области от 21</w:t>
      </w:r>
      <w:r>
        <w:rPr>
          <w:rFonts w:ascii="Times New Roman" w:hAnsi="Times New Roman"/>
          <w:sz w:val="24"/>
          <w:szCs w:val="24"/>
          <w:lang w:eastAsia="ru-RU"/>
        </w:rPr>
        <w:t>.06.</w:t>
      </w:r>
      <w:r w:rsidRPr="008B5330">
        <w:rPr>
          <w:rFonts w:ascii="Times New Roman" w:hAnsi="Times New Roman"/>
          <w:sz w:val="24"/>
          <w:szCs w:val="24"/>
          <w:lang w:eastAsia="ru-RU"/>
        </w:rPr>
        <w:t xml:space="preserve">2004 №12-ОЗ </w:t>
      </w:r>
      <w:r>
        <w:rPr>
          <w:rFonts w:ascii="Times New Roman" w:hAnsi="Times New Roman"/>
          <w:sz w:val="24"/>
          <w:szCs w:val="24"/>
          <w:lang w:eastAsia="ru-RU"/>
        </w:rPr>
        <w:t>«О</w:t>
      </w:r>
      <w:r w:rsidRPr="008B5330">
        <w:rPr>
          <w:rFonts w:ascii="Times New Roman" w:hAnsi="Times New Roman"/>
          <w:sz w:val="24"/>
          <w:szCs w:val="24"/>
          <w:lang w:eastAsia="ru-RU"/>
        </w:rPr>
        <w:t xml:space="preserve"> государственной охране объектов культурного наследия (памятников истории и культуры) в </w:t>
      </w:r>
      <w:r>
        <w:rPr>
          <w:rFonts w:ascii="Times New Roman" w:hAnsi="Times New Roman"/>
          <w:sz w:val="24"/>
          <w:szCs w:val="24"/>
          <w:lang w:eastAsia="ru-RU"/>
        </w:rPr>
        <w:t>С</w:t>
      </w:r>
      <w:r w:rsidRPr="008B5330">
        <w:rPr>
          <w:rFonts w:ascii="Times New Roman" w:hAnsi="Times New Roman"/>
          <w:sz w:val="24"/>
          <w:szCs w:val="24"/>
          <w:lang w:eastAsia="ru-RU"/>
        </w:rPr>
        <w:t>вердловской области</w:t>
      </w:r>
      <w:r>
        <w:rPr>
          <w:rFonts w:ascii="Times New Roman" w:hAnsi="Times New Roman"/>
          <w:sz w:val="24"/>
          <w:szCs w:val="24"/>
          <w:lang w:eastAsia="ru-RU"/>
        </w:rPr>
        <w:t>»</w:t>
      </w:r>
      <w:r w:rsidRPr="008B5330">
        <w:rPr>
          <w:rFonts w:ascii="Times New Roman" w:hAnsi="Times New Roman"/>
          <w:sz w:val="24"/>
          <w:szCs w:val="24"/>
          <w:lang w:eastAsia="ru-RU"/>
        </w:rPr>
        <w:t xml:space="preserve">, </w:t>
      </w:r>
      <w:r>
        <w:rPr>
          <w:rFonts w:ascii="Times New Roman" w:hAnsi="Times New Roman"/>
          <w:sz w:val="24"/>
          <w:szCs w:val="24"/>
          <w:lang w:eastAsia="ru-RU"/>
        </w:rPr>
        <w:t>ст. 20.</w:t>
      </w:r>
    </w:p>
    <w:p w14:paraId="3D9FE6D9" w14:textId="77777777" w:rsidR="007B1F6F" w:rsidRPr="0014143C" w:rsidRDefault="007B1F6F" w:rsidP="00230DC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w:t>
      </w:r>
    </w:p>
    <w:p w14:paraId="3A67F19E"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40AD0B9F"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Необходимый состав зон охраны объекта культурного наследия определяется проектом зон охраны объекта культурного наследия.</w:t>
      </w:r>
    </w:p>
    <w:p w14:paraId="49A3A8B4"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268BE858"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05D4179"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Требование об установлении зон охраны объекта культурного наследия к выявленному объекту культурного наследия не предъявляется.</w:t>
      </w:r>
    </w:p>
    <w:p w14:paraId="74A5A010"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2.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10FA6F3D"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28A4083"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CD9DB20"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 xml:space="preserve">3. Решения об установлении, изменении зон охраны объектов культурного наследия, отнесенных к особо ценным объектам культурного наследия народов </w:t>
      </w:r>
      <w:r w:rsidRPr="009E0A44">
        <w:rPr>
          <w:rFonts w:ascii="Times New Roman" w:hAnsi="Times New Roman"/>
          <w:iCs/>
          <w:sz w:val="24"/>
          <w:szCs w:val="24"/>
          <w:lang w:eastAsia="ru-RU"/>
        </w:rPr>
        <w:lastRenderedPageBreak/>
        <w:t>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0CB82615"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0F99A3BC"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142B2E4E" w14:textId="77777777" w:rsidR="007B1F6F" w:rsidRPr="009E0A44"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4. 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79C12FE" w14:textId="77777777" w:rsidR="007B1F6F" w:rsidRDefault="007B1F6F" w:rsidP="009E0A44">
      <w:pPr>
        <w:tabs>
          <w:tab w:val="left" w:pos="851"/>
        </w:tabs>
        <w:spacing w:after="0" w:line="240" w:lineRule="auto"/>
        <w:ind w:firstLine="567"/>
        <w:jc w:val="both"/>
        <w:rPr>
          <w:rFonts w:ascii="Times New Roman" w:hAnsi="Times New Roman"/>
          <w:iCs/>
          <w:sz w:val="24"/>
          <w:szCs w:val="24"/>
          <w:lang w:eastAsia="ru-RU"/>
        </w:rPr>
      </w:pPr>
      <w:r w:rsidRPr="009E0A44">
        <w:rPr>
          <w:rFonts w:ascii="Times New Roman" w:hAnsi="Times New Roman"/>
          <w:iCs/>
          <w:sz w:val="24"/>
          <w:szCs w:val="24"/>
          <w:lang w:eastAsia="ru-RU"/>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 73-ФЗ устанавливается защитная зона.</w:t>
      </w:r>
    </w:p>
    <w:p w14:paraId="19917E01" w14:textId="77777777" w:rsidR="007B1F6F" w:rsidRPr="0014143C" w:rsidRDefault="007B1F6F" w:rsidP="00230DCF">
      <w:pPr>
        <w:tabs>
          <w:tab w:val="left" w:pos="851"/>
        </w:tabs>
        <w:spacing w:after="0" w:line="240" w:lineRule="auto"/>
        <w:ind w:firstLine="567"/>
        <w:jc w:val="both"/>
        <w:rPr>
          <w:rFonts w:ascii="Times New Roman" w:hAnsi="Times New Roman"/>
          <w:iCs/>
          <w:sz w:val="24"/>
          <w:szCs w:val="24"/>
          <w:lang w:eastAsia="ru-RU"/>
        </w:rPr>
      </w:pPr>
      <w:r>
        <w:rPr>
          <w:rFonts w:ascii="Times New Roman" w:hAnsi="Times New Roman"/>
          <w:iCs/>
          <w:sz w:val="24"/>
          <w:szCs w:val="24"/>
          <w:lang w:eastAsia="ru-RU"/>
        </w:rPr>
        <w:t xml:space="preserve">6. </w:t>
      </w:r>
      <w:r w:rsidRPr="007175B7">
        <w:rPr>
          <w:rFonts w:ascii="Times New Roman" w:hAnsi="Times New Roman"/>
          <w:iCs/>
          <w:sz w:val="24"/>
          <w:szCs w:val="24"/>
          <w:lang w:eastAsia="ru-RU"/>
        </w:rPr>
        <w:t>Границы зон охраны объектов культурного наследия областного значения и объектов культурного наследия местного (муниципального)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Правительством Свердловской области, если иное не установлено правовыми актами Правительства Свердловской области.</w:t>
      </w:r>
    </w:p>
    <w:p w14:paraId="7D9BBD22" w14:textId="77777777" w:rsidR="007B1F6F" w:rsidRPr="0014143C" w:rsidRDefault="007B1F6F" w:rsidP="00230DCF">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b/>
          <w:sz w:val="24"/>
          <w:szCs w:val="24"/>
          <w:lang w:eastAsia="ru-RU"/>
        </w:rPr>
        <w:t>Режим использования территории.</w:t>
      </w:r>
    </w:p>
    <w:p w14:paraId="5AB3BA36"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14:paraId="3BFB8302"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lastRenderedPageBreak/>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14:paraId="3ADDB1F4"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14:paraId="6600A964"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14:paraId="426F53AB"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14:paraId="43E9A801"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14:paraId="75DF02E1"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14:paraId="077E6DC0"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ж) иные требования, необходимые для обеспечения сохранности объекта культурного наследия в его историческом и ландшафтном окружении.</w:t>
      </w:r>
    </w:p>
    <w:p w14:paraId="1845038B"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p>
    <w:p w14:paraId="2AA5A617"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14:paraId="2FE19BD8"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14:paraId="7D247EFD"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14:paraId="7C28A1B9"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в) обеспечение визуального восприятия объекта культурного наследия в его историко-градостроительной и природной среде;</w:t>
      </w:r>
    </w:p>
    <w:p w14:paraId="3DD1331D"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14:paraId="1DA2B196"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14:paraId="05837700"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1F78F49F"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ж) иные требования, необходимые для обеспечения сохранности объекта культурного наследия в его историко-градостроительной и природной среде.</w:t>
      </w:r>
    </w:p>
    <w:p w14:paraId="7E4D4562"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p>
    <w:p w14:paraId="756BC7B2"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14:paraId="42D8E4AF"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14:paraId="15C9F281"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14:paraId="7F690C09"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14:paraId="7BFFB8EA"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1C65EEC2" w14:textId="77777777" w:rsidR="007B1F6F" w:rsidRPr="0014143C" w:rsidRDefault="007B1F6F" w:rsidP="00230DCF">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д) иные требования, необходимые для сохранения и восстановления (регенерации) охраняемого природного ландшафта.</w:t>
      </w:r>
    </w:p>
    <w:p w14:paraId="4CAD020D" w14:textId="77777777" w:rsidR="007B1F6F" w:rsidRPr="0014143C" w:rsidRDefault="007B1F6F" w:rsidP="006F6645">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04" w:name="_Toc531808813"/>
      <w:bookmarkStart w:id="405" w:name="_Toc28428493"/>
      <w:r w:rsidRPr="0014143C">
        <w:rPr>
          <w:rFonts w:ascii="Times New Roman" w:hAnsi="Times New Roman"/>
          <w:b/>
          <w:bCs/>
          <w:sz w:val="24"/>
          <w:szCs w:val="24"/>
          <w:lang w:eastAsia="ru-RU"/>
        </w:rPr>
        <w:t>Статья 5</w:t>
      </w:r>
      <w:r>
        <w:rPr>
          <w:rFonts w:ascii="Times New Roman" w:hAnsi="Times New Roman"/>
          <w:b/>
          <w:bCs/>
          <w:sz w:val="24"/>
          <w:szCs w:val="24"/>
          <w:lang w:eastAsia="ru-RU"/>
        </w:rPr>
        <w:t>5</w:t>
      </w:r>
      <w:r w:rsidRPr="0014143C">
        <w:rPr>
          <w:rFonts w:ascii="Times New Roman" w:hAnsi="Times New Roman"/>
          <w:b/>
          <w:bCs/>
          <w:sz w:val="24"/>
          <w:szCs w:val="24"/>
          <w:lang w:eastAsia="ru-RU"/>
        </w:rPr>
        <w:t xml:space="preserve">. </w:t>
      </w:r>
      <w:r w:rsidRPr="006F6645">
        <w:rPr>
          <w:rFonts w:ascii="Times New Roman" w:hAnsi="Times New Roman"/>
          <w:b/>
          <w:bCs/>
          <w:spacing w:val="-2"/>
          <w:sz w:val="24"/>
          <w:szCs w:val="24"/>
          <w:lang w:eastAsia="ru-RU"/>
        </w:rPr>
        <w:t>Защитные зоны объектов культурного наследия</w:t>
      </w:r>
      <w:r w:rsidRPr="0014143C">
        <w:rPr>
          <w:rFonts w:ascii="Times New Roman" w:hAnsi="Times New Roman"/>
          <w:b/>
          <w:bCs/>
          <w:sz w:val="24"/>
          <w:szCs w:val="24"/>
          <w:lang w:eastAsia="ru-RU"/>
        </w:rPr>
        <w:t>.</w:t>
      </w:r>
      <w:bookmarkEnd w:id="404"/>
      <w:bookmarkEnd w:id="405"/>
    </w:p>
    <w:p w14:paraId="2434928D" w14:textId="77777777" w:rsidR="007B1F6F" w:rsidRPr="0014143C" w:rsidRDefault="007B1F6F" w:rsidP="006F6645">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0FE6FF4C" w14:textId="77777777" w:rsidR="007B1F6F" w:rsidRDefault="007B1F6F" w:rsidP="006F6645">
      <w:pPr>
        <w:tabs>
          <w:tab w:val="left" w:pos="851"/>
        </w:tabs>
        <w:spacing w:before="120" w:after="0" w:line="240" w:lineRule="auto"/>
        <w:ind w:firstLine="567"/>
        <w:jc w:val="both"/>
        <w:rPr>
          <w:rFonts w:ascii="Times New Roman" w:hAnsi="Times New Roman"/>
          <w:sz w:val="24"/>
          <w:szCs w:val="24"/>
          <w:lang w:eastAsia="ru-RU"/>
        </w:rPr>
      </w:pPr>
      <w:r w:rsidRPr="006F6645">
        <w:rPr>
          <w:rFonts w:ascii="Times New Roman" w:hAnsi="Times New Roman"/>
          <w:sz w:val="24"/>
          <w:szCs w:val="24"/>
          <w:lang w:eastAsia="ru-RU"/>
        </w:rPr>
        <w:t xml:space="preserve">Федеральный закон от 25.06.2002 № 73-ФЗ </w:t>
      </w:r>
      <w:r>
        <w:rPr>
          <w:rFonts w:ascii="Times New Roman" w:hAnsi="Times New Roman"/>
          <w:sz w:val="24"/>
          <w:szCs w:val="24"/>
          <w:lang w:eastAsia="ru-RU"/>
        </w:rPr>
        <w:t>«</w:t>
      </w:r>
      <w:r w:rsidRPr="006F6645">
        <w:rPr>
          <w:rFonts w:ascii="Times New Roman" w:hAnsi="Times New Roman"/>
          <w:sz w:val="24"/>
          <w:szCs w:val="24"/>
          <w:lang w:eastAsia="ru-RU"/>
        </w:rPr>
        <w:t>Об объектах культурного наследия (памятниках истории и культуры) народов Российской Федерации</w:t>
      </w:r>
      <w:r>
        <w:rPr>
          <w:rFonts w:ascii="Times New Roman" w:hAnsi="Times New Roman"/>
          <w:sz w:val="24"/>
          <w:szCs w:val="24"/>
          <w:lang w:eastAsia="ru-RU"/>
        </w:rPr>
        <w:t>»</w:t>
      </w:r>
      <w:r w:rsidRPr="006F6645">
        <w:rPr>
          <w:rFonts w:ascii="Times New Roman" w:hAnsi="Times New Roman"/>
          <w:sz w:val="24"/>
          <w:szCs w:val="24"/>
          <w:lang w:eastAsia="ru-RU"/>
        </w:rPr>
        <w:t>, ст. 34</w:t>
      </w:r>
      <w:r>
        <w:rPr>
          <w:rFonts w:ascii="Times New Roman" w:hAnsi="Times New Roman"/>
          <w:sz w:val="24"/>
          <w:szCs w:val="24"/>
          <w:lang w:eastAsia="ru-RU"/>
        </w:rPr>
        <w:t>.1</w:t>
      </w:r>
      <w:r w:rsidRPr="006F6645">
        <w:rPr>
          <w:rFonts w:ascii="Times New Roman" w:hAnsi="Times New Roman"/>
          <w:sz w:val="24"/>
          <w:szCs w:val="24"/>
          <w:lang w:eastAsia="ru-RU"/>
        </w:rPr>
        <w:t>.</w:t>
      </w:r>
    </w:p>
    <w:p w14:paraId="2BDCB272" w14:textId="77777777" w:rsidR="007B1F6F" w:rsidRDefault="007B1F6F" w:rsidP="006F6645">
      <w:pPr>
        <w:tabs>
          <w:tab w:val="left" w:pos="851"/>
        </w:tabs>
        <w:spacing w:before="120" w:after="0" w:line="240" w:lineRule="auto"/>
        <w:ind w:firstLine="567"/>
        <w:jc w:val="both"/>
        <w:rPr>
          <w:rFonts w:ascii="Times New Roman" w:hAnsi="Times New Roman"/>
          <w:sz w:val="24"/>
          <w:szCs w:val="24"/>
          <w:lang w:eastAsia="ru-RU"/>
        </w:rPr>
      </w:pPr>
      <w:r w:rsidRPr="00EC383E">
        <w:rPr>
          <w:rFonts w:ascii="Times New Roman" w:hAnsi="Times New Roman"/>
          <w:sz w:val="24"/>
          <w:szCs w:val="24"/>
          <w:lang w:eastAsia="ru-RU"/>
        </w:rPr>
        <w:t xml:space="preserve">Федеральный закон от 05.04.2016 </w:t>
      </w:r>
      <w:r>
        <w:rPr>
          <w:rFonts w:ascii="Times New Roman" w:hAnsi="Times New Roman"/>
          <w:sz w:val="24"/>
          <w:szCs w:val="24"/>
          <w:lang w:eastAsia="ru-RU"/>
        </w:rPr>
        <w:t>№</w:t>
      </w:r>
      <w:r w:rsidRPr="00EC383E">
        <w:rPr>
          <w:rFonts w:ascii="Times New Roman" w:hAnsi="Times New Roman"/>
          <w:sz w:val="24"/>
          <w:szCs w:val="24"/>
          <w:lang w:eastAsia="ru-RU"/>
        </w:rPr>
        <w:t xml:space="preserve"> 95-ФЗ </w:t>
      </w:r>
      <w:r>
        <w:rPr>
          <w:rFonts w:ascii="Times New Roman" w:hAnsi="Times New Roman"/>
          <w:sz w:val="24"/>
          <w:szCs w:val="24"/>
          <w:lang w:eastAsia="ru-RU"/>
        </w:rPr>
        <w:t>«</w:t>
      </w:r>
      <w:r w:rsidRPr="00EC383E">
        <w:rPr>
          <w:rFonts w:ascii="Times New Roman" w:hAnsi="Times New Roman"/>
          <w:sz w:val="24"/>
          <w:szCs w:val="24"/>
          <w:lang w:eastAsia="ru-RU"/>
        </w:rPr>
        <w:t xml:space="preserve">О внесении изменений в Федеральный закон </w:t>
      </w:r>
      <w:r>
        <w:rPr>
          <w:rFonts w:ascii="Times New Roman" w:hAnsi="Times New Roman"/>
          <w:sz w:val="24"/>
          <w:szCs w:val="24"/>
          <w:lang w:eastAsia="ru-RU"/>
        </w:rPr>
        <w:t>«</w:t>
      </w:r>
      <w:r w:rsidRPr="00EC383E">
        <w:rPr>
          <w:rFonts w:ascii="Times New Roman" w:hAnsi="Times New Roman"/>
          <w:sz w:val="24"/>
          <w:szCs w:val="24"/>
          <w:lang w:eastAsia="ru-RU"/>
        </w:rPr>
        <w:t>Об объектах культурного наследия (памятниках истории и культуры) народов Российской Федерации</w:t>
      </w:r>
      <w:r>
        <w:rPr>
          <w:rFonts w:ascii="Times New Roman" w:hAnsi="Times New Roman"/>
          <w:sz w:val="24"/>
          <w:szCs w:val="24"/>
          <w:lang w:eastAsia="ru-RU"/>
        </w:rPr>
        <w:t>»</w:t>
      </w:r>
      <w:r w:rsidRPr="00EC383E">
        <w:rPr>
          <w:rFonts w:ascii="Times New Roman" w:hAnsi="Times New Roman"/>
          <w:sz w:val="24"/>
          <w:szCs w:val="24"/>
          <w:lang w:eastAsia="ru-RU"/>
        </w:rPr>
        <w:t xml:space="preserve"> и статью 15 Федерального закона </w:t>
      </w:r>
      <w:r>
        <w:rPr>
          <w:rFonts w:ascii="Times New Roman" w:hAnsi="Times New Roman"/>
          <w:sz w:val="24"/>
          <w:szCs w:val="24"/>
          <w:lang w:eastAsia="ru-RU"/>
        </w:rPr>
        <w:t>«</w:t>
      </w:r>
      <w:r w:rsidRPr="00EC383E">
        <w:rPr>
          <w:rFonts w:ascii="Times New Roman" w:hAnsi="Times New Roman"/>
          <w:sz w:val="24"/>
          <w:szCs w:val="24"/>
          <w:lang w:eastAsia="ru-RU"/>
        </w:rPr>
        <w:t>О государственном кадастре недвижимости</w:t>
      </w:r>
      <w:r>
        <w:rPr>
          <w:rFonts w:ascii="Times New Roman" w:hAnsi="Times New Roman"/>
          <w:sz w:val="24"/>
          <w:szCs w:val="24"/>
          <w:lang w:eastAsia="ru-RU"/>
        </w:rPr>
        <w:t>»</w:t>
      </w:r>
      <w:r w:rsidRPr="006F6645">
        <w:rPr>
          <w:rFonts w:ascii="Times New Roman" w:hAnsi="Times New Roman"/>
          <w:sz w:val="24"/>
          <w:szCs w:val="24"/>
          <w:lang w:eastAsia="ru-RU"/>
        </w:rPr>
        <w:t>, ст. 3</w:t>
      </w:r>
      <w:r>
        <w:rPr>
          <w:rFonts w:ascii="Times New Roman" w:hAnsi="Times New Roman"/>
          <w:sz w:val="24"/>
          <w:szCs w:val="24"/>
          <w:lang w:eastAsia="ru-RU"/>
        </w:rPr>
        <w:t>.</w:t>
      </w:r>
    </w:p>
    <w:p w14:paraId="4CB67CDB" w14:textId="77777777" w:rsidR="007B1F6F" w:rsidRPr="0014143C" w:rsidRDefault="007B1F6F" w:rsidP="006F6645">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0FE0B54E" w14:textId="77777777" w:rsidR="007B1F6F" w:rsidRPr="006F6645"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sidRPr="006F6645">
        <w:rPr>
          <w:rFonts w:ascii="Times New Roman" w:hAnsi="Times New Roman"/>
          <w:spacing w:val="-2"/>
          <w:sz w:val="24"/>
          <w:szCs w:val="24"/>
          <w:lang w:eastAsia="ru-RU"/>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A981959" w14:textId="77777777" w:rsidR="007B1F6F" w:rsidRPr="006F6645"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sidRPr="006F6645">
        <w:rPr>
          <w:rFonts w:ascii="Times New Roman" w:hAnsi="Times New Roman"/>
          <w:spacing w:val="-2"/>
          <w:sz w:val="24"/>
          <w:szCs w:val="24"/>
          <w:lang w:eastAsia="ru-RU"/>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 73-ФЗ требования и ограничения.</w:t>
      </w:r>
    </w:p>
    <w:p w14:paraId="78114505" w14:textId="77777777" w:rsidR="007B1F6F" w:rsidRPr="006F6645"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sidRPr="006F6645">
        <w:rPr>
          <w:rFonts w:ascii="Times New Roman" w:hAnsi="Times New Roman"/>
          <w:spacing w:val="-2"/>
          <w:sz w:val="24"/>
          <w:szCs w:val="24"/>
          <w:lang w:eastAsia="ru-RU"/>
        </w:rPr>
        <w:t>3. Границы защитной зоны объекта культурного наследия устанавливаются:</w:t>
      </w:r>
    </w:p>
    <w:p w14:paraId="4991BAEA" w14:textId="77777777" w:rsidR="007B1F6F" w:rsidRPr="006F6645"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sidRPr="006F6645">
        <w:rPr>
          <w:rFonts w:ascii="Times New Roman" w:hAnsi="Times New Roman"/>
          <w:spacing w:val="-2"/>
          <w:sz w:val="24"/>
          <w:szCs w:val="24"/>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6BC84A3" w14:textId="77777777" w:rsidR="007B1F6F" w:rsidRPr="006F6645"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sidRPr="006F6645">
        <w:rPr>
          <w:rFonts w:ascii="Times New Roman" w:hAnsi="Times New Roman"/>
          <w:spacing w:val="-2"/>
          <w:sz w:val="24"/>
          <w:szCs w:val="24"/>
          <w:lang w:eastAsia="ru-RU"/>
        </w:rPr>
        <w:t xml:space="preserve">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w:t>
      </w:r>
      <w:r w:rsidRPr="006F6645">
        <w:rPr>
          <w:rFonts w:ascii="Times New Roman" w:hAnsi="Times New Roman"/>
          <w:spacing w:val="-2"/>
          <w:sz w:val="24"/>
          <w:szCs w:val="24"/>
          <w:lang w:eastAsia="ru-RU"/>
        </w:rPr>
        <w:lastRenderedPageBreak/>
        <w:t>границ населенного пункта, на расстоянии 250 метров от внешних границ территории ансамбля.</w:t>
      </w:r>
    </w:p>
    <w:p w14:paraId="3939550E" w14:textId="77777777" w:rsidR="007B1F6F" w:rsidRPr="006F6645"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sidRPr="006F6645">
        <w:rPr>
          <w:rFonts w:ascii="Times New Roman" w:hAnsi="Times New Roman"/>
          <w:spacing w:val="-2"/>
          <w:sz w:val="24"/>
          <w:szCs w:val="24"/>
          <w:lang w:eastAsia="ru-RU"/>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80CD08" w14:textId="77777777" w:rsidR="007B1F6F" w:rsidRPr="006F6645"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sidRPr="006F6645">
        <w:rPr>
          <w:rFonts w:ascii="Times New Roman" w:hAnsi="Times New Roman"/>
          <w:spacing w:val="-2"/>
          <w:sz w:val="24"/>
          <w:szCs w:val="24"/>
          <w:lang w:eastAsia="ru-RU"/>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534688AB" w14:textId="77777777" w:rsidR="007B1F6F"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sidRPr="006F6645">
        <w:rPr>
          <w:rFonts w:ascii="Times New Roman" w:hAnsi="Times New Roman"/>
          <w:spacing w:val="-2"/>
          <w:sz w:val="24"/>
          <w:szCs w:val="24"/>
          <w:lang w:eastAsia="ru-RU"/>
        </w:rPr>
        <w:t xml:space="preserve">6. </w:t>
      </w:r>
      <w:r w:rsidRPr="009E0A44">
        <w:rPr>
          <w:rFonts w:ascii="Times New Roman" w:hAnsi="Times New Roman"/>
          <w:spacing w:val="-2"/>
          <w:sz w:val="24"/>
          <w:szCs w:val="24"/>
          <w:lang w:eastAsia="ru-RU"/>
        </w:rPr>
        <w:t xml:space="preserve">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w:t>
      </w:r>
      <w:r w:rsidRPr="006F6645">
        <w:rPr>
          <w:rFonts w:ascii="Times New Roman" w:hAnsi="Times New Roman"/>
          <w:spacing w:val="-2"/>
          <w:sz w:val="24"/>
          <w:szCs w:val="24"/>
          <w:lang w:eastAsia="ru-RU"/>
        </w:rPr>
        <w:t>Федерального закона от 25.06.2002 № 73-ФЗ</w:t>
      </w:r>
      <w:r w:rsidRPr="009E0A44">
        <w:rPr>
          <w:rFonts w:ascii="Times New Roman" w:hAnsi="Times New Roman"/>
          <w:spacing w:val="-2"/>
          <w:sz w:val="24"/>
          <w:szCs w:val="24"/>
          <w:lang w:eastAsia="ru-RU"/>
        </w:rPr>
        <w:t>.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3F5DD04" w14:textId="77777777" w:rsidR="007B1F6F"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Pr>
          <w:rFonts w:ascii="Times New Roman" w:hAnsi="Times New Roman"/>
          <w:spacing w:val="-2"/>
          <w:sz w:val="24"/>
          <w:szCs w:val="24"/>
          <w:lang w:eastAsia="ru-RU"/>
        </w:rPr>
        <w:t xml:space="preserve">7. </w:t>
      </w:r>
      <w:r w:rsidRPr="006F6645">
        <w:rPr>
          <w:rFonts w:ascii="Times New Roman" w:hAnsi="Times New Roman"/>
          <w:spacing w:val="-2"/>
          <w:sz w:val="24"/>
          <w:szCs w:val="24"/>
          <w:lang w:eastAsia="ru-RU"/>
        </w:rPr>
        <w:t xml:space="preserve">В отношении объекта культурного наследия, включенного в реестр, требования к установлению границ защитной зоны не применяются в случае расположения такого объекта в границах предусмотренных пунктом 2 статьи 34 Федерального закона от 25 июня 2002 года </w:t>
      </w:r>
      <w:r>
        <w:rPr>
          <w:rFonts w:ascii="Times New Roman" w:hAnsi="Times New Roman"/>
          <w:spacing w:val="-2"/>
          <w:sz w:val="24"/>
          <w:szCs w:val="24"/>
          <w:lang w:eastAsia="ru-RU"/>
        </w:rPr>
        <w:t>№</w:t>
      </w:r>
      <w:r w:rsidRPr="006F6645">
        <w:rPr>
          <w:rFonts w:ascii="Times New Roman" w:hAnsi="Times New Roman"/>
          <w:spacing w:val="-2"/>
          <w:sz w:val="24"/>
          <w:szCs w:val="24"/>
          <w:lang w:eastAsia="ru-RU"/>
        </w:rPr>
        <w:t xml:space="preserve">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пунктом 1 статьи 34 Федерального закона от 25 июня 2002 года </w:t>
      </w:r>
      <w:r>
        <w:rPr>
          <w:rFonts w:ascii="Times New Roman" w:hAnsi="Times New Roman"/>
          <w:spacing w:val="-2"/>
          <w:sz w:val="24"/>
          <w:szCs w:val="24"/>
          <w:lang w:eastAsia="ru-RU"/>
        </w:rPr>
        <w:t>№</w:t>
      </w:r>
      <w:r w:rsidRPr="006F6645">
        <w:rPr>
          <w:rFonts w:ascii="Times New Roman" w:hAnsi="Times New Roman"/>
          <w:spacing w:val="-2"/>
          <w:sz w:val="24"/>
          <w:szCs w:val="24"/>
          <w:lang w:eastAsia="ru-RU"/>
        </w:rPr>
        <w:t xml:space="preserve">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14:paraId="1A2CB494" w14:textId="77777777" w:rsidR="007B1F6F" w:rsidRPr="0014143C" w:rsidRDefault="007B1F6F" w:rsidP="006F6645">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4018483D" w14:textId="77777777" w:rsidR="007B1F6F"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Pr>
          <w:rFonts w:ascii="Times New Roman" w:hAnsi="Times New Roman"/>
          <w:spacing w:val="-2"/>
          <w:sz w:val="24"/>
          <w:szCs w:val="24"/>
          <w:lang w:eastAsia="ru-RU"/>
        </w:rPr>
        <w:t>В</w:t>
      </w:r>
      <w:r w:rsidRPr="006F6645">
        <w:rPr>
          <w:rFonts w:ascii="Times New Roman" w:hAnsi="Times New Roman"/>
          <w:spacing w:val="-2"/>
          <w:sz w:val="24"/>
          <w:szCs w:val="24"/>
          <w:lang w:eastAsia="ru-RU"/>
        </w:rPr>
        <w:t xml:space="preserve"> границах защитн</w:t>
      </w:r>
      <w:r>
        <w:rPr>
          <w:rFonts w:ascii="Times New Roman" w:hAnsi="Times New Roman"/>
          <w:spacing w:val="-2"/>
          <w:sz w:val="24"/>
          <w:szCs w:val="24"/>
          <w:lang w:eastAsia="ru-RU"/>
        </w:rPr>
        <w:t>ых</w:t>
      </w:r>
      <w:r w:rsidRPr="006F6645">
        <w:rPr>
          <w:rFonts w:ascii="Times New Roman" w:hAnsi="Times New Roman"/>
          <w:spacing w:val="-2"/>
          <w:sz w:val="24"/>
          <w:szCs w:val="24"/>
          <w:lang w:eastAsia="ru-RU"/>
        </w:rPr>
        <w:t xml:space="preserve"> зон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E982805" w14:textId="77777777" w:rsidR="007B1F6F" w:rsidRDefault="007B1F6F" w:rsidP="006F6645">
      <w:pPr>
        <w:tabs>
          <w:tab w:val="left" w:pos="851"/>
        </w:tabs>
        <w:spacing w:after="0" w:line="240" w:lineRule="auto"/>
        <w:ind w:firstLine="567"/>
        <w:jc w:val="both"/>
        <w:rPr>
          <w:rFonts w:ascii="Times New Roman" w:hAnsi="Times New Roman"/>
          <w:spacing w:val="-2"/>
          <w:sz w:val="24"/>
          <w:szCs w:val="24"/>
          <w:lang w:eastAsia="ru-RU"/>
        </w:rPr>
      </w:pPr>
      <w:r>
        <w:rPr>
          <w:rFonts w:ascii="Times New Roman" w:hAnsi="Times New Roman"/>
          <w:spacing w:val="-2"/>
          <w:sz w:val="24"/>
          <w:szCs w:val="24"/>
          <w:lang w:eastAsia="ru-RU"/>
        </w:rPr>
        <w:t>З</w:t>
      </w:r>
      <w:r w:rsidRPr="00E00DE5">
        <w:rPr>
          <w:rFonts w:ascii="Times New Roman" w:hAnsi="Times New Roman"/>
          <w:spacing w:val="-2"/>
          <w:sz w:val="24"/>
          <w:szCs w:val="24"/>
          <w:lang w:eastAsia="ru-RU"/>
        </w:rPr>
        <w:t>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3 октября 2016 года, в том числе в случаях продления сроков их действия или изменения застройщика</w:t>
      </w:r>
      <w:r>
        <w:rPr>
          <w:rFonts w:ascii="Times New Roman" w:hAnsi="Times New Roman"/>
          <w:spacing w:val="-2"/>
          <w:sz w:val="24"/>
          <w:szCs w:val="24"/>
          <w:lang w:eastAsia="ru-RU"/>
        </w:rPr>
        <w:t>.</w:t>
      </w:r>
    </w:p>
    <w:p w14:paraId="0AC58E00" w14:textId="77777777" w:rsidR="007B1F6F" w:rsidRPr="0014143C" w:rsidRDefault="007B1F6F" w:rsidP="009209A8">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406" w:name="_Toc414831606"/>
      <w:bookmarkStart w:id="407" w:name="_Toc531808814"/>
      <w:bookmarkStart w:id="408" w:name="_Toc28428494"/>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56</w:t>
      </w:r>
      <w:r w:rsidRPr="0014143C">
        <w:rPr>
          <w:rFonts w:ascii="Times New Roman" w:hAnsi="Times New Roman"/>
          <w:b/>
          <w:bCs/>
          <w:sz w:val="24"/>
          <w:szCs w:val="24"/>
          <w:lang w:eastAsia="ru-RU"/>
        </w:rPr>
        <w:t>. Береговые полосы.</w:t>
      </w:r>
      <w:bookmarkEnd w:id="406"/>
      <w:bookmarkEnd w:id="407"/>
      <w:bookmarkEnd w:id="408"/>
    </w:p>
    <w:p w14:paraId="57E54EF2" w14:textId="77777777" w:rsidR="007B1F6F" w:rsidRPr="0014143C" w:rsidRDefault="007B1F6F" w:rsidP="009209A8">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1312758E" w14:textId="77777777" w:rsidR="007B1F6F" w:rsidRPr="0014143C" w:rsidRDefault="007B1F6F" w:rsidP="009209A8">
      <w:pPr>
        <w:spacing w:after="0" w:line="240" w:lineRule="auto"/>
        <w:ind w:firstLine="709"/>
        <w:jc w:val="both"/>
        <w:rPr>
          <w:rFonts w:ascii="Times New Roman" w:eastAsia="MS Mincho" w:hAnsi="Times New Roman"/>
          <w:sz w:val="24"/>
          <w:szCs w:val="24"/>
          <w:lang w:eastAsia="ru-RU"/>
        </w:rPr>
      </w:pPr>
      <w:r w:rsidRPr="0014143C">
        <w:rPr>
          <w:rFonts w:ascii="Times New Roman" w:eastAsia="MS Mincho" w:hAnsi="Times New Roman"/>
          <w:sz w:val="24"/>
          <w:szCs w:val="24"/>
          <w:lang w:eastAsia="ru-RU"/>
        </w:rPr>
        <w:t>«Водный кодекс Российской Федерации» от 03.06.2006 № 74-ФЗ</w:t>
      </w:r>
      <w:r w:rsidRPr="0014143C">
        <w:rPr>
          <w:rFonts w:ascii="Times New Roman" w:hAnsi="Times New Roman"/>
          <w:sz w:val="24"/>
          <w:szCs w:val="24"/>
          <w:lang w:eastAsia="ru-RU"/>
        </w:rPr>
        <w:t>, ст. 6, 61</w:t>
      </w:r>
      <w:r w:rsidRPr="0014143C">
        <w:rPr>
          <w:rFonts w:ascii="Times New Roman" w:eastAsia="MS Mincho" w:hAnsi="Times New Roman"/>
          <w:sz w:val="24"/>
          <w:szCs w:val="24"/>
          <w:lang w:eastAsia="ru-RU"/>
        </w:rPr>
        <w:t>.</w:t>
      </w:r>
    </w:p>
    <w:p w14:paraId="463481AE" w14:textId="77777777" w:rsidR="007B1F6F" w:rsidRPr="0014143C" w:rsidRDefault="007B1F6F" w:rsidP="009209A8">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675FD9C8" w14:textId="77777777" w:rsidR="007B1F6F" w:rsidRPr="0014143C" w:rsidRDefault="007B1F6F" w:rsidP="009209A8">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lastRenderedPageBreak/>
        <w:t xml:space="preserve">Полоса земли вдоль береговой линии </w:t>
      </w:r>
      <w:r w:rsidRPr="00067370">
        <w:rPr>
          <w:rFonts w:ascii="Times New Roman" w:hAnsi="Times New Roman"/>
          <w:sz w:val="24"/>
          <w:szCs w:val="24"/>
          <w:lang w:eastAsia="ru-RU"/>
        </w:rPr>
        <w:t xml:space="preserve">(границы водного </w:t>
      </w:r>
      <w:proofErr w:type="gramStart"/>
      <w:r w:rsidRPr="00067370">
        <w:rPr>
          <w:rFonts w:ascii="Times New Roman" w:hAnsi="Times New Roman"/>
          <w:sz w:val="24"/>
          <w:szCs w:val="24"/>
          <w:lang w:eastAsia="ru-RU"/>
        </w:rPr>
        <w:t>объекта)</w:t>
      </w:r>
      <w:r w:rsidRPr="0014143C">
        <w:rPr>
          <w:rFonts w:ascii="Times New Roman" w:hAnsi="Times New Roman"/>
          <w:sz w:val="24"/>
          <w:szCs w:val="24"/>
          <w:lang w:eastAsia="ru-RU"/>
        </w:rPr>
        <w:t>водного</w:t>
      </w:r>
      <w:proofErr w:type="gramEnd"/>
      <w:r w:rsidRPr="0014143C">
        <w:rPr>
          <w:rFonts w:ascii="Times New Roman" w:hAnsi="Times New Roman"/>
          <w:sz w:val="24"/>
          <w:szCs w:val="24"/>
          <w:lang w:eastAsia="ru-RU"/>
        </w:rPr>
        <w:t xml:space="preserve">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6332CB3C" w14:textId="77777777" w:rsidR="007B1F6F" w:rsidRPr="0014143C" w:rsidRDefault="007B1F6F" w:rsidP="009209A8">
      <w:pPr>
        <w:spacing w:after="0" w:line="240" w:lineRule="auto"/>
        <w:ind w:firstLine="709"/>
        <w:jc w:val="both"/>
        <w:rPr>
          <w:rFonts w:ascii="Times New Roman" w:hAnsi="Times New Roman"/>
          <w:sz w:val="24"/>
          <w:szCs w:val="24"/>
          <w:lang w:eastAsia="ru-RU"/>
        </w:rPr>
      </w:pPr>
      <w:bookmarkStart w:id="409" w:name="p125"/>
      <w:bookmarkEnd w:id="409"/>
      <w:r w:rsidRPr="0014143C">
        <w:rPr>
          <w:rFonts w:ascii="Times New Roman" w:hAnsi="Times New Roman"/>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14:paraId="2EABA71F" w14:textId="77777777" w:rsidR="007B1F6F" w:rsidRPr="0014143C" w:rsidRDefault="007B1F6F" w:rsidP="009209A8">
      <w:pPr>
        <w:spacing w:before="120" w:after="0" w:line="240" w:lineRule="auto"/>
        <w:ind w:firstLine="709"/>
        <w:jc w:val="both"/>
        <w:rPr>
          <w:rFonts w:ascii="Times New Roman" w:hAnsi="Times New Roman"/>
          <w:b/>
          <w:sz w:val="24"/>
          <w:szCs w:val="24"/>
          <w:lang w:eastAsia="ru-RU"/>
        </w:rPr>
      </w:pPr>
      <w:bookmarkStart w:id="410" w:name="p126"/>
      <w:bookmarkEnd w:id="410"/>
      <w:r w:rsidRPr="0014143C">
        <w:rPr>
          <w:rFonts w:ascii="Times New Roman" w:hAnsi="Times New Roman"/>
          <w:b/>
          <w:sz w:val="24"/>
          <w:szCs w:val="24"/>
          <w:lang w:eastAsia="ru-RU"/>
        </w:rPr>
        <w:t>Режим использования территории.</w:t>
      </w:r>
    </w:p>
    <w:p w14:paraId="0A372070" w14:textId="77777777" w:rsidR="007B1F6F" w:rsidRPr="0014143C" w:rsidRDefault="007B1F6F" w:rsidP="009209A8">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7FE429CC" w14:textId="77777777" w:rsidR="007B1F6F" w:rsidRPr="0014143C" w:rsidRDefault="007B1F6F" w:rsidP="009209A8">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14:paraId="641EF3F3" w14:textId="77777777" w:rsidR="007B1F6F" w:rsidRPr="0014143C" w:rsidRDefault="007B1F6F" w:rsidP="009209A8">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11" w:name="_Toc531808815"/>
      <w:bookmarkStart w:id="412" w:name="_Toc28428495"/>
      <w:r w:rsidRPr="0014143C">
        <w:rPr>
          <w:rFonts w:ascii="Times New Roman" w:hAnsi="Times New Roman"/>
          <w:b/>
          <w:bCs/>
          <w:sz w:val="24"/>
          <w:szCs w:val="24"/>
          <w:lang w:eastAsia="ru-RU"/>
        </w:rPr>
        <w:t>Статья 5</w:t>
      </w:r>
      <w:r>
        <w:rPr>
          <w:rFonts w:ascii="Times New Roman" w:hAnsi="Times New Roman"/>
          <w:b/>
          <w:bCs/>
          <w:sz w:val="24"/>
          <w:szCs w:val="24"/>
          <w:lang w:eastAsia="ru-RU"/>
        </w:rPr>
        <w:t>7</w:t>
      </w:r>
      <w:r w:rsidRPr="0014143C">
        <w:rPr>
          <w:rFonts w:ascii="Times New Roman" w:hAnsi="Times New Roman"/>
          <w:b/>
          <w:bCs/>
          <w:sz w:val="24"/>
          <w:szCs w:val="24"/>
          <w:lang w:eastAsia="ru-RU"/>
        </w:rPr>
        <w:t>. Особо охраняемые природные территории.</w:t>
      </w:r>
      <w:bookmarkEnd w:id="411"/>
      <w:bookmarkEnd w:id="412"/>
    </w:p>
    <w:p w14:paraId="12819D67" w14:textId="77777777" w:rsidR="007B1F6F" w:rsidRPr="0014143C" w:rsidRDefault="007B1F6F" w:rsidP="009209A8">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11803005"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Градостроительный кодекс РФ.</w:t>
      </w:r>
    </w:p>
    <w:p w14:paraId="7DBEDABF"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Земельный кодекс РФ.</w:t>
      </w:r>
    </w:p>
    <w:p w14:paraId="1DDAD4AA"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Федеральный закон от 14 марта 1995 г. № 33-ФЗ "Об особо охраняемых природных территориях".</w:t>
      </w:r>
    </w:p>
    <w:p w14:paraId="6F1D3A39"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Постановление Правительства Свердловской области от 17 января 2001 г. № 41-ПП "Об установлении категорий, статуса и режима особой охраны особо охраняемых природных территорий областного значения и утверждении перечней особо охраняемых природных территорий, расположенных в Свердловской области".</w:t>
      </w:r>
    </w:p>
    <w:p w14:paraId="4F4F8CF3"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14.6</w:t>
      </w:r>
      <w:r w:rsidRPr="0014143C">
        <w:rPr>
          <w:rFonts w:ascii="Times New Roman" w:hAnsi="Times New Roman"/>
          <w:sz w:val="24"/>
          <w:szCs w:val="24"/>
          <w:lang w:eastAsia="ru-RU"/>
        </w:rPr>
        <w:t>.</w:t>
      </w:r>
    </w:p>
    <w:p w14:paraId="39DF2403" w14:textId="77777777" w:rsidR="007B1F6F" w:rsidRPr="0014143C" w:rsidRDefault="007B1F6F" w:rsidP="009209A8">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407569D8" w14:textId="77777777" w:rsidR="007B1F6F" w:rsidRPr="0014143C" w:rsidRDefault="007B1F6F" w:rsidP="009209A8">
      <w:pPr>
        <w:tabs>
          <w:tab w:val="left" w:pos="851"/>
        </w:tabs>
        <w:spacing w:after="0" w:line="240" w:lineRule="auto"/>
        <w:ind w:firstLine="567"/>
        <w:jc w:val="both"/>
        <w:rPr>
          <w:rFonts w:ascii="Times New Roman" w:hAnsi="Times New Roman"/>
          <w:bCs/>
          <w:sz w:val="24"/>
          <w:szCs w:val="24"/>
          <w:lang w:eastAsia="ru-RU"/>
        </w:rPr>
      </w:pPr>
      <w:r w:rsidRPr="0014143C">
        <w:rPr>
          <w:rFonts w:ascii="Times New Roman" w:hAnsi="Times New Roman"/>
          <w:iCs/>
          <w:sz w:val="24"/>
          <w:szCs w:val="24"/>
          <w:lang w:eastAsia="ru-RU"/>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14:paraId="736A6CBD" w14:textId="77777777" w:rsidR="007B1F6F" w:rsidRPr="0014143C" w:rsidRDefault="007B1F6F" w:rsidP="009209A8">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В составе ООПТ – земель особо охраняемых природных территорий – расположены государственные памятники природы областного значения, установленные органом исполнительной власти Свердловской области (Постановление Правительства Свердловской области от 17 января 2001 года № 41-ПП "Об установлении категорий, статуса и режима особой охраны особо охраняемых природных территорий областного значения и утверждении перечней особо охраняемых природных территорий, расположенных в Свердловской области").</w:t>
      </w:r>
    </w:p>
    <w:p w14:paraId="54DA96BB" w14:textId="77777777" w:rsidR="007B1F6F" w:rsidRPr="0014143C" w:rsidRDefault="007B1F6F" w:rsidP="009209A8">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spacing w:val="-2"/>
          <w:sz w:val="24"/>
          <w:szCs w:val="24"/>
          <w:lang w:eastAsia="ru-RU"/>
        </w:rPr>
        <w:t>Порядок установления и размеры государственного зоологического охотничьего заказника областного значения регламентируется Положением о государственном зоологическом охотничьем заказнике областного значения (Приложение к Постановлению Правительства Свердловской области от 16 ноября 2011 года № 1585-ПП).</w:t>
      </w:r>
    </w:p>
    <w:p w14:paraId="60D55860" w14:textId="77777777" w:rsidR="007B1F6F" w:rsidRPr="0014143C" w:rsidRDefault="007B1F6F" w:rsidP="009209A8">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73AC4FE9" w14:textId="77777777" w:rsidR="007B1F6F" w:rsidRPr="0014143C" w:rsidRDefault="007B1F6F" w:rsidP="009209A8">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lastRenderedPageBreak/>
        <w:t xml:space="preserve">Размещение зданий, сооружений и коммуникаций инженерной и транспортной инфраструктур запрещается: </w:t>
      </w:r>
    </w:p>
    <w:p w14:paraId="34829335" w14:textId="77777777" w:rsidR="007B1F6F" w:rsidRPr="0014143C" w:rsidRDefault="007B1F6F" w:rsidP="009209A8">
      <w:pPr>
        <w:numPr>
          <w:ilvl w:val="0"/>
          <w:numId w:val="1"/>
        </w:numPr>
        <w:tabs>
          <w:tab w:val="left" w:pos="851"/>
        </w:tabs>
        <w:spacing w:before="120" w:after="0" w:line="240" w:lineRule="auto"/>
        <w:ind w:left="0" w:firstLine="567"/>
        <w:jc w:val="both"/>
        <w:rPr>
          <w:rFonts w:ascii="Times New Roman" w:hAnsi="Times New Roman"/>
          <w:sz w:val="24"/>
          <w:szCs w:val="24"/>
          <w:lang w:eastAsia="ru-RU"/>
        </w:rPr>
      </w:pPr>
      <w:r w:rsidRPr="0014143C">
        <w:rPr>
          <w:rFonts w:ascii="Times New Roman" w:hAnsi="Times New Roman"/>
          <w:sz w:val="24"/>
          <w:szCs w:val="24"/>
          <w:lang w:eastAsia="ru-RU"/>
        </w:rPr>
        <w:t>на землях заповедников, заказников, природных национальных парков, ботанических садов, дендрологических парков и водоохранных полос (зон), если проектируемые объекты не связаны с целевым назначением этих территорий;</w:t>
      </w:r>
    </w:p>
    <w:p w14:paraId="105631F2" w14:textId="77777777" w:rsidR="007B1F6F" w:rsidRPr="0014143C" w:rsidRDefault="007B1F6F" w:rsidP="009209A8">
      <w:pPr>
        <w:numPr>
          <w:ilvl w:val="0"/>
          <w:numId w:val="1"/>
        </w:numPr>
        <w:tabs>
          <w:tab w:val="left" w:pos="851"/>
        </w:tabs>
        <w:spacing w:before="120" w:after="0" w:line="240" w:lineRule="auto"/>
        <w:ind w:left="0" w:firstLine="567"/>
        <w:jc w:val="both"/>
        <w:rPr>
          <w:rFonts w:ascii="Times New Roman" w:hAnsi="Times New Roman"/>
          <w:sz w:val="24"/>
          <w:szCs w:val="24"/>
          <w:lang w:eastAsia="ru-RU"/>
        </w:rPr>
      </w:pPr>
      <w:r w:rsidRPr="0014143C">
        <w:rPr>
          <w:rFonts w:ascii="Times New Roman" w:hAnsi="Times New Roman"/>
          <w:sz w:val="24"/>
          <w:szCs w:val="24"/>
          <w:lang w:eastAsia="ru-RU"/>
        </w:rPr>
        <w:t>на землях зеленых зон городов, городских лесов, если проектируемые объекты не предназначены для целей отдыха, спорта или для обслуживания пригородного лесного хозяйства.</w:t>
      </w:r>
    </w:p>
    <w:p w14:paraId="55C6D4A6" w14:textId="77777777" w:rsidR="007B1F6F" w:rsidRPr="0014143C" w:rsidRDefault="007B1F6F" w:rsidP="009209A8">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особой охраны территорий памятников природы.</w:t>
      </w:r>
    </w:p>
    <w:p w14:paraId="47D8C5F0"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Памятники природы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14:paraId="622E55A9"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26992D8E"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5D756F69" w14:textId="77777777" w:rsidR="007B1F6F" w:rsidRPr="0014143C" w:rsidRDefault="007B1F6F" w:rsidP="009209A8">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Статус и режим особой охраны лесных парков.</w:t>
      </w:r>
    </w:p>
    <w:p w14:paraId="7D3FEC47"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Лесные парки</w:t>
      </w:r>
      <w:r w:rsidRPr="0014143C">
        <w:rPr>
          <w:rFonts w:ascii="Times New Roman" w:hAnsi="Times New Roman"/>
          <w:sz w:val="24"/>
          <w:szCs w:val="24"/>
          <w:lang w:eastAsia="ru-RU"/>
        </w:rPr>
        <w:t xml:space="preserve"> - участки лесного фонда и участки лесов, расположенные на территории рекреационных зон в пределах черты городских и сельских поселений либо вблизи населенных пунктов, предназначенные для отдыха населения. Лесные парки являются природными комплексами, сочетающими рекреационные, архитектурно-художественные, санитарно-гигиенические, оздоровительные, познавательные и лесохозяйственные функции.</w:t>
      </w:r>
    </w:p>
    <w:p w14:paraId="18585788"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На территории лесных парков запрещается любая деятельность, которая может нанести ущерб природным комплексам и влечет за собой снижение или уничтожение экологических, эстетических и рекреационных качеств лесного парка или его компонентов, в том числе:</w:t>
      </w:r>
    </w:p>
    <w:p w14:paraId="1022BA13"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13" w:name="sub_111"/>
      <w:r w:rsidRPr="0014143C">
        <w:rPr>
          <w:rFonts w:ascii="Times New Roman" w:hAnsi="Times New Roman"/>
          <w:sz w:val="24"/>
          <w:szCs w:val="24"/>
          <w:lang w:eastAsia="ru-RU"/>
        </w:rPr>
        <w:t>1) рубки главного пользования, проходные рубки;</w:t>
      </w:r>
    </w:p>
    <w:p w14:paraId="1F493130"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14" w:name="sub_112"/>
      <w:bookmarkEnd w:id="413"/>
      <w:r w:rsidRPr="0014143C">
        <w:rPr>
          <w:rFonts w:ascii="Times New Roman" w:hAnsi="Times New Roman"/>
          <w:sz w:val="24"/>
          <w:szCs w:val="24"/>
          <w:lang w:eastAsia="ru-RU"/>
        </w:rPr>
        <w:t>2) заготовка живицы;</w:t>
      </w:r>
    </w:p>
    <w:p w14:paraId="55F0C073"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15" w:name="sub_113"/>
      <w:bookmarkEnd w:id="414"/>
      <w:r w:rsidRPr="0014143C">
        <w:rPr>
          <w:rFonts w:ascii="Times New Roman" w:hAnsi="Times New Roman"/>
          <w:sz w:val="24"/>
          <w:szCs w:val="24"/>
          <w:lang w:eastAsia="ru-RU"/>
        </w:rPr>
        <w:t xml:space="preserve">3) заготовка второстепенных лесных ресурсов (пней, </w:t>
      </w:r>
      <w:proofErr w:type="spellStart"/>
      <w:r w:rsidRPr="0014143C">
        <w:rPr>
          <w:rFonts w:ascii="Times New Roman" w:hAnsi="Times New Roman"/>
          <w:sz w:val="24"/>
          <w:szCs w:val="24"/>
          <w:lang w:eastAsia="ru-RU"/>
        </w:rPr>
        <w:t>коры</w:t>
      </w:r>
      <w:proofErr w:type="spellEnd"/>
      <w:r w:rsidRPr="0014143C">
        <w:rPr>
          <w:rFonts w:ascii="Times New Roman" w:hAnsi="Times New Roman"/>
          <w:sz w:val="24"/>
          <w:szCs w:val="24"/>
          <w:lang w:eastAsia="ru-RU"/>
        </w:rPr>
        <w:t>, бересты, пихтовых, сосновых, еловых лап, новогодних елок и других ресурсов);</w:t>
      </w:r>
    </w:p>
    <w:p w14:paraId="1013D698"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16" w:name="sub_114"/>
      <w:bookmarkEnd w:id="415"/>
      <w:r w:rsidRPr="0014143C">
        <w:rPr>
          <w:rFonts w:ascii="Times New Roman" w:hAnsi="Times New Roman"/>
          <w:sz w:val="24"/>
          <w:szCs w:val="24"/>
          <w:lang w:eastAsia="ru-RU"/>
        </w:rPr>
        <w:t>4)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сбор мха, лесной подстилки и опавших листьев, камыша и другие виды побочного лесопользования), кроме сбора грибов, ягод и иной продукции леса для личного потребления;</w:t>
      </w:r>
    </w:p>
    <w:p w14:paraId="641C3E63"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17" w:name="sub_115"/>
      <w:bookmarkEnd w:id="416"/>
      <w:r w:rsidRPr="0014143C">
        <w:rPr>
          <w:rFonts w:ascii="Times New Roman" w:hAnsi="Times New Roman"/>
          <w:sz w:val="24"/>
          <w:szCs w:val="24"/>
          <w:lang w:eastAsia="ru-RU"/>
        </w:rPr>
        <w:t>5) охота;</w:t>
      </w:r>
    </w:p>
    <w:p w14:paraId="2A924C82"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18" w:name="sub_116"/>
      <w:bookmarkEnd w:id="417"/>
      <w:r w:rsidRPr="0014143C">
        <w:rPr>
          <w:rFonts w:ascii="Times New Roman" w:hAnsi="Times New Roman"/>
          <w:sz w:val="24"/>
          <w:szCs w:val="24"/>
          <w:lang w:eastAsia="ru-RU"/>
        </w:rPr>
        <w:t>6) размещение складов ядохимикатов, минеральных удобрений, мест захоронения отходов производства;</w:t>
      </w:r>
    </w:p>
    <w:p w14:paraId="498DEA52"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19" w:name="sub_117"/>
      <w:bookmarkEnd w:id="418"/>
      <w:r w:rsidRPr="0014143C">
        <w:rPr>
          <w:rFonts w:ascii="Times New Roman" w:hAnsi="Times New Roman"/>
          <w:sz w:val="24"/>
          <w:szCs w:val="24"/>
          <w:lang w:eastAsia="ru-RU"/>
        </w:rPr>
        <w:t>7) движение механизированных транспортных средств вне дорог общего назначения, за исключением транспортных средств, осуществляющих противопожарные и лесохозяйственные мероприятия;</w:t>
      </w:r>
    </w:p>
    <w:p w14:paraId="6463367C"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20" w:name="sub_118"/>
      <w:bookmarkEnd w:id="419"/>
      <w:r w:rsidRPr="0014143C">
        <w:rPr>
          <w:rFonts w:ascii="Times New Roman" w:hAnsi="Times New Roman"/>
          <w:sz w:val="24"/>
          <w:szCs w:val="24"/>
          <w:lang w:eastAsia="ru-RU"/>
        </w:rPr>
        <w:t>8) строительство коммуникаций и хозяйственных объектов, не связанных с функционированием лесного парка;</w:t>
      </w:r>
    </w:p>
    <w:p w14:paraId="4D2E2610"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21" w:name="sub_119"/>
      <w:bookmarkEnd w:id="420"/>
      <w:r w:rsidRPr="0014143C">
        <w:rPr>
          <w:rFonts w:ascii="Times New Roman" w:hAnsi="Times New Roman"/>
          <w:sz w:val="24"/>
          <w:szCs w:val="24"/>
          <w:lang w:eastAsia="ru-RU"/>
        </w:rPr>
        <w:t>9) разведение костров вне отведенных для этого мест;</w:t>
      </w:r>
    </w:p>
    <w:p w14:paraId="7E7706AE"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22" w:name="sub_1110"/>
      <w:bookmarkEnd w:id="421"/>
      <w:r w:rsidRPr="0014143C">
        <w:rPr>
          <w:rFonts w:ascii="Times New Roman" w:hAnsi="Times New Roman"/>
          <w:sz w:val="24"/>
          <w:szCs w:val="24"/>
          <w:lang w:eastAsia="ru-RU"/>
        </w:rPr>
        <w:t>10) стоянка и мойка автотранспортных средств вне специально отведенных для этого мест;</w:t>
      </w:r>
    </w:p>
    <w:p w14:paraId="37483D5E"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bookmarkStart w:id="423" w:name="sub_1101"/>
      <w:bookmarkEnd w:id="422"/>
      <w:r w:rsidRPr="0014143C">
        <w:rPr>
          <w:rFonts w:ascii="Times New Roman" w:hAnsi="Times New Roman"/>
          <w:sz w:val="24"/>
          <w:szCs w:val="24"/>
          <w:lang w:eastAsia="ru-RU"/>
        </w:rPr>
        <w:lastRenderedPageBreak/>
        <w:t>11) любые виды загрязнения природной среды, в том числе организация свалок мусора;</w:t>
      </w:r>
    </w:p>
    <w:bookmarkEnd w:id="423"/>
    <w:p w14:paraId="6967183C"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12) за исключением:</w:t>
      </w:r>
    </w:p>
    <w:p w14:paraId="3319B4E0"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обслуживания и реконструкции существующих линейных объектов и газопроводов, при наличии положительного заключения государственной экологической экспертизы на проектную документацию;</w:t>
      </w:r>
    </w:p>
    <w:p w14:paraId="7C3CD19C"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строительства линейных объектов и газопроводов для социально значимых объектов, в пределах существующего ландшафта, без рубки лесных насаждений, при наличии положительного заключения государственной экологической экспертизы на проектную документацию;</w:t>
      </w:r>
    </w:p>
    <w:p w14:paraId="44423E84"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строительства спортивных сооружений международного уровня, осуществляемого в соответствии с документами территориального планирования соответствующего муниципального образования, требованиями и стандартами, предъявляемыми к спортивным сооружениям с возможностью проведения официальных международных соревнований, а также в соответствии с правилами проведения международных соревнований, утвержденными приказами Минспорттуризма России и международными федерациями по различным видам спорта. Строительство спортивных сооружений осуществляется при наличии положительного заключения государственной экологической экспертизы на проектную документацию.</w:t>
      </w:r>
    </w:p>
    <w:p w14:paraId="3C6516B6" w14:textId="77777777" w:rsidR="007B1F6F" w:rsidRPr="0014143C" w:rsidRDefault="007B1F6F" w:rsidP="009209A8">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Статус и режим особой охраны защитных участков территорий и акваторий.</w:t>
      </w:r>
    </w:p>
    <w:p w14:paraId="0D2505E8"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Защитные участки территорий (акваторий)</w:t>
      </w:r>
      <w:r w:rsidRPr="0014143C">
        <w:rPr>
          <w:rFonts w:ascii="Times New Roman" w:hAnsi="Times New Roman"/>
          <w:sz w:val="24"/>
          <w:szCs w:val="24"/>
          <w:lang w:eastAsia="ru-RU"/>
        </w:rPr>
        <w:t xml:space="preserve"> - участки территорий (акваторий), выделяемые для охраны мест обитания (в том числе мест размножения, зимовок, концентраций) отдельных видов редких либо ценных в хозяйственном отношении растений и животных (защитные участки леса вокруг глухариных токов, нерестилищ ценных видов рыб, защитные участки по берегам рек, заселенные бобрами).</w:t>
      </w:r>
    </w:p>
    <w:p w14:paraId="60605B30"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На защитных участках территорий и акваторий запрещается любая хозяйственная деятельность, препятствующая нормальному осуществлению жизненных циклов соответствующих видов растений или животных, в том числе:</w:t>
      </w:r>
    </w:p>
    <w:p w14:paraId="6B972C55"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рубки главного пользования, проходные рубки;</w:t>
      </w:r>
    </w:p>
    <w:p w14:paraId="218CA84D"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добыча живицы;</w:t>
      </w:r>
    </w:p>
    <w:p w14:paraId="2C214959"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промысловая заготовка лекарственных растений, технического сырья, грибов, ягод, плодов, древесных соков;</w:t>
      </w:r>
    </w:p>
    <w:p w14:paraId="140797BA"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4) распашка земель;</w:t>
      </w:r>
    </w:p>
    <w:p w14:paraId="02547D7C"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5) размещение складов ядохимикатов, минеральных удобрений, мест захоронения отходов производства;</w:t>
      </w:r>
    </w:p>
    <w:p w14:paraId="7E5EB963"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6) движение механизированных транспортных средств вне дорог общего назначения, за исключением транспортных средств, осуществляющих противопожарные и лесохозяйственные мероприятия;</w:t>
      </w:r>
    </w:p>
    <w:p w14:paraId="12FB05C7"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7) строительство коммуникаций и хозяйственных объектов;</w:t>
      </w:r>
    </w:p>
    <w:p w14:paraId="4319629C"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8) пастьба скота;</w:t>
      </w:r>
    </w:p>
    <w:p w14:paraId="3FE8C0CE"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9) разведение костров;</w:t>
      </w:r>
    </w:p>
    <w:p w14:paraId="5F397946"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10) стоянка и мойка автотранспортных средств;</w:t>
      </w:r>
    </w:p>
    <w:p w14:paraId="3AEE557C"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11) любые виды загрязнения природной среды, в том числе организация свалок мусора;</w:t>
      </w:r>
    </w:p>
    <w:p w14:paraId="645254D4" w14:textId="77777777" w:rsidR="007B1F6F" w:rsidRPr="0014143C" w:rsidRDefault="007B1F6F" w:rsidP="009209A8">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12) охота на охраняемые виды животных.</w:t>
      </w:r>
    </w:p>
    <w:p w14:paraId="56F429E3" w14:textId="77777777" w:rsidR="007B1F6F" w:rsidRPr="0014143C" w:rsidRDefault="007B1F6F" w:rsidP="007A76CD">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424" w:name="_Toc531808816"/>
      <w:bookmarkStart w:id="425" w:name="_Toc28428496"/>
      <w:r w:rsidRPr="0014143C">
        <w:rPr>
          <w:rFonts w:ascii="Times New Roman" w:hAnsi="Times New Roman"/>
          <w:b/>
          <w:bCs/>
          <w:sz w:val="24"/>
          <w:szCs w:val="24"/>
          <w:lang w:eastAsia="ru-RU"/>
        </w:rPr>
        <w:t xml:space="preserve">Статья </w:t>
      </w:r>
      <w:r w:rsidRPr="004C5A1C">
        <w:rPr>
          <w:rFonts w:ascii="Times New Roman" w:hAnsi="Times New Roman"/>
          <w:b/>
          <w:bCs/>
          <w:sz w:val="24"/>
          <w:szCs w:val="24"/>
          <w:lang w:eastAsia="ru-RU"/>
        </w:rPr>
        <w:t>5</w:t>
      </w:r>
      <w:r>
        <w:rPr>
          <w:rFonts w:ascii="Times New Roman" w:hAnsi="Times New Roman"/>
          <w:b/>
          <w:bCs/>
          <w:sz w:val="24"/>
          <w:szCs w:val="24"/>
          <w:lang w:eastAsia="ru-RU"/>
        </w:rPr>
        <w:t>8</w:t>
      </w:r>
      <w:r w:rsidRPr="0014143C">
        <w:rPr>
          <w:rFonts w:ascii="Times New Roman" w:hAnsi="Times New Roman"/>
          <w:b/>
          <w:bCs/>
          <w:sz w:val="24"/>
          <w:szCs w:val="24"/>
          <w:lang w:eastAsia="ru-RU"/>
        </w:rPr>
        <w:t xml:space="preserve">. </w:t>
      </w:r>
      <w:r w:rsidRPr="00F16BB6">
        <w:rPr>
          <w:rFonts w:ascii="Times New Roman" w:hAnsi="Times New Roman"/>
          <w:b/>
          <w:bCs/>
          <w:sz w:val="24"/>
          <w:szCs w:val="24"/>
          <w:lang w:eastAsia="ru-RU"/>
        </w:rPr>
        <w:t>Лесопарковые зоны</w:t>
      </w:r>
      <w:r w:rsidRPr="0014143C">
        <w:rPr>
          <w:rFonts w:ascii="Times New Roman" w:hAnsi="Times New Roman"/>
          <w:b/>
          <w:bCs/>
          <w:sz w:val="24"/>
          <w:szCs w:val="24"/>
          <w:lang w:eastAsia="ru-RU"/>
        </w:rPr>
        <w:t>.</w:t>
      </w:r>
      <w:bookmarkEnd w:id="424"/>
      <w:bookmarkEnd w:id="425"/>
    </w:p>
    <w:p w14:paraId="6FF7D06A" w14:textId="77777777" w:rsidR="007B1F6F" w:rsidRPr="0014143C" w:rsidRDefault="007B1F6F" w:rsidP="007A76CD">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11036261" w14:textId="77777777" w:rsidR="007B1F6F" w:rsidRDefault="007B1F6F" w:rsidP="007A76CD">
      <w:pPr>
        <w:spacing w:after="0" w:line="240" w:lineRule="auto"/>
        <w:ind w:firstLine="709"/>
        <w:jc w:val="both"/>
        <w:rPr>
          <w:rFonts w:ascii="Times New Roman" w:eastAsia="MS Mincho" w:hAnsi="Times New Roman"/>
          <w:sz w:val="24"/>
          <w:szCs w:val="24"/>
          <w:lang w:eastAsia="ru-RU"/>
        </w:rPr>
      </w:pPr>
      <w:r w:rsidRPr="00F16BB6">
        <w:rPr>
          <w:rFonts w:ascii="Times New Roman" w:eastAsia="MS Mincho" w:hAnsi="Times New Roman"/>
          <w:sz w:val="24"/>
          <w:szCs w:val="24"/>
          <w:lang w:eastAsia="ru-RU"/>
        </w:rPr>
        <w:t xml:space="preserve">"Лесной кодекс Российской Федерации" от 04.12.2006 </w:t>
      </w:r>
      <w:r>
        <w:rPr>
          <w:rFonts w:ascii="Times New Roman" w:eastAsia="MS Mincho" w:hAnsi="Times New Roman"/>
          <w:sz w:val="24"/>
          <w:szCs w:val="24"/>
          <w:lang w:eastAsia="ru-RU"/>
        </w:rPr>
        <w:t>№</w:t>
      </w:r>
      <w:r w:rsidRPr="00F16BB6">
        <w:rPr>
          <w:rFonts w:ascii="Times New Roman" w:eastAsia="MS Mincho" w:hAnsi="Times New Roman"/>
          <w:sz w:val="24"/>
          <w:szCs w:val="24"/>
          <w:lang w:eastAsia="ru-RU"/>
        </w:rPr>
        <w:t xml:space="preserve"> 200-ФЗ</w:t>
      </w:r>
      <w:r w:rsidRPr="0014143C">
        <w:rPr>
          <w:rFonts w:ascii="Times New Roman" w:hAnsi="Times New Roman"/>
          <w:sz w:val="24"/>
          <w:szCs w:val="24"/>
          <w:lang w:eastAsia="ru-RU"/>
        </w:rPr>
        <w:t xml:space="preserve">, ст. </w:t>
      </w:r>
      <w:r>
        <w:rPr>
          <w:rFonts w:ascii="Times New Roman" w:hAnsi="Times New Roman"/>
          <w:sz w:val="24"/>
          <w:szCs w:val="24"/>
          <w:lang w:eastAsia="ru-RU"/>
        </w:rPr>
        <w:t>105</w:t>
      </w:r>
      <w:r w:rsidRPr="0014143C">
        <w:rPr>
          <w:rFonts w:ascii="Times New Roman" w:eastAsia="MS Mincho" w:hAnsi="Times New Roman"/>
          <w:sz w:val="24"/>
          <w:szCs w:val="24"/>
          <w:lang w:eastAsia="ru-RU"/>
        </w:rPr>
        <w:t>.</w:t>
      </w:r>
    </w:p>
    <w:p w14:paraId="49E1DE0F" w14:textId="77777777" w:rsidR="007B1F6F" w:rsidRPr="0014143C" w:rsidRDefault="007B1F6F" w:rsidP="007A76CD">
      <w:pPr>
        <w:spacing w:after="0" w:line="240" w:lineRule="auto"/>
        <w:ind w:firstLine="709"/>
        <w:jc w:val="both"/>
        <w:rPr>
          <w:rFonts w:ascii="Times New Roman" w:eastAsia="MS Mincho" w:hAnsi="Times New Roman"/>
          <w:sz w:val="24"/>
          <w:szCs w:val="24"/>
          <w:lang w:eastAsia="ru-RU"/>
        </w:rPr>
      </w:pPr>
      <w:r w:rsidRPr="00F16BB6">
        <w:rPr>
          <w:rFonts w:ascii="Times New Roman" w:eastAsia="MS Mincho" w:hAnsi="Times New Roman"/>
          <w:sz w:val="24"/>
          <w:szCs w:val="24"/>
          <w:lang w:eastAsia="ru-RU"/>
        </w:rPr>
        <w:lastRenderedPageBreak/>
        <w:t xml:space="preserve">Постановление Правительства РФ от 14.12.2009 </w:t>
      </w:r>
      <w:r>
        <w:rPr>
          <w:rFonts w:ascii="Times New Roman" w:eastAsia="MS Mincho" w:hAnsi="Times New Roman"/>
          <w:sz w:val="24"/>
          <w:szCs w:val="24"/>
          <w:lang w:eastAsia="ru-RU"/>
        </w:rPr>
        <w:t>№</w:t>
      </w:r>
      <w:r w:rsidRPr="00F16BB6">
        <w:rPr>
          <w:rFonts w:ascii="Times New Roman" w:eastAsia="MS Mincho" w:hAnsi="Times New Roman"/>
          <w:sz w:val="24"/>
          <w:szCs w:val="24"/>
          <w:lang w:eastAsia="ru-RU"/>
        </w:rPr>
        <w:t xml:space="preserve"> 1007 "Об утверждении Положения об определении функциональных зон в лесопарковых зонах, площади и границ лесопарковых зон, зеленых зон"</w:t>
      </w:r>
      <w:r>
        <w:rPr>
          <w:rFonts w:ascii="Times New Roman" w:eastAsia="MS Mincho" w:hAnsi="Times New Roman"/>
          <w:sz w:val="24"/>
          <w:szCs w:val="24"/>
          <w:lang w:eastAsia="ru-RU"/>
        </w:rPr>
        <w:t>.</w:t>
      </w:r>
    </w:p>
    <w:p w14:paraId="7910AF7A" w14:textId="77777777" w:rsidR="007B1F6F" w:rsidRPr="0014143C" w:rsidRDefault="007B1F6F" w:rsidP="007A76CD">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1028C6D8" w14:textId="77777777" w:rsidR="007B1F6F"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Лесопарковые зоны устанавливаются в целях организации отдыха населения, сохранения санитарно-гигиенической, оздоровительной и эстетической ценности природных ландшафтов.</w:t>
      </w:r>
    </w:p>
    <w:p w14:paraId="07611920" w14:textId="77777777" w:rsidR="007B1F6F"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Границы лесопарковых частей, которые созданы на землях лесного фонда до дня введения в действие Лесного кодекса Российской Федерации, являются границами лесопарковых зон.</w:t>
      </w:r>
    </w:p>
    <w:p w14:paraId="330D8D22" w14:textId="77777777" w:rsidR="007B1F6F" w:rsidRPr="0014143C"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Функциональные зоны в лесопарковой зоне, площадь и границы лесопарковой зоны устанавливаются решением органа государственной власти субъекта Российской Федерации на основании утвержденной проектной документации.</w:t>
      </w:r>
    </w:p>
    <w:p w14:paraId="29EC2725" w14:textId="77777777" w:rsidR="007B1F6F" w:rsidRPr="0014143C" w:rsidRDefault="007B1F6F" w:rsidP="007A76CD">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63A68F74"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В лесопарковых зонах запрещаются:</w:t>
      </w:r>
    </w:p>
    <w:p w14:paraId="07DA4D41"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1) использование токсичных химических препаратов для охраны и защиты лесов, в том числе в научных целях;</w:t>
      </w:r>
    </w:p>
    <w:p w14:paraId="5CD2709B"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2) осуществление видов деятельности в сфере охотничьего хозяйства;</w:t>
      </w:r>
    </w:p>
    <w:p w14:paraId="1036DAC7"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3) ведение сельского хозяйства;</w:t>
      </w:r>
    </w:p>
    <w:p w14:paraId="2373D06C"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4) разработка месторождений полезных ископаемых;</w:t>
      </w:r>
    </w:p>
    <w:p w14:paraId="2D0F87B1"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5) размещение объектов капитального строительства, за исключением гидротехнических сооружений.</w:t>
      </w:r>
    </w:p>
    <w:p w14:paraId="47D55D94" w14:textId="77777777" w:rsidR="007B1F6F" w:rsidRPr="0014143C"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В целях охраны лесопарковых зон допускается возведение ограждений на их территориях.</w:t>
      </w:r>
    </w:p>
    <w:p w14:paraId="789261ED" w14:textId="77777777" w:rsidR="007B1F6F" w:rsidRPr="0014143C" w:rsidRDefault="007B1F6F" w:rsidP="007A76CD">
      <w:pPr>
        <w:keepNext/>
        <w:tabs>
          <w:tab w:val="left" w:pos="851"/>
        </w:tabs>
        <w:spacing w:before="120" w:after="0" w:line="240" w:lineRule="auto"/>
        <w:ind w:firstLine="709"/>
        <w:jc w:val="both"/>
        <w:outlineLvl w:val="2"/>
        <w:rPr>
          <w:rFonts w:ascii="Times New Roman" w:hAnsi="Times New Roman"/>
          <w:b/>
          <w:bCs/>
          <w:sz w:val="24"/>
          <w:szCs w:val="24"/>
          <w:lang w:eastAsia="ru-RU"/>
        </w:rPr>
      </w:pPr>
      <w:bookmarkStart w:id="426" w:name="_Toc531808817"/>
      <w:bookmarkStart w:id="427" w:name="_Toc28428497"/>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59</w:t>
      </w:r>
      <w:r w:rsidRPr="0014143C">
        <w:rPr>
          <w:rFonts w:ascii="Times New Roman" w:hAnsi="Times New Roman"/>
          <w:b/>
          <w:bCs/>
          <w:sz w:val="24"/>
          <w:szCs w:val="24"/>
          <w:lang w:eastAsia="ru-RU"/>
        </w:rPr>
        <w:t xml:space="preserve">. </w:t>
      </w:r>
      <w:r w:rsidRPr="00F16BB6">
        <w:rPr>
          <w:rFonts w:ascii="Times New Roman" w:hAnsi="Times New Roman"/>
          <w:b/>
          <w:bCs/>
          <w:sz w:val="24"/>
          <w:szCs w:val="24"/>
          <w:lang w:eastAsia="ru-RU"/>
        </w:rPr>
        <w:t>Зеленые зоны</w:t>
      </w:r>
      <w:r w:rsidRPr="0014143C">
        <w:rPr>
          <w:rFonts w:ascii="Times New Roman" w:hAnsi="Times New Roman"/>
          <w:b/>
          <w:bCs/>
          <w:sz w:val="24"/>
          <w:szCs w:val="24"/>
          <w:lang w:eastAsia="ru-RU"/>
        </w:rPr>
        <w:t>.</w:t>
      </w:r>
      <w:bookmarkEnd w:id="426"/>
      <w:bookmarkEnd w:id="427"/>
    </w:p>
    <w:p w14:paraId="22C3BE9B" w14:textId="77777777" w:rsidR="007B1F6F" w:rsidRPr="0014143C" w:rsidRDefault="007B1F6F" w:rsidP="007A76CD">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4A73FD60" w14:textId="77777777" w:rsidR="007B1F6F" w:rsidRDefault="007B1F6F" w:rsidP="007A76CD">
      <w:pPr>
        <w:spacing w:after="0" w:line="240" w:lineRule="auto"/>
        <w:ind w:firstLine="709"/>
        <w:jc w:val="both"/>
        <w:rPr>
          <w:rFonts w:ascii="Times New Roman" w:eastAsia="MS Mincho" w:hAnsi="Times New Roman"/>
          <w:sz w:val="24"/>
          <w:szCs w:val="24"/>
          <w:lang w:eastAsia="ru-RU"/>
        </w:rPr>
      </w:pPr>
      <w:r w:rsidRPr="00F16BB6">
        <w:rPr>
          <w:rFonts w:ascii="Times New Roman" w:eastAsia="MS Mincho" w:hAnsi="Times New Roman"/>
          <w:sz w:val="24"/>
          <w:szCs w:val="24"/>
          <w:lang w:eastAsia="ru-RU"/>
        </w:rPr>
        <w:t xml:space="preserve">"Лесной кодекс Российской Федерации" от 04.12.2006 </w:t>
      </w:r>
      <w:r>
        <w:rPr>
          <w:rFonts w:ascii="Times New Roman" w:eastAsia="MS Mincho" w:hAnsi="Times New Roman"/>
          <w:sz w:val="24"/>
          <w:szCs w:val="24"/>
          <w:lang w:eastAsia="ru-RU"/>
        </w:rPr>
        <w:t>№</w:t>
      </w:r>
      <w:r w:rsidRPr="00F16BB6">
        <w:rPr>
          <w:rFonts w:ascii="Times New Roman" w:eastAsia="MS Mincho" w:hAnsi="Times New Roman"/>
          <w:sz w:val="24"/>
          <w:szCs w:val="24"/>
          <w:lang w:eastAsia="ru-RU"/>
        </w:rPr>
        <w:t xml:space="preserve"> 200-ФЗ</w:t>
      </w:r>
      <w:r w:rsidRPr="0014143C">
        <w:rPr>
          <w:rFonts w:ascii="Times New Roman" w:hAnsi="Times New Roman"/>
          <w:sz w:val="24"/>
          <w:szCs w:val="24"/>
          <w:lang w:eastAsia="ru-RU"/>
        </w:rPr>
        <w:t xml:space="preserve">, ст. </w:t>
      </w:r>
      <w:r>
        <w:rPr>
          <w:rFonts w:ascii="Times New Roman" w:hAnsi="Times New Roman"/>
          <w:sz w:val="24"/>
          <w:szCs w:val="24"/>
          <w:lang w:eastAsia="ru-RU"/>
        </w:rPr>
        <w:t>105</w:t>
      </w:r>
      <w:r w:rsidRPr="0014143C">
        <w:rPr>
          <w:rFonts w:ascii="Times New Roman" w:eastAsia="MS Mincho" w:hAnsi="Times New Roman"/>
          <w:sz w:val="24"/>
          <w:szCs w:val="24"/>
          <w:lang w:eastAsia="ru-RU"/>
        </w:rPr>
        <w:t>.</w:t>
      </w:r>
    </w:p>
    <w:p w14:paraId="5ECC2723" w14:textId="77777777" w:rsidR="007B1F6F" w:rsidRPr="0014143C" w:rsidRDefault="007B1F6F" w:rsidP="007A76CD">
      <w:pPr>
        <w:spacing w:after="0" w:line="240" w:lineRule="auto"/>
        <w:ind w:firstLine="709"/>
        <w:jc w:val="both"/>
        <w:rPr>
          <w:rFonts w:ascii="Times New Roman" w:eastAsia="MS Mincho" w:hAnsi="Times New Roman"/>
          <w:sz w:val="24"/>
          <w:szCs w:val="24"/>
          <w:lang w:eastAsia="ru-RU"/>
        </w:rPr>
      </w:pPr>
      <w:r w:rsidRPr="00F16BB6">
        <w:rPr>
          <w:rFonts w:ascii="Times New Roman" w:eastAsia="MS Mincho" w:hAnsi="Times New Roman"/>
          <w:sz w:val="24"/>
          <w:szCs w:val="24"/>
          <w:lang w:eastAsia="ru-RU"/>
        </w:rPr>
        <w:t xml:space="preserve">Постановление Правительства РФ от 14.12.2009 </w:t>
      </w:r>
      <w:r>
        <w:rPr>
          <w:rFonts w:ascii="Times New Roman" w:eastAsia="MS Mincho" w:hAnsi="Times New Roman"/>
          <w:sz w:val="24"/>
          <w:szCs w:val="24"/>
          <w:lang w:eastAsia="ru-RU"/>
        </w:rPr>
        <w:t>№</w:t>
      </w:r>
      <w:r w:rsidRPr="00F16BB6">
        <w:rPr>
          <w:rFonts w:ascii="Times New Roman" w:eastAsia="MS Mincho" w:hAnsi="Times New Roman"/>
          <w:sz w:val="24"/>
          <w:szCs w:val="24"/>
          <w:lang w:eastAsia="ru-RU"/>
        </w:rPr>
        <w:t xml:space="preserve"> 1007 "Об утверждении Положения об определении функциональных зон в лесопарковых зонах, площади и границ лесопарковых зон, зеленых зон"</w:t>
      </w:r>
      <w:r>
        <w:rPr>
          <w:rFonts w:ascii="Times New Roman" w:eastAsia="MS Mincho" w:hAnsi="Times New Roman"/>
          <w:sz w:val="24"/>
          <w:szCs w:val="24"/>
          <w:lang w:eastAsia="ru-RU"/>
        </w:rPr>
        <w:t>.</w:t>
      </w:r>
    </w:p>
    <w:p w14:paraId="59064CB2" w14:textId="77777777" w:rsidR="007B1F6F" w:rsidRPr="0014143C" w:rsidRDefault="007B1F6F" w:rsidP="007A76CD">
      <w:pPr>
        <w:spacing w:before="120" w:after="0" w:line="240" w:lineRule="auto"/>
        <w:ind w:firstLine="709"/>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61B9207A" w14:textId="77777777" w:rsidR="007B1F6F"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Зеленые зоны устанавливаются в целях обеспечения защиты населения от неблагоприятных природных и техногенных воздействий, сохранения и оздоровления окружающей среды.</w:t>
      </w:r>
    </w:p>
    <w:p w14:paraId="161FE408" w14:textId="77777777" w:rsidR="007B1F6F"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Границы лесохозяйственных частей зеленых зон, которые созданы на землях лесного фонда до дня введения в действие Лесного кодекса Российской Федерации, являются границами зеленых зон.</w:t>
      </w:r>
    </w:p>
    <w:p w14:paraId="607BB61C" w14:textId="77777777" w:rsidR="007B1F6F" w:rsidRPr="0014143C" w:rsidRDefault="007B1F6F" w:rsidP="007A76C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w:t>
      </w:r>
      <w:r w:rsidRPr="00F16BB6">
        <w:rPr>
          <w:rFonts w:ascii="Times New Roman" w:hAnsi="Times New Roman"/>
          <w:sz w:val="24"/>
          <w:szCs w:val="24"/>
          <w:lang w:eastAsia="ru-RU"/>
        </w:rPr>
        <w:t>лощадь и границы зеленой зоны устанавливаются решением органа государственной власти субъекта Российской Федерации на основании утвержденной проектной документации.</w:t>
      </w:r>
    </w:p>
    <w:p w14:paraId="05063AA6" w14:textId="77777777" w:rsidR="007B1F6F" w:rsidRPr="0014143C" w:rsidRDefault="007B1F6F" w:rsidP="007A76CD">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5B04AA0D" w14:textId="77777777" w:rsidR="007B1F6F" w:rsidRPr="00600997" w:rsidRDefault="007B1F6F" w:rsidP="007A76CD">
      <w:pPr>
        <w:spacing w:after="0" w:line="240" w:lineRule="auto"/>
        <w:ind w:firstLine="709"/>
        <w:jc w:val="both"/>
        <w:rPr>
          <w:rFonts w:ascii="Times New Roman" w:hAnsi="Times New Roman"/>
          <w:sz w:val="24"/>
          <w:szCs w:val="24"/>
          <w:lang w:eastAsia="ru-RU"/>
        </w:rPr>
      </w:pPr>
      <w:r w:rsidRPr="00600997">
        <w:rPr>
          <w:rFonts w:ascii="Times New Roman" w:hAnsi="Times New Roman"/>
          <w:sz w:val="24"/>
          <w:szCs w:val="24"/>
          <w:lang w:eastAsia="ru-RU"/>
        </w:rPr>
        <w:t>В зеленых зонах запрещаются:</w:t>
      </w:r>
    </w:p>
    <w:p w14:paraId="5CFC93F4"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1) использование токсичных химических препаратов для охраны и защиты лесов, в том числе в научных целях;</w:t>
      </w:r>
    </w:p>
    <w:p w14:paraId="60C4F2AC"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sidRPr="00F16BB6">
        <w:rPr>
          <w:rFonts w:ascii="Times New Roman" w:hAnsi="Times New Roman"/>
          <w:sz w:val="24"/>
          <w:szCs w:val="24"/>
          <w:lang w:eastAsia="ru-RU"/>
        </w:rPr>
        <w:t>2) осуществление видов деятельности в сфере охотничьего хозяйства;</w:t>
      </w:r>
    </w:p>
    <w:p w14:paraId="7E9E9410" w14:textId="77777777" w:rsidR="007B1F6F" w:rsidRPr="00F16BB6" w:rsidRDefault="007B1F6F" w:rsidP="007A76C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w:t>
      </w:r>
      <w:r w:rsidRPr="00F16BB6">
        <w:rPr>
          <w:rFonts w:ascii="Times New Roman" w:hAnsi="Times New Roman"/>
          <w:sz w:val="24"/>
          <w:szCs w:val="24"/>
          <w:lang w:eastAsia="ru-RU"/>
        </w:rPr>
        <w:t>) разработка месторождений полезных ископаемых;</w:t>
      </w:r>
    </w:p>
    <w:p w14:paraId="24A31304" w14:textId="77777777" w:rsidR="007B1F6F" w:rsidRPr="00600997" w:rsidRDefault="007B1F6F" w:rsidP="007A76C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Pr="00600997">
        <w:rPr>
          <w:rFonts w:ascii="Times New Roman" w:hAnsi="Times New Roman"/>
          <w:sz w:val="24"/>
          <w:szCs w:val="24"/>
          <w:lang w:eastAsia="ru-RU"/>
        </w:rPr>
        <w:t>) ведение сельского хозяйства, за исключением сенокошения и пчеловодства, а также возведение изгородей в целях сенокошения и пчеловодства;</w:t>
      </w:r>
    </w:p>
    <w:p w14:paraId="1F1D34D5" w14:textId="77777777" w:rsidR="007B1F6F" w:rsidRPr="0014143C" w:rsidRDefault="007B1F6F" w:rsidP="007A76C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5</w:t>
      </w:r>
      <w:r w:rsidRPr="00600997">
        <w:rPr>
          <w:rFonts w:ascii="Times New Roman" w:hAnsi="Times New Roman"/>
          <w:sz w:val="24"/>
          <w:szCs w:val="24"/>
          <w:lang w:eastAsia="ru-RU"/>
        </w:rPr>
        <w:t>)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14:paraId="62F7FF6D" w14:textId="77777777" w:rsidR="007B1F6F" w:rsidRPr="0014143C" w:rsidRDefault="007B1F6F" w:rsidP="007A76CD">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28" w:name="_Toc531808818"/>
      <w:bookmarkStart w:id="429" w:name="_Toc28428498"/>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60</w:t>
      </w:r>
      <w:r w:rsidRPr="0014143C">
        <w:rPr>
          <w:rFonts w:ascii="Times New Roman" w:hAnsi="Times New Roman"/>
          <w:b/>
          <w:bCs/>
          <w:sz w:val="24"/>
          <w:szCs w:val="24"/>
          <w:lang w:eastAsia="ru-RU"/>
        </w:rPr>
        <w:t>. Территории объектов культурного наследия.</w:t>
      </w:r>
      <w:bookmarkEnd w:id="428"/>
      <w:bookmarkEnd w:id="429"/>
    </w:p>
    <w:p w14:paraId="5F0EF1AE" w14:textId="77777777" w:rsidR="007B1F6F" w:rsidRPr="0014143C" w:rsidRDefault="007B1F6F" w:rsidP="007A76CD">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5B5A8E6E" w14:textId="77777777" w:rsidR="007B1F6F" w:rsidRPr="0014143C" w:rsidRDefault="007B1F6F" w:rsidP="007A76CD">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Федеральный закон от 25.06.2002 № 73-ФЗ </w:t>
      </w:r>
      <w:r>
        <w:rPr>
          <w:rFonts w:ascii="Times New Roman" w:hAnsi="Times New Roman"/>
          <w:sz w:val="24"/>
          <w:szCs w:val="24"/>
          <w:lang w:eastAsia="ru-RU"/>
        </w:rPr>
        <w:t>«</w:t>
      </w:r>
      <w:r w:rsidRPr="0014143C">
        <w:rPr>
          <w:rFonts w:ascii="Times New Roman" w:hAnsi="Times New Roman"/>
          <w:sz w:val="24"/>
          <w:szCs w:val="24"/>
          <w:lang w:eastAsia="ru-RU"/>
        </w:rPr>
        <w:t>Об объектах культурного наследия (памятниках истории и культуры) народов Российской Федерации</w:t>
      </w:r>
      <w:r>
        <w:rPr>
          <w:rFonts w:ascii="Times New Roman" w:hAnsi="Times New Roman"/>
          <w:sz w:val="24"/>
          <w:szCs w:val="24"/>
          <w:lang w:eastAsia="ru-RU"/>
        </w:rPr>
        <w:t>»</w:t>
      </w:r>
      <w:r w:rsidRPr="0014143C">
        <w:rPr>
          <w:rFonts w:ascii="Times New Roman" w:hAnsi="Times New Roman"/>
          <w:sz w:val="24"/>
          <w:szCs w:val="24"/>
          <w:lang w:eastAsia="ru-RU"/>
        </w:rPr>
        <w:t xml:space="preserve"> ст. 3.1, 5.1, 36.</w:t>
      </w:r>
    </w:p>
    <w:p w14:paraId="3C16F338"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577D7C57"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r w:rsidRPr="0014143C">
        <w:rPr>
          <w:rFonts w:ascii="Times New Roman" w:hAnsi="Times New Roman"/>
          <w:sz w:val="24"/>
          <w:szCs w:val="24"/>
          <w:lang w:eastAsia="ru-RU"/>
        </w:rPr>
        <w:t>Федеральным законом от 25.06.2002 № 73-ФЗ</w:t>
      </w:r>
      <w:r w:rsidRPr="0014143C">
        <w:rPr>
          <w:rFonts w:ascii="Times New Roman" w:hAnsi="Times New Roman"/>
          <w:iCs/>
          <w:sz w:val="24"/>
          <w:szCs w:val="24"/>
          <w:lang w:eastAsia="ru-RU"/>
        </w:rPr>
        <w:t>.</w:t>
      </w:r>
    </w:p>
    <w:p w14:paraId="0417FD03"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14:paraId="275202AE"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Границы территории объекта культурного наследия могут не совпадать с границами существующих земельных участков.</w:t>
      </w:r>
    </w:p>
    <w:p w14:paraId="103D9598"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14:paraId="25A0AD88"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 xml:space="preserve">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w:t>
      </w:r>
      <w:r w:rsidRPr="0014143C">
        <w:rPr>
          <w:rFonts w:ascii="Times New Roman" w:hAnsi="Times New Roman"/>
          <w:sz w:val="24"/>
          <w:szCs w:val="24"/>
          <w:lang w:eastAsia="ru-RU"/>
        </w:rPr>
        <w:t>от 25.06.2002 № 73-ФЗ</w:t>
      </w:r>
      <w:r w:rsidRPr="0014143C">
        <w:rPr>
          <w:rFonts w:ascii="Times New Roman" w:hAnsi="Times New Roman"/>
          <w:iCs/>
          <w:sz w:val="24"/>
          <w:szCs w:val="24"/>
          <w:lang w:eastAsia="ru-RU"/>
        </w:rPr>
        <w:t>,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(Федеральный закон от 22.10.2014 № 315-ФЗ).</w:t>
      </w:r>
    </w:p>
    <w:p w14:paraId="202DEE8F"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p>
    <w:p w14:paraId="1D25A79D"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14:paraId="489BE656"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Границы территории объекта археологического наследия определяются на основании археологических полевых работ.</w:t>
      </w:r>
    </w:p>
    <w:p w14:paraId="1FE042D7"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4. Проект границ территории объекта культурного наследия оформляется в графической форме и в текстовой форме (в виде схемы границ).</w:t>
      </w:r>
    </w:p>
    <w:p w14:paraId="79710486"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14:paraId="7FC78163"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 xml:space="preserve">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w:t>
      </w:r>
      <w:r w:rsidRPr="0014143C">
        <w:rPr>
          <w:rFonts w:ascii="Times New Roman" w:hAnsi="Times New Roman"/>
          <w:iCs/>
          <w:sz w:val="24"/>
          <w:szCs w:val="24"/>
          <w:lang w:eastAsia="ru-RU"/>
        </w:rPr>
        <w:lastRenderedPageBreak/>
        <w:t>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14:paraId="23BBA4C8"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14:paraId="70AD6332"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 xml:space="preserve">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w:t>
      </w:r>
      <w:r w:rsidRPr="0014143C">
        <w:rPr>
          <w:rFonts w:ascii="Times New Roman" w:hAnsi="Times New Roman"/>
          <w:sz w:val="24"/>
          <w:szCs w:val="24"/>
          <w:lang w:eastAsia="ru-RU"/>
        </w:rPr>
        <w:t>Федеральным законом от 25.06.2002 № 73-ФЗ</w:t>
      </w:r>
      <w:r w:rsidRPr="0014143C">
        <w:rPr>
          <w:rFonts w:ascii="Times New Roman" w:hAnsi="Times New Roman"/>
          <w:iCs/>
          <w:sz w:val="24"/>
          <w:szCs w:val="24"/>
          <w:lang w:eastAsia="ru-RU"/>
        </w:rPr>
        <w:t xml:space="preserve"> для утверждения границ территории объекта культурного наследия.</w:t>
      </w:r>
    </w:p>
    <w:p w14:paraId="46C36D80" w14:textId="77777777" w:rsidR="007B1F6F" w:rsidRPr="0014143C" w:rsidRDefault="007B1F6F" w:rsidP="007A76CD">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графическое описани</w:t>
      </w:r>
      <w:r>
        <w:rPr>
          <w:rFonts w:ascii="Times New Roman" w:hAnsi="Times New Roman"/>
          <w:iCs/>
          <w:sz w:val="24"/>
          <w:szCs w:val="24"/>
          <w:lang w:eastAsia="ru-RU"/>
        </w:rPr>
        <w:t>е</w:t>
      </w:r>
      <w:r w:rsidRPr="0014143C">
        <w:rPr>
          <w:rFonts w:ascii="Times New Roman" w:hAnsi="Times New Roman"/>
          <w:iCs/>
          <w:sz w:val="24"/>
          <w:szCs w:val="24"/>
          <w:lang w:eastAsia="ru-RU"/>
        </w:rPr>
        <w:t xml:space="preserve">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14:paraId="524C968C" w14:textId="77777777" w:rsidR="007B1F6F" w:rsidRPr="0014143C" w:rsidRDefault="007B1F6F" w:rsidP="007A76CD">
      <w:pPr>
        <w:tabs>
          <w:tab w:val="left" w:pos="851"/>
        </w:tabs>
        <w:spacing w:after="0" w:line="240" w:lineRule="auto"/>
        <w:ind w:firstLine="567"/>
        <w:jc w:val="both"/>
        <w:rPr>
          <w:rFonts w:ascii="Times New Roman" w:hAnsi="Times New Roman"/>
          <w:spacing w:val="-2"/>
          <w:sz w:val="24"/>
          <w:szCs w:val="24"/>
          <w:lang w:eastAsia="ru-RU"/>
        </w:rPr>
      </w:pPr>
      <w:r w:rsidRPr="0014143C">
        <w:rPr>
          <w:rFonts w:ascii="Times New Roman" w:hAnsi="Times New Roman"/>
          <w:iCs/>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14143C">
        <w:rPr>
          <w:rFonts w:ascii="Times New Roman" w:hAnsi="Times New Roman"/>
          <w:sz w:val="24"/>
          <w:szCs w:val="24"/>
          <w:lang w:eastAsia="ru-RU"/>
        </w:rPr>
        <w:t>от 25.06.2002 № 73-ФЗ</w:t>
      </w:r>
      <w:r w:rsidRPr="0014143C">
        <w:rPr>
          <w:rFonts w:ascii="Times New Roman" w:hAnsi="Times New Roman"/>
          <w:iCs/>
          <w:sz w:val="24"/>
          <w:szCs w:val="24"/>
          <w:lang w:eastAsia="ru-RU"/>
        </w:rPr>
        <w:t>.</w:t>
      </w:r>
    </w:p>
    <w:p w14:paraId="5F386AE6" w14:textId="77777777" w:rsidR="007B1F6F" w:rsidRPr="0014143C" w:rsidRDefault="007B1F6F" w:rsidP="007A76CD">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1269E4EE" w14:textId="77777777" w:rsidR="007B1F6F" w:rsidRPr="0014143C" w:rsidRDefault="007B1F6F" w:rsidP="007A76CD">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14:paraId="03803D1B"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В границах территории объекта культурного наследия:</w:t>
      </w:r>
    </w:p>
    <w:p w14:paraId="69B4E296"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lastRenderedPageBreak/>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5B659405"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62EC637F"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21B1FD9E"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14:paraId="445B6140"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14:paraId="00AEBFB4"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14:paraId="4AFCFBA3"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14:paraId="664E6C3D"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14:paraId="699B4529"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14:paraId="04B93068"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lastRenderedPageBreak/>
        <w:t>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14:paraId="4F82B895"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 73-ФЗ.</w:t>
      </w:r>
    </w:p>
    <w:p w14:paraId="64F00BCF" w14:textId="77777777" w:rsidR="007B1F6F" w:rsidRPr="0014143C" w:rsidRDefault="007B1F6F" w:rsidP="007A76CD">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14:paraId="680202AD"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 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302D9811"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602F8942"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lastRenderedPageBreak/>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1AB194F3"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29ABFE4D"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14:paraId="4647A983"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14:paraId="463EE2C0"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14:paraId="758DC99F"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6. В случае отнесения объекта, обнаруженного в ходе указанных в пункте 4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14:paraId="5B7CCBDA"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статьи, разработки </w:t>
      </w:r>
      <w:r w:rsidRPr="0014143C">
        <w:rPr>
          <w:rFonts w:ascii="Times New Roman" w:hAnsi="Times New Roman"/>
          <w:sz w:val="24"/>
          <w:szCs w:val="24"/>
          <w:lang w:eastAsia="ru-RU"/>
        </w:rPr>
        <w:lastRenderedPageBreak/>
        <w:t>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14:paraId="5DA54408"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В случае принятия решения об отказе во включении указанного в пункте 4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статьи.</w:t>
      </w:r>
    </w:p>
    <w:p w14:paraId="282FDEF1"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4F889CF1"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46F997C7"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14:paraId="7040790B"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74708D55"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1CEAFD47"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w:t>
      </w:r>
      <w:r w:rsidRPr="0014143C">
        <w:rPr>
          <w:rFonts w:ascii="Times New Roman" w:hAnsi="Times New Roman"/>
          <w:sz w:val="24"/>
          <w:szCs w:val="24"/>
          <w:lang w:eastAsia="ru-RU"/>
        </w:rPr>
        <w:lastRenderedPageBreak/>
        <w:t>(или)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14:paraId="5F12D9BC" w14:textId="77777777" w:rsidR="007B1F6F" w:rsidRPr="0014143C" w:rsidRDefault="007B1F6F" w:rsidP="007A76CD">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30" w:name="_Toc531808819"/>
      <w:bookmarkStart w:id="431" w:name="_Toc28428499"/>
      <w:bookmarkStart w:id="432" w:name="_Toc398890987"/>
      <w:bookmarkStart w:id="433" w:name="_Toc414831611"/>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6</w:t>
      </w:r>
      <w:r w:rsidRPr="0014143C">
        <w:rPr>
          <w:rFonts w:ascii="Times New Roman" w:hAnsi="Times New Roman"/>
          <w:b/>
          <w:bCs/>
          <w:sz w:val="24"/>
          <w:szCs w:val="24"/>
          <w:lang w:eastAsia="ru-RU"/>
        </w:rPr>
        <w:t>1. Площади залегания полезных ископаемых.</w:t>
      </w:r>
      <w:bookmarkEnd w:id="430"/>
      <w:bookmarkEnd w:id="431"/>
    </w:p>
    <w:p w14:paraId="7137EF84" w14:textId="77777777" w:rsidR="007B1F6F" w:rsidRPr="0014143C" w:rsidRDefault="007B1F6F" w:rsidP="007A76CD">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09EC7C37" w14:textId="77777777" w:rsidR="007B1F6F" w:rsidRPr="0014143C" w:rsidRDefault="007B1F6F" w:rsidP="007A76CD">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Градостроительный кодекс РФ.</w:t>
      </w:r>
    </w:p>
    <w:p w14:paraId="5065F4C4" w14:textId="77777777" w:rsidR="007B1F6F" w:rsidRPr="0014143C" w:rsidRDefault="007B1F6F" w:rsidP="007A76CD">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Земельный кодекс РФ.</w:t>
      </w:r>
    </w:p>
    <w:p w14:paraId="726BD22D" w14:textId="77777777" w:rsidR="007B1F6F" w:rsidRPr="0014143C" w:rsidRDefault="007B1F6F" w:rsidP="007A76CD">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Закон РФ "О недрах" от 21.02.1992 № 2395-1, ст. 25.</w:t>
      </w:r>
    </w:p>
    <w:p w14:paraId="2D6AF36C" w14:textId="77777777" w:rsidR="007B1F6F" w:rsidRPr="0014143C" w:rsidRDefault="007B1F6F" w:rsidP="007A76CD">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7B093F70" w14:textId="77777777" w:rsidR="007B1F6F" w:rsidRPr="00AA4297" w:rsidRDefault="007B1F6F" w:rsidP="007A76CD">
      <w:pPr>
        <w:tabs>
          <w:tab w:val="left" w:pos="851"/>
        </w:tabs>
        <w:spacing w:after="0" w:line="240" w:lineRule="auto"/>
        <w:ind w:firstLine="567"/>
        <w:jc w:val="both"/>
        <w:rPr>
          <w:rFonts w:ascii="Times New Roman" w:hAnsi="Times New Roman"/>
          <w:sz w:val="24"/>
          <w:szCs w:val="24"/>
          <w:lang w:eastAsia="ru-RU"/>
        </w:rPr>
      </w:pPr>
      <w:r w:rsidRPr="00AA4297">
        <w:rPr>
          <w:rFonts w:ascii="Times New Roman" w:hAnsi="Times New Roman"/>
          <w:sz w:val="24"/>
          <w:szCs w:val="24"/>
          <w:lang w:eastAsia="ru-RU"/>
        </w:rPr>
        <w:t>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2CD39749" w14:textId="77777777" w:rsidR="007B1F6F" w:rsidRPr="00AA4297" w:rsidRDefault="007B1F6F" w:rsidP="007A76CD">
      <w:pPr>
        <w:tabs>
          <w:tab w:val="left" w:pos="851"/>
        </w:tabs>
        <w:spacing w:after="0" w:line="240" w:lineRule="auto"/>
        <w:ind w:firstLine="567"/>
        <w:jc w:val="both"/>
        <w:rPr>
          <w:rFonts w:ascii="Times New Roman" w:hAnsi="Times New Roman"/>
          <w:sz w:val="24"/>
          <w:szCs w:val="24"/>
          <w:lang w:eastAsia="ru-RU"/>
        </w:rPr>
      </w:pPr>
      <w:r w:rsidRPr="00AA4297">
        <w:rPr>
          <w:rFonts w:ascii="Times New Roman" w:hAnsi="Times New Roman"/>
          <w:sz w:val="24"/>
          <w:szCs w:val="24"/>
          <w:lang w:eastAsia="ru-RU"/>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C5F9F10" w14:textId="77777777" w:rsidR="007B1F6F" w:rsidRDefault="007B1F6F" w:rsidP="00BA46F6">
      <w:pPr>
        <w:tabs>
          <w:tab w:val="left" w:pos="851"/>
        </w:tabs>
        <w:spacing w:after="0" w:line="240" w:lineRule="auto"/>
        <w:ind w:firstLine="567"/>
        <w:jc w:val="both"/>
        <w:rPr>
          <w:rFonts w:ascii="Times New Roman" w:hAnsi="Times New Roman"/>
          <w:sz w:val="24"/>
          <w:szCs w:val="24"/>
          <w:lang w:eastAsia="ru-RU"/>
        </w:rPr>
      </w:pPr>
      <w:r w:rsidRPr="00AA4297">
        <w:rPr>
          <w:rFonts w:ascii="Times New Roman" w:hAnsi="Times New Roman"/>
          <w:sz w:val="24"/>
          <w:szCs w:val="24"/>
          <w:lang w:eastAsia="ru-RU"/>
        </w:rPr>
        <w:t>Самовольная застройка земельных участков, указанных в части второй настоящей статьи, прекращается без возмещения произведенных затрат и затрат по рекультивации территории и демонтажу возведенных объектов.</w:t>
      </w:r>
      <w:bookmarkStart w:id="434" w:name="_Toc531808820"/>
      <w:bookmarkStart w:id="435" w:name="_Toc28428500"/>
      <w:bookmarkEnd w:id="432"/>
      <w:bookmarkEnd w:id="433"/>
    </w:p>
    <w:p w14:paraId="0B6616F6" w14:textId="77777777" w:rsidR="007B1F6F" w:rsidRPr="0014143C" w:rsidRDefault="007B1F6F" w:rsidP="00BA46F6">
      <w:pPr>
        <w:tabs>
          <w:tab w:val="left" w:pos="851"/>
        </w:tabs>
        <w:spacing w:after="0" w:line="240" w:lineRule="auto"/>
        <w:ind w:firstLine="567"/>
        <w:jc w:val="both"/>
        <w:rPr>
          <w:rFonts w:ascii="Times New Roman" w:hAnsi="Times New Roman"/>
          <w:b/>
          <w:bCs/>
          <w:sz w:val="24"/>
          <w:szCs w:val="26"/>
          <w:lang w:eastAsia="ru-RU"/>
        </w:rPr>
      </w:pPr>
      <w:r w:rsidRPr="0014143C">
        <w:rPr>
          <w:rFonts w:ascii="Times New Roman" w:hAnsi="Times New Roman"/>
          <w:b/>
          <w:bCs/>
          <w:sz w:val="24"/>
          <w:szCs w:val="26"/>
          <w:lang w:eastAsia="ru-RU"/>
        </w:rPr>
        <w:t xml:space="preserve">Статья </w:t>
      </w:r>
      <w:r>
        <w:rPr>
          <w:rFonts w:ascii="Times New Roman" w:hAnsi="Times New Roman"/>
          <w:b/>
          <w:bCs/>
          <w:sz w:val="24"/>
          <w:szCs w:val="26"/>
          <w:lang w:eastAsia="ru-RU"/>
        </w:rPr>
        <w:t>62</w:t>
      </w:r>
      <w:r w:rsidRPr="0014143C">
        <w:rPr>
          <w:rFonts w:ascii="Times New Roman" w:hAnsi="Times New Roman"/>
          <w:b/>
          <w:bCs/>
          <w:sz w:val="24"/>
          <w:szCs w:val="26"/>
          <w:lang w:eastAsia="ru-RU"/>
        </w:rPr>
        <w:t xml:space="preserve">. </w:t>
      </w:r>
      <w:r>
        <w:rPr>
          <w:rFonts w:ascii="Times New Roman" w:hAnsi="Times New Roman"/>
          <w:b/>
          <w:bCs/>
          <w:sz w:val="24"/>
          <w:szCs w:val="26"/>
          <w:lang w:eastAsia="ru-RU"/>
        </w:rPr>
        <w:t>С</w:t>
      </w:r>
      <w:r w:rsidRPr="00570431">
        <w:rPr>
          <w:rFonts w:ascii="Times New Roman" w:hAnsi="Times New Roman"/>
          <w:b/>
          <w:bCs/>
          <w:sz w:val="24"/>
          <w:szCs w:val="26"/>
          <w:lang w:eastAsia="ru-RU"/>
        </w:rPr>
        <w:t>анитарны</w:t>
      </w:r>
      <w:r>
        <w:rPr>
          <w:rFonts w:ascii="Times New Roman" w:hAnsi="Times New Roman"/>
          <w:b/>
          <w:bCs/>
          <w:sz w:val="24"/>
          <w:szCs w:val="26"/>
          <w:lang w:eastAsia="ru-RU"/>
        </w:rPr>
        <w:t>е</w:t>
      </w:r>
      <w:r w:rsidRPr="00570431">
        <w:rPr>
          <w:rFonts w:ascii="Times New Roman" w:hAnsi="Times New Roman"/>
          <w:b/>
          <w:bCs/>
          <w:sz w:val="24"/>
          <w:szCs w:val="26"/>
          <w:lang w:eastAsia="ru-RU"/>
        </w:rPr>
        <w:t xml:space="preserve"> разрыв</w:t>
      </w:r>
      <w:r>
        <w:rPr>
          <w:rFonts w:ascii="Times New Roman" w:hAnsi="Times New Roman"/>
          <w:b/>
          <w:bCs/>
          <w:sz w:val="24"/>
          <w:szCs w:val="26"/>
          <w:lang w:eastAsia="ru-RU"/>
        </w:rPr>
        <w:t>ы</w:t>
      </w:r>
      <w:r w:rsidRPr="00570431">
        <w:rPr>
          <w:rFonts w:ascii="Times New Roman" w:hAnsi="Times New Roman"/>
          <w:b/>
          <w:bCs/>
          <w:sz w:val="24"/>
          <w:szCs w:val="26"/>
          <w:lang w:eastAsia="ru-RU"/>
        </w:rPr>
        <w:t xml:space="preserve"> опасных коммуникаций</w:t>
      </w:r>
      <w:r>
        <w:rPr>
          <w:rFonts w:ascii="Times New Roman" w:hAnsi="Times New Roman"/>
          <w:b/>
          <w:bCs/>
          <w:sz w:val="24"/>
          <w:szCs w:val="26"/>
          <w:lang w:eastAsia="ru-RU"/>
        </w:rPr>
        <w:t>.</w:t>
      </w:r>
      <w:bookmarkEnd w:id="434"/>
      <w:bookmarkEnd w:id="435"/>
    </w:p>
    <w:p w14:paraId="668B8F4A" w14:textId="77777777" w:rsidR="007B1F6F" w:rsidRPr="0014143C" w:rsidRDefault="007B1F6F" w:rsidP="007A76CD">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1305055E"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СанПиН 2.2.1/2.1.1.1200-03 «Санитарно-защитные зоны и санитарная классификация предприятий, сооружений и иных объектов»</w:t>
      </w:r>
      <w:r>
        <w:rPr>
          <w:rFonts w:ascii="Times New Roman" w:hAnsi="Times New Roman"/>
          <w:sz w:val="24"/>
          <w:szCs w:val="24"/>
          <w:lang w:eastAsia="ru-RU"/>
        </w:rPr>
        <w:t xml:space="preserve"> (С 11.11.2010 т</w:t>
      </w:r>
      <w:r w:rsidRPr="0039023D">
        <w:rPr>
          <w:rFonts w:ascii="Times New Roman" w:hAnsi="Times New Roman"/>
          <w:sz w:val="24"/>
          <w:szCs w:val="24"/>
          <w:lang w:eastAsia="ru-RU"/>
        </w:rPr>
        <w:t>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w:t>
      </w:r>
      <w:r>
        <w:rPr>
          <w:rFonts w:ascii="Times New Roman" w:hAnsi="Times New Roman"/>
          <w:sz w:val="24"/>
          <w:szCs w:val="24"/>
          <w:lang w:eastAsia="ru-RU"/>
        </w:rPr>
        <w:t>ду обитания и здоровье человека)</w:t>
      </w:r>
      <w:r w:rsidRPr="0014143C">
        <w:rPr>
          <w:rFonts w:ascii="Times New Roman" w:hAnsi="Times New Roman"/>
          <w:sz w:val="24"/>
          <w:szCs w:val="24"/>
          <w:lang w:eastAsia="ru-RU"/>
        </w:rPr>
        <w:t>.</w:t>
      </w:r>
    </w:p>
    <w:p w14:paraId="42ABA7D0" w14:textId="77777777" w:rsidR="007B1F6F" w:rsidRPr="0014143C" w:rsidRDefault="007B1F6F" w:rsidP="007A76CD">
      <w:pPr>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4E51A709" w14:textId="77777777" w:rsidR="007B1F6F" w:rsidRDefault="007B1F6F" w:rsidP="007A76CD">
      <w:pPr>
        <w:spacing w:after="0" w:line="240" w:lineRule="auto"/>
        <w:ind w:firstLine="567"/>
        <w:jc w:val="both"/>
        <w:rPr>
          <w:rFonts w:ascii="Times New Roman" w:hAnsi="Times New Roman"/>
          <w:sz w:val="24"/>
          <w:szCs w:val="24"/>
          <w:lang w:eastAsia="ru-RU"/>
        </w:rPr>
      </w:pPr>
      <w:r w:rsidRPr="007C1576">
        <w:rPr>
          <w:rFonts w:ascii="Times New Roman" w:hAnsi="Times New Roman"/>
          <w:sz w:val="24"/>
          <w:szCs w:val="24"/>
          <w:lang w:eastAsia="ru-RU"/>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2D81E142" w14:textId="50CA37F1" w:rsidR="007B1F6F" w:rsidRDefault="007B1F6F" w:rsidP="007A76CD">
      <w:pPr>
        <w:spacing w:after="0" w:line="240" w:lineRule="auto"/>
        <w:ind w:firstLine="567"/>
        <w:jc w:val="both"/>
        <w:rPr>
          <w:rFonts w:ascii="Times New Roman" w:hAnsi="Times New Roman"/>
          <w:sz w:val="24"/>
          <w:szCs w:val="24"/>
          <w:lang w:eastAsia="ru-RU"/>
        </w:rPr>
      </w:pPr>
      <w:r w:rsidRPr="00E7528C">
        <w:rPr>
          <w:rFonts w:ascii="Times New Roman" w:hAnsi="Times New Roman"/>
          <w:sz w:val="24"/>
          <w:szCs w:val="24"/>
          <w:lang w:eastAsia="ru-RU"/>
        </w:rPr>
        <w:t>Рекомендуемые минимальные разрывы устанавливаются в соответствии с главой VII</w:t>
      </w:r>
      <w:r>
        <w:rPr>
          <w:rFonts w:ascii="Times New Roman" w:hAnsi="Times New Roman"/>
          <w:sz w:val="24"/>
          <w:szCs w:val="24"/>
          <w:lang w:eastAsia="ru-RU"/>
        </w:rPr>
        <w:t>.</w:t>
      </w:r>
      <w:r w:rsidR="00FD2105">
        <w:rPr>
          <w:rFonts w:ascii="Times New Roman" w:hAnsi="Times New Roman"/>
          <w:sz w:val="24"/>
          <w:szCs w:val="24"/>
          <w:lang w:eastAsia="ru-RU"/>
        </w:rPr>
        <w:t xml:space="preserve"> </w:t>
      </w:r>
      <w:r>
        <w:t>«</w:t>
      </w:r>
      <w:r w:rsidRPr="00E7528C">
        <w:rPr>
          <w:rFonts w:ascii="Times New Roman" w:hAnsi="Times New Roman"/>
          <w:sz w:val="24"/>
          <w:szCs w:val="24"/>
          <w:lang w:eastAsia="ru-RU"/>
        </w:rPr>
        <w:t>Санитарная классификация промышленных объектов и производств</w:t>
      </w:r>
      <w:r>
        <w:rPr>
          <w:rFonts w:ascii="Times New Roman" w:hAnsi="Times New Roman"/>
          <w:sz w:val="24"/>
          <w:szCs w:val="24"/>
          <w:lang w:eastAsia="ru-RU"/>
        </w:rPr>
        <w:t>,</w:t>
      </w:r>
      <w:r w:rsidRPr="00E7528C">
        <w:rPr>
          <w:rFonts w:ascii="Times New Roman" w:hAnsi="Times New Roman"/>
          <w:sz w:val="24"/>
          <w:szCs w:val="24"/>
          <w:lang w:eastAsia="ru-RU"/>
        </w:rPr>
        <w:t xml:space="preserve"> тепловых электрических станций, складских зданий и сооружений и размеры ориентировочных санитарно-защитных зон для них</w:t>
      </w:r>
      <w:r>
        <w:rPr>
          <w:rFonts w:ascii="Times New Roman" w:hAnsi="Times New Roman"/>
          <w:sz w:val="24"/>
          <w:szCs w:val="24"/>
          <w:lang w:eastAsia="ru-RU"/>
        </w:rPr>
        <w:t>»</w:t>
      </w:r>
      <w:r w:rsidRPr="00E7528C">
        <w:rPr>
          <w:rFonts w:ascii="Times New Roman" w:hAnsi="Times New Roman"/>
          <w:sz w:val="24"/>
          <w:szCs w:val="24"/>
          <w:lang w:eastAsia="ru-RU"/>
        </w:rPr>
        <w:t xml:space="preserve"> и приложениями 1 - 6 к </w:t>
      </w:r>
      <w:r w:rsidRPr="0014143C">
        <w:rPr>
          <w:rFonts w:ascii="Times New Roman" w:hAnsi="Times New Roman"/>
          <w:sz w:val="24"/>
          <w:szCs w:val="24"/>
          <w:lang w:eastAsia="ru-RU"/>
        </w:rPr>
        <w:t>СанПиН 2.2.1/2.1.1.1200-03</w:t>
      </w:r>
      <w:r w:rsidRPr="00E7528C">
        <w:rPr>
          <w:rFonts w:ascii="Times New Roman" w:hAnsi="Times New Roman"/>
          <w:sz w:val="24"/>
          <w:szCs w:val="24"/>
          <w:lang w:eastAsia="ru-RU"/>
        </w:rPr>
        <w:t>.</w:t>
      </w:r>
    </w:p>
    <w:p w14:paraId="6AAB6469" w14:textId="77777777" w:rsidR="007B1F6F" w:rsidRDefault="007B1F6F" w:rsidP="007A76CD">
      <w:pPr>
        <w:spacing w:after="0" w:line="240" w:lineRule="auto"/>
        <w:ind w:firstLine="709"/>
        <w:jc w:val="both"/>
        <w:rPr>
          <w:rFonts w:ascii="Times New Roman" w:hAnsi="Times New Roman"/>
          <w:sz w:val="24"/>
          <w:szCs w:val="24"/>
          <w:lang w:eastAsia="ru-RU"/>
        </w:rPr>
      </w:pPr>
      <w:r w:rsidRPr="00D27DCA">
        <w:rPr>
          <w:rFonts w:ascii="Times New Roman" w:hAnsi="Times New Roman"/>
          <w:sz w:val="24"/>
          <w:szCs w:val="24"/>
          <w:lang w:eastAsia="ru-RU"/>
        </w:rPr>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4C37FC44" w14:textId="77777777" w:rsidR="007B1F6F" w:rsidRDefault="007B1F6F" w:rsidP="007A76CD">
      <w:pPr>
        <w:spacing w:after="0" w:line="240" w:lineRule="auto"/>
        <w:ind w:firstLine="709"/>
        <w:jc w:val="both"/>
        <w:rPr>
          <w:rFonts w:ascii="Times New Roman" w:hAnsi="Times New Roman"/>
          <w:sz w:val="24"/>
          <w:szCs w:val="24"/>
          <w:lang w:eastAsia="ru-RU"/>
        </w:rPr>
      </w:pPr>
    </w:p>
    <w:p w14:paraId="1AD59AAA"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lastRenderedPageBreak/>
        <w:t xml:space="preserve">В целях защиты населения от воздействия электрического поля, создаваемого воздушными линиями электропередачи (ВЛ) устанавливаются санитарные разрывы вдоль трассы высоковольтной линии, за пределами которых напряженность электрического поля не превышает 1 </w:t>
      </w:r>
      <w:proofErr w:type="spellStart"/>
      <w:r w:rsidRPr="000C02DE">
        <w:rPr>
          <w:rFonts w:ascii="Times New Roman" w:hAnsi="Times New Roman"/>
          <w:sz w:val="24"/>
          <w:szCs w:val="24"/>
          <w:lang w:eastAsia="ru-RU"/>
        </w:rPr>
        <w:t>кВ</w:t>
      </w:r>
      <w:proofErr w:type="spellEnd"/>
      <w:r w:rsidRPr="000C02DE">
        <w:rPr>
          <w:rFonts w:ascii="Times New Roman" w:hAnsi="Times New Roman"/>
          <w:sz w:val="24"/>
          <w:szCs w:val="24"/>
          <w:lang w:eastAsia="ru-RU"/>
        </w:rPr>
        <w:t>/м.</w:t>
      </w:r>
    </w:p>
    <w:p w14:paraId="0F9B3D0F"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14:paraId="51821EFF"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 xml:space="preserve">- 20 м - для ВЛ напряжением 330 </w:t>
      </w:r>
      <w:proofErr w:type="spellStart"/>
      <w:r w:rsidRPr="000C02DE">
        <w:rPr>
          <w:rFonts w:ascii="Times New Roman" w:hAnsi="Times New Roman"/>
          <w:sz w:val="24"/>
          <w:szCs w:val="24"/>
          <w:lang w:eastAsia="ru-RU"/>
        </w:rPr>
        <w:t>кВ</w:t>
      </w:r>
      <w:proofErr w:type="spellEnd"/>
      <w:r w:rsidRPr="000C02DE">
        <w:rPr>
          <w:rFonts w:ascii="Times New Roman" w:hAnsi="Times New Roman"/>
          <w:sz w:val="24"/>
          <w:szCs w:val="24"/>
          <w:lang w:eastAsia="ru-RU"/>
        </w:rPr>
        <w:t>;</w:t>
      </w:r>
    </w:p>
    <w:p w14:paraId="07EBFF79"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 xml:space="preserve">- 30 м - для ВЛ напряжением 500 </w:t>
      </w:r>
      <w:proofErr w:type="spellStart"/>
      <w:r w:rsidRPr="000C02DE">
        <w:rPr>
          <w:rFonts w:ascii="Times New Roman" w:hAnsi="Times New Roman"/>
          <w:sz w:val="24"/>
          <w:szCs w:val="24"/>
          <w:lang w:eastAsia="ru-RU"/>
        </w:rPr>
        <w:t>кВ</w:t>
      </w:r>
      <w:proofErr w:type="spellEnd"/>
      <w:r w:rsidRPr="000C02DE">
        <w:rPr>
          <w:rFonts w:ascii="Times New Roman" w:hAnsi="Times New Roman"/>
          <w:sz w:val="24"/>
          <w:szCs w:val="24"/>
          <w:lang w:eastAsia="ru-RU"/>
        </w:rPr>
        <w:t>;</w:t>
      </w:r>
    </w:p>
    <w:p w14:paraId="03B4687A"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 xml:space="preserve">- 40 м - для ВЛ напряжением 750 </w:t>
      </w:r>
      <w:proofErr w:type="spellStart"/>
      <w:r w:rsidRPr="000C02DE">
        <w:rPr>
          <w:rFonts w:ascii="Times New Roman" w:hAnsi="Times New Roman"/>
          <w:sz w:val="24"/>
          <w:szCs w:val="24"/>
          <w:lang w:eastAsia="ru-RU"/>
        </w:rPr>
        <w:t>кВ</w:t>
      </w:r>
      <w:proofErr w:type="spellEnd"/>
      <w:r w:rsidRPr="000C02DE">
        <w:rPr>
          <w:rFonts w:ascii="Times New Roman" w:hAnsi="Times New Roman"/>
          <w:sz w:val="24"/>
          <w:szCs w:val="24"/>
          <w:lang w:eastAsia="ru-RU"/>
        </w:rPr>
        <w:t>;</w:t>
      </w:r>
    </w:p>
    <w:p w14:paraId="3B18C78B"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 xml:space="preserve">- 55 м - для ВЛ напряжением 1150 </w:t>
      </w:r>
      <w:proofErr w:type="spellStart"/>
      <w:r w:rsidRPr="000C02DE">
        <w:rPr>
          <w:rFonts w:ascii="Times New Roman" w:hAnsi="Times New Roman"/>
          <w:sz w:val="24"/>
          <w:szCs w:val="24"/>
          <w:lang w:eastAsia="ru-RU"/>
        </w:rPr>
        <w:t>кВ.</w:t>
      </w:r>
      <w:proofErr w:type="spellEnd"/>
    </w:p>
    <w:p w14:paraId="40ABF451" w14:textId="77777777" w:rsidR="007B1F6F"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6CAC18B8" w14:textId="77777777" w:rsidR="007B1F6F" w:rsidRPr="000C02DE" w:rsidRDefault="007B1F6F" w:rsidP="007A76CD">
      <w:pPr>
        <w:spacing w:after="0" w:line="240" w:lineRule="auto"/>
        <w:ind w:firstLine="709"/>
        <w:jc w:val="both"/>
        <w:rPr>
          <w:rFonts w:ascii="Times New Roman" w:hAnsi="Times New Roman"/>
          <w:sz w:val="24"/>
          <w:szCs w:val="24"/>
          <w:lang w:eastAsia="ru-RU"/>
        </w:rPr>
      </w:pPr>
      <w:bookmarkStart w:id="436" w:name="sub_171126"/>
      <w:r w:rsidRPr="000C02DE">
        <w:rPr>
          <w:rFonts w:ascii="Times New Roman" w:hAnsi="Times New Roman"/>
          <w:sz w:val="24"/>
          <w:szCs w:val="24"/>
          <w:lang w:eastAsia="ru-RU"/>
        </w:rPr>
        <w:t>Разрыв от автостоянок и гаражей-стоянок до зданий различного назначения следует применять по таблице 7.1.1СанПиН 2.2.1/2.1.1.1200-03.</w:t>
      </w:r>
    </w:p>
    <w:p w14:paraId="213D4CB2" w14:textId="77777777" w:rsidR="007B1F6F" w:rsidRPr="000C02DE" w:rsidRDefault="007B1F6F" w:rsidP="007A76CD">
      <w:pPr>
        <w:keepNext/>
        <w:spacing w:before="240" w:after="0" w:line="240" w:lineRule="auto"/>
        <w:ind w:firstLine="709"/>
        <w:jc w:val="right"/>
        <w:outlineLvl w:val="3"/>
        <w:rPr>
          <w:rFonts w:ascii="Times New Roman" w:hAnsi="Times New Roman"/>
          <w:b/>
          <w:bCs/>
          <w:sz w:val="24"/>
          <w:szCs w:val="24"/>
          <w:lang w:eastAsia="ru-RU"/>
        </w:rPr>
      </w:pPr>
      <w:bookmarkStart w:id="437" w:name="sub_711"/>
      <w:bookmarkEnd w:id="436"/>
      <w:r w:rsidRPr="000C02DE">
        <w:rPr>
          <w:rFonts w:ascii="Times New Roman" w:hAnsi="Times New Roman"/>
          <w:b/>
          <w:bCs/>
          <w:sz w:val="24"/>
          <w:szCs w:val="24"/>
          <w:lang w:eastAsia="ru-RU"/>
        </w:rPr>
        <w:t>Таблица 7.1.1</w:t>
      </w:r>
      <w:r w:rsidRPr="0014143C">
        <w:rPr>
          <w:rFonts w:ascii="Times New Roman" w:hAnsi="Times New Roman"/>
          <w:b/>
          <w:bCs/>
          <w:sz w:val="24"/>
          <w:szCs w:val="24"/>
          <w:lang w:eastAsia="ru-RU"/>
        </w:rPr>
        <w:t>СанПиН 2.2.1/2.1.1.1200-</w:t>
      </w:r>
      <w:proofErr w:type="gramStart"/>
      <w:r w:rsidRPr="0014143C">
        <w:rPr>
          <w:rFonts w:ascii="Times New Roman" w:hAnsi="Times New Roman"/>
          <w:b/>
          <w:bCs/>
          <w:sz w:val="24"/>
          <w:szCs w:val="24"/>
          <w:lang w:eastAsia="ru-RU"/>
        </w:rPr>
        <w:t>03</w:t>
      </w:r>
      <w:r w:rsidRPr="000C02DE">
        <w:rPr>
          <w:rFonts w:ascii="Times New Roman" w:hAnsi="Times New Roman"/>
          <w:b/>
          <w:bCs/>
          <w:sz w:val="24"/>
          <w:szCs w:val="24"/>
          <w:lang w:eastAsia="ru-RU"/>
        </w:rPr>
        <w:t>.</w:t>
      </w:r>
      <w:bookmarkEnd w:id="437"/>
      <w:r w:rsidRPr="000C02DE">
        <w:rPr>
          <w:rFonts w:ascii="Times New Roman" w:hAnsi="Times New Roman"/>
          <w:b/>
          <w:bCs/>
          <w:sz w:val="24"/>
          <w:szCs w:val="24"/>
          <w:lang w:eastAsia="ru-RU"/>
        </w:rPr>
        <w:t>Разрыв</w:t>
      </w:r>
      <w:proofErr w:type="gramEnd"/>
      <w:r w:rsidRPr="000C02DE">
        <w:rPr>
          <w:rFonts w:ascii="Times New Roman" w:hAnsi="Times New Roman"/>
          <w:b/>
          <w:bCs/>
          <w:sz w:val="24"/>
          <w:szCs w:val="24"/>
          <w:lang w:eastAsia="ru-RU"/>
        </w:rPr>
        <w:t xml:space="preserve"> от сооружений для хранения легкового автотранспорта до объектов застройки</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21"/>
        <w:gridCol w:w="1283"/>
        <w:gridCol w:w="1267"/>
        <w:gridCol w:w="1319"/>
        <w:gridCol w:w="1278"/>
        <w:gridCol w:w="1319"/>
      </w:tblGrid>
      <w:tr w:rsidR="007B1F6F" w:rsidRPr="000C02DE" w14:paraId="00BA6131" w14:textId="77777777" w:rsidTr="00920507">
        <w:tc>
          <w:tcPr>
            <w:tcW w:w="1519" w:type="pct"/>
            <w:vMerge w:val="restart"/>
            <w:tcBorders>
              <w:top w:val="single" w:sz="4" w:space="0" w:color="auto"/>
              <w:bottom w:val="single" w:sz="4" w:space="0" w:color="auto"/>
              <w:right w:val="single" w:sz="4" w:space="0" w:color="auto"/>
            </w:tcBorders>
            <w:vAlign w:val="center"/>
          </w:tcPr>
          <w:p w14:paraId="47B41A43"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Объекты, до которых исчисляется разрыв</w:t>
            </w:r>
          </w:p>
        </w:tc>
        <w:tc>
          <w:tcPr>
            <w:tcW w:w="3481" w:type="pct"/>
            <w:gridSpan w:val="5"/>
            <w:tcBorders>
              <w:top w:val="single" w:sz="4" w:space="0" w:color="auto"/>
              <w:left w:val="single" w:sz="4" w:space="0" w:color="auto"/>
              <w:bottom w:val="single" w:sz="4" w:space="0" w:color="auto"/>
            </w:tcBorders>
            <w:vAlign w:val="center"/>
          </w:tcPr>
          <w:p w14:paraId="63604EC2"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Расстояние, м</w:t>
            </w:r>
          </w:p>
        </w:tc>
      </w:tr>
      <w:tr w:rsidR="007B1F6F" w:rsidRPr="000C02DE" w14:paraId="2133EE3A" w14:textId="77777777" w:rsidTr="00920507">
        <w:tc>
          <w:tcPr>
            <w:tcW w:w="1519" w:type="pct"/>
            <w:vMerge/>
            <w:tcBorders>
              <w:top w:val="single" w:sz="4" w:space="0" w:color="auto"/>
              <w:bottom w:val="single" w:sz="4" w:space="0" w:color="auto"/>
              <w:right w:val="single" w:sz="4" w:space="0" w:color="auto"/>
            </w:tcBorders>
            <w:vAlign w:val="center"/>
          </w:tcPr>
          <w:p w14:paraId="092F39D2" w14:textId="77777777" w:rsidR="007B1F6F" w:rsidRPr="000C02DE" w:rsidRDefault="007B1F6F" w:rsidP="00920507">
            <w:pPr>
              <w:spacing w:after="0" w:line="240" w:lineRule="auto"/>
              <w:jc w:val="center"/>
              <w:rPr>
                <w:rFonts w:ascii="Times New Roman" w:hAnsi="Times New Roman"/>
                <w:sz w:val="24"/>
                <w:szCs w:val="24"/>
                <w:lang w:eastAsia="ru-RU"/>
              </w:rPr>
            </w:pPr>
          </w:p>
        </w:tc>
        <w:tc>
          <w:tcPr>
            <w:tcW w:w="3481" w:type="pct"/>
            <w:gridSpan w:val="5"/>
            <w:tcBorders>
              <w:top w:val="single" w:sz="4" w:space="0" w:color="auto"/>
              <w:left w:val="single" w:sz="4" w:space="0" w:color="auto"/>
              <w:bottom w:val="single" w:sz="4" w:space="0" w:color="auto"/>
            </w:tcBorders>
            <w:vAlign w:val="center"/>
          </w:tcPr>
          <w:p w14:paraId="73C9D66C"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 xml:space="preserve">Открытые автостоянки и паркинги вместимостью, </w:t>
            </w:r>
            <w:proofErr w:type="spellStart"/>
            <w:r w:rsidRPr="000C02DE">
              <w:rPr>
                <w:rFonts w:ascii="Times New Roman" w:hAnsi="Times New Roman"/>
                <w:sz w:val="24"/>
                <w:szCs w:val="24"/>
                <w:lang w:eastAsia="ru-RU"/>
              </w:rPr>
              <w:t>машино</w:t>
            </w:r>
            <w:proofErr w:type="spellEnd"/>
            <w:r w:rsidRPr="000C02DE">
              <w:rPr>
                <w:rFonts w:ascii="Times New Roman" w:hAnsi="Times New Roman"/>
                <w:sz w:val="24"/>
                <w:szCs w:val="24"/>
                <w:lang w:eastAsia="ru-RU"/>
              </w:rPr>
              <w:t>-мест</w:t>
            </w:r>
          </w:p>
        </w:tc>
      </w:tr>
      <w:tr w:rsidR="007B1F6F" w:rsidRPr="000C02DE" w14:paraId="53272F5D" w14:textId="77777777" w:rsidTr="00920507">
        <w:tc>
          <w:tcPr>
            <w:tcW w:w="1519" w:type="pct"/>
            <w:vMerge/>
            <w:tcBorders>
              <w:top w:val="single" w:sz="4" w:space="0" w:color="auto"/>
              <w:bottom w:val="single" w:sz="4" w:space="0" w:color="auto"/>
              <w:right w:val="single" w:sz="4" w:space="0" w:color="auto"/>
            </w:tcBorders>
            <w:vAlign w:val="center"/>
          </w:tcPr>
          <w:p w14:paraId="6046E20A" w14:textId="77777777" w:rsidR="007B1F6F" w:rsidRPr="000C02DE" w:rsidRDefault="007B1F6F" w:rsidP="00920507">
            <w:pPr>
              <w:spacing w:after="0" w:line="240" w:lineRule="auto"/>
              <w:jc w:val="center"/>
              <w:rPr>
                <w:rFonts w:ascii="Times New Roman" w:hAnsi="Times New Roman"/>
                <w:sz w:val="24"/>
                <w:szCs w:val="24"/>
                <w:lang w:eastAsia="ru-RU"/>
              </w:rPr>
            </w:pPr>
          </w:p>
        </w:tc>
        <w:tc>
          <w:tcPr>
            <w:tcW w:w="691" w:type="pct"/>
            <w:tcBorders>
              <w:top w:val="single" w:sz="4" w:space="0" w:color="auto"/>
              <w:left w:val="single" w:sz="4" w:space="0" w:color="auto"/>
              <w:bottom w:val="single" w:sz="4" w:space="0" w:color="auto"/>
              <w:right w:val="single" w:sz="4" w:space="0" w:color="auto"/>
            </w:tcBorders>
            <w:vAlign w:val="center"/>
          </w:tcPr>
          <w:p w14:paraId="1A5A719A"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10 и менее</w:t>
            </w:r>
          </w:p>
        </w:tc>
        <w:tc>
          <w:tcPr>
            <w:tcW w:w="682" w:type="pct"/>
            <w:tcBorders>
              <w:top w:val="single" w:sz="4" w:space="0" w:color="auto"/>
              <w:left w:val="single" w:sz="4" w:space="0" w:color="auto"/>
              <w:bottom w:val="single" w:sz="4" w:space="0" w:color="auto"/>
              <w:right w:val="single" w:sz="4" w:space="0" w:color="auto"/>
            </w:tcBorders>
            <w:vAlign w:val="center"/>
          </w:tcPr>
          <w:p w14:paraId="1AC4DDDD"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11-50</w:t>
            </w:r>
          </w:p>
        </w:tc>
        <w:tc>
          <w:tcPr>
            <w:tcW w:w="710" w:type="pct"/>
            <w:tcBorders>
              <w:top w:val="single" w:sz="4" w:space="0" w:color="auto"/>
              <w:left w:val="single" w:sz="4" w:space="0" w:color="auto"/>
              <w:bottom w:val="single" w:sz="4" w:space="0" w:color="auto"/>
              <w:right w:val="single" w:sz="4" w:space="0" w:color="auto"/>
            </w:tcBorders>
            <w:vAlign w:val="center"/>
          </w:tcPr>
          <w:p w14:paraId="0D80349D"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51-100</w:t>
            </w:r>
          </w:p>
        </w:tc>
        <w:tc>
          <w:tcPr>
            <w:tcW w:w="688" w:type="pct"/>
            <w:tcBorders>
              <w:top w:val="single" w:sz="4" w:space="0" w:color="auto"/>
              <w:left w:val="single" w:sz="4" w:space="0" w:color="auto"/>
              <w:bottom w:val="single" w:sz="4" w:space="0" w:color="auto"/>
              <w:right w:val="single" w:sz="4" w:space="0" w:color="auto"/>
            </w:tcBorders>
            <w:vAlign w:val="center"/>
          </w:tcPr>
          <w:p w14:paraId="0A6F2FE6"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101-300</w:t>
            </w:r>
          </w:p>
        </w:tc>
        <w:tc>
          <w:tcPr>
            <w:tcW w:w="710" w:type="pct"/>
            <w:tcBorders>
              <w:top w:val="single" w:sz="4" w:space="0" w:color="auto"/>
              <w:left w:val="single" w:sz="4" w:space="0" w:color="auto"/>
              <w:bottom w:val="single" w:sz="4" w:space="0" w:color="auto"/>
            </w:tcBorders>
            <w:vAlign w:val="center"/>
          </w:tcPr>
          <w:p w14:paraId="668D3B42"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свыше 300</w:t>
            </w:r>
          </w:p>
        </w:tc>
      </w:tr>
      <w:tr w:rsidR="007B1F6F" w:rsidRPr="000C02DE" w14:paraId="1C9050F0" w14:textId="77777777" w:rsidTr="00920507">
        <w:tc>
          <w:tcPr>
            <w:tcW w:w="1519" w:type="pct"/>
            <w:tcBorders>
              <w:top w:val="single" w:sz="4" w:space="0" w:color="auto"/>
              <w:bottom w:val="single" w:sz="4" w:space="0" w:color="auto"/>
              <w:right w:val="single" w:sz="4" w:space="0" w:color="auto"/>
            </w:tcBorders>
          </w:tcPr>
          <w:p w14:paraId="2150DB34" w14:textId="77777777" w:rsidR="007B1F6F" w:rsidRPr="000C02DE" w:rsidRDefault="007B1F6F" w:rsidP="00920507">
            <w:pPr>
              <w:spacing w:after="0" w:line="240" w:lineRule="auto"/>
              <w:jc w:val="both"/>
              <w:rPr>
                <w:rFonts w:ascii="Times New Roman" w:hAnsi="Times New Roman"/>
                <w:sz w:val="24"/>
                <w:szCs w:val="24"/>
                <w:lang w:eastAsia="ru-RU"/>
              </w:rPr>
            </w:pPr>
            <w:r w:rsidRPr="000C02DE">
              <w:rPr>
                <w:rFonts w:ascii="Times New Roman" w:hAnsi="Times New Roman"/>
                <w:sz w:val="24"/>
                <w:szCs w:val="24"/>
                <w:lang w:eastAsia="ru-RU"/>
              </w:rPr>
              <w:t>Фасады жилых домов и торцы с окнами</w:t>
            </w:r>
          </w:p>
        </w:tc>
        <w:tc>
          <w:tcPr>
            <w:tcW w:w="691" w:type="pct"/>
            <w:tcBorders>
              <w:top w:val="single" w:sz="4" w:space="0" w:color="auto"/>
              <w:left w:val="single" w:sz="4" w:space="0" w:color="auto"/>
              <w:bottom w:val="single" w:sz="4" w:space="0" w:color="auto"/>
              <w:right w:val="single" w:sz="4" w:space="0" w:color="auto"/>
            </w:tcBorders>
          </w:tcPr>
          <w:p w14:paraId="35F61A41"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10</w:t>
            </w:r>
          </w:p>
        </w:tc>
        <w:tc>
          <w:tcPr>
            <w:tcW w:w="682" w:type="pct"/>
            <w:tcBorders>
              <w:top w:val="single" w:sz="4" w:space="0" w:color="auto"/>
              <w:left w:val="single" w:sz="4" w:space="0" w:color="auto"/>
              <w:bottom w:val="single" w:sz="4" w:space="0" w:color="auto"/>
              <w:right w:val="single" w:sz="4" w:space="0" w:color="auto"/>
            </w:tcBorders>
          </w:tcPr>
          <w:p w14:paraId="3D5A0A94"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15</w:t>
            </w:r>
          </w:p>
        </w:tc>
        <w:tc>
          <w:tcPr>
            <w:tcW w:w="710" w:type="pct"/>
            <w:tcBorders>
              <w:top w:val="single" w:sz="4" w:space="0" w:color="auto"/>
              <w:left w:val="single" w:sz="4" w:space="0" w:color="auto"/>
              <w:bottom w:val="single" w:sz="4" w:space="0" w:color="auto"/>
              <w:right w:val="single" w:sz="4" w:space="0" w:color="auto"/>
            </w:tcBorders>
          </w:tcPr>
          <w:p w14:paraId="425496DF"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25</w:t>
            </w:r>
          </w:p>
        </w:tc>
        <w:tc>
          <w:tcPr>
            <w:tcW w:w="688" w:type="pct"/>
            <w:tcBorders>
              <w:top w:val="single" w:sz="4" w:space="0" w:color="auto"/>
              <w:left w:val="single" w:sz="4" w:space="0" w:color="auto"/>
              <w:bottom w:val="single" w:sz="4" w:space="0" w:color="auto"/>
              <w:right w:val="single" w:sz="4" w:space="0" w:color="auto"/>
            </w:tcBorders>
          </w:tcPr>
          <w:p w14:paraId="422CD150"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35</w:t>
            </w:r>
          </w:p>
        </w:tc>
        <w:tc>
          <w:tcPr>
            <w:tcW w:w="710" w:type="pct"/>
            <w:tcBorders>
              <w:top w:val="single" w:sz="4" w:space="0" w:color="auto"/>
              <w:left w:val="single" w:sz="4" w:space="0" w:color="auto"/>
              <w:bottom w:val="single" w:sz="4" w:space="0" w:color="auto"/>
            </w:tcBorders>
          </w:tcPr>
          <w:p w14:paraId="4C66BDE8"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50</w:t>
            </w:r>
          </w:p>
        </w:tc>
      </w:tr>
      <w:tr w:rsidR="007B1F6F" w:rsidRPr="000C02DE" w14:paraId="273E10E1" w14:textId="77777777" w:rsidTr="00920507">
        <w:tc>
          <w:tcPr>
            <w:tcW w:w="1519" w:type="pct"/>
            <w:tcBorders>
              <w:top w:val="single" w:sz="4" w:space="0" w:color="auto"/>
              <w:bottom w:val="single" w:sz="4" w:space="0" w:color="auto"/>
              <w:right w:val="single" w:sz="4" w:space="0" w:color="auto"/>
            </w:tcBorders>
          </w:tcPr>
          <w:p w14:paraId="677DD0FD" w14:textId="77777777" w:rsidR="007B1F6F" w:rsidRPr="000C02DE" w:rsidRDefault="007B1F6F" w:rsidP="00920507">
            <w:pPr>
              <w:spacing w:after="0" w:line="240" w:lineRule="auto"/>
              <w:jc w:val="both"/>
              <w:rPr>
                <w:rFonts w:ascii="Times New Roman" w:hAnsi="Times New Roman"/>
                <w:sz w:val="24"/>
                <w:szCs w:val="24"/>
                <w:lang w:eastAsia="ru-RU"/>
              </w:rPr>
            </w:pPr>
            <w:r w:rsidRPr="000C02DE">
              <w:rPr>
                <w:rFonts w:ascii="Times New Roman" w:hAnsi="Times New Roman"/>
                <w:sz w:val="24"/>
                <w:szCs w:val="24"/>
                <w:lang w:eastAsia="ru-RU"/>
              </w:rPr>
              <w:t>Торцы жилых домов без окон</w:t>
            </w:r>
          </w:p>
        </w:tc>
        <w:tc>
          <w:tcPr>
            <w:tcW w:w="691" w:type="pct"/>
            <w:tcBorders>
              <w:top w:val="single" w:sz="4" w:space="0" w:color="auto"/>
              <w:left w:val="single" w:sz="4" w:space="0" w:color="auto"/>
              <w:bottom w:val="single" w:sz="4" w:space="0" w:color="auto"/>
              <w:right w:val="single" w:sz="4" w:space="0" w:color="auto"/>
            </w:tcBorders>
          </w:tcPr>
          <w:p w14:paraId="60C776E4"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10</w:t>
            </w:r>
          </w:p>
        </w:tc>
        <w:tc>
          <w:tcPr>
            <w:tcW w:w="682" w:type="pct"/>
            <w:tcBorders>
              <w:top w:val="single" w:sz="4" w:space="0" w:color="auto"/>
              <w:left w:val="single" w:sz="4" w:space="0" w:color="auto"/>
              <w:bottom w:val="single" w:sz="4" w:space="0" w:color="auto"/>
              <w:right w:val="single" w:sz="4" w:space="0" w:color="auto"/>
            </w:tcBorders>
          </w:tcPr>
          <w:p w14:paraId="5F28E1C4"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10</w:t>
            </w:r>
          </w:p>
        </w:tc>
        <w:tc>
          <w:tcPr>
            <w:tcW w:w="710" w:type="pct"/>
            <w:tcBorders>
              <w:top w:val="single" w:sz="4" w:space="0" w:color="auto"/>
              <w:left w:val="single" w:sz="4" w:space="0" w:color="auto"/>
              <w:bottom w:val="single" w:sz="4" w:space="0" w:color="auto"/>
              <w:right w:val="single" w:sz="4" w:space="0" w:color="auto"/>
            </w:tcBorders>
          </w:tcPr>
          <w:p w14:paraId="3E6A0D58"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15</w:t>
            </w:r>
          </w:p>
        </w:tc>
        <w:tc>
          <w:tcPr>
            <w:tcW w:w="688" w:type="pct"/>
            <w:tcBorders>
              <w:top w:val="single" w:sz="4" w:space="0" w:color="auto"/>
              <w:left w:val="single" w:sz="4" w:space="0" w:color="auto"/>
              <w:bottom w:val="single" w:sz="4" w:space="0" w:color="auto"/>
              <w:right w:val="single" w:sz="4" w:space="0" w:color="auto"/>
            </w:tcBorders>
          </w:tcPr>
          <w:p w14:paraId="058ECD74"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25</w:t>
            </w:r>
          </w:p>
        </w:tc>
        <w:tc>
          <w:tcPr>
            <w:tcW w:w="710" w:type="pct"/>
            <w:tcBorders>
              <w:top w:val="single" w:sz="4" w:space="0" w:color="auto"/>
              <w:left w:val="single" w:sz="4" w:space="0" w:color="auto"/>
              <w:bottom w:val="single" w:sz="4" w:space="0" w:color="auto"/>
            </w:tcBorders>
          </w:tcPr>
          <w:p w14:paraId="526C7E82"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35</w:t>
            </w:r>
          </w:p>
        </w:tc>
      </w:tr>
      <w:tr w:rsidR="007B1F6F" w:rsidRPr="000C02DE" w14:paraId="0BD53127" w14:textId="77777777" w:rsidTr="00920507">
        <w:tc>
          <w:tcPr>
            <w:tcW w:w="1519" w:type="pct"/>
            <w:tcBorders>
              <w:top w:val="single" w:sz="4" w:space="0" w:color="auto"/>
              <w:bottom w:val="single" w:sz="4" w:space="0" w:color="auto"/>
              <w:right w:val="single" w:sz="4" w:space="0" w:color="auto"/>
            </w:tcBorders>
          </w:tcPr>
          <w:p w14:paraId="131A3E70" w14:textId="77777777" w:rsidR="007B1F6F" w:rsidRPr="000C02DE" w:rsidRDefault="007B1F6F" w:rsidP="00920507">
            <w:pPr>
              <w:spacing w:after="0" w:line="240" w:lineRule="auto"/>
              <w:jc w:val="both"/>
              <w:rPr>
                <w:rFonts w:ascii="Times New Roman" w:hAnsi="Times New Roman"/>
                <w:sz w:val="24"/>
                <w:szCs w:val="24"/>
                <w:lang w:eastAsia="ru-RU"/>
              </w:rPr>
            </w:pPr>
            <w:r w:rsidRPr="000C02DE">
              <w:rPr>
                <w:rFonts w:ascii="Times New Roman" w:hAnsi="Times New Roman"/>
                <w:sz w:val="24"/>
                <w:szCs w:val="24"/>
                <w:lang w:eastAsia="ru-RU"/>
              </w:rPr>
              <w:t>Территории школ, детских учреждений, ПТУ, техникумов, площадок для отдыха, игр и спорта, детских</w:t>
            </w:r>
          </w:p>
        </w:tc>
        <w:tc>
          <w:tcPr>
            <w:tcW w:w="691" w:type="pct"/>
            <w:tcBorders>
              <w:top w:val="single" w:sz="4" w:space="0" w:color="auto"/>
              <w:left w:val="single" w:sz="4" w:space="0" w:color="auto"/>
              <w:bottom w:val="single" w:sz="4" w:space="0" w:color="auto"/>
              <w:right w:val="single" w:sz="4" w:space="0" w:color="auto"/>
            </w:tcBorders>
          </w:tcPr>
          <w:p w14:paraId="70DA1917"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25</w:t>
            </w:r>
          </w:p>
        </w:tc>
        <w:tc>
          <w:tcPr>
            <w:tcW w:w="682" w:type="pct"/>
            <w:tcBorders>
              <w:top w:val="single" w:sz="4" w:space="0" w:color="auto"/>
              <w:left w:val="single" w:sz="4" w:space="0" w:color="auto"/>
              <w:bottom w:val="single" w:sz="4" w:space="0" w:color="auto"/>
              <w:right w:val="single" w:sz="4" w:space="0" w:color="auto"/>
            </w:tcBorders>
          </w:tcPr>
          <w:p w14:paraId="7A016F5A"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50</w:t>
            </w:r>
          </w:p>
        </w:tc>
        <w:tc>
          <w:tcPr>
            <w:tcW w:w="710" w:type="pct"/>
            <w:tcBorders>
              <w:top w:val="single" w:sz="4" w:space="0" w:color="auto"/>
              <w:left w:val="single" w:sz="4" w:space="0" w:color="auto"/>
              <w:bottom w:val="single" w:sz="4" w:space="0" w:color="auto"/>
              <w:right w:val="single" w:sz="4" w:space="0" w:color="auto"/>
            </w:tcBorders>
          </w:tcPr>
          <w:p w14:paraId="2419D465"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50</w:t>
            </w:r>
          </w:p>
        </w:tc>
        <w:tc>
          <w:tcPr>
            <w:tcW w:w="688" w:type="pct"/>
            <w:tcBorders>
              <w:top w:val="single" w:sz="4" w:space="0" w:color="auto"/>
              <w:left w:val="single" w:sz="4" w:space="0" w:color="auto"/>
              <w:bottom w:val="single" w:sz="4" w:space="0" w:color="auto"/>
              <w:right w:val="single" w:sz="4" w:space="0" w:color="auto"/>
            </w:tcBorders>
          </w:tcPr>
          <w:p w14:paraId="0DF5F48C"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50</w:t>
            </w:r>
          </w:p>
        </w:tc>
        <w:tc>
          <w:tcPr>
            <w:tcW w:w="710" w:type="pct"/>
            <w:tcBorders>
              <w:top w:val="single" w:sz="4" w:space="0" w:color="auto"/>
              <w:left w:val="single" w:sz="4" w:space="0" w:color="auto"/>
              <w:bottom w:val="single" w:sz="4" w:space="0" w:color="auto"/>
            </w:tcBorders>
          </w:tcPr>
          <w:p w14:paraId="2FB347C6"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50</w:t>
            </w:r>
          </w:p>
        </w:tc>
      </w:tr>
      <w:tr w:rsidR="007B1F6F" w:rsidRPr="000C02DE" w14:paraId="609E2B6C" w14:textId="77777777" w:rsidTr="00920507">
        <w:tc>
          <w:tcPr>
            <w:tcW w:w="1519" w:type="pct"/>
            <w:tcBorders>
              <w:top w:val="single" w:sz="4" w:space="0" w:color="auto"/>
              <w:bottom w:val="single" w:sz="4" w:space="0" w:color="auto"/>
              <w:right w:val="single" w:sz="4" w:space="0" w:color="auto"/>
            </w:tcBorders>
          </w:tcPr>
          <w:p w14:paraId="0CCB5DD1" w14:textId="77777777" w:rsidR="007B1F6F" w:rsidRPr="000C02DE" w:rsidRDefault="007B1F6F" w:rsidP="00920507">
            <w:pPr>
              <w:spacing w:after="0" w:line="240" w:lineRule="auto"/>
              <w:jc w:val="both"/>
              <w:rPr>
                <w:rFonts w:ascii="Times New Roman" w:hAnsi="Times New Roman"/>
                <w:sz w:val="24"/>
                <w:szCs w:val="24"/>
                <w:lang w:eastAsia="ru-RU"/>
              </w:rPr>
            </w:pPr>
            <w:r w:rsidRPr="000C02DE">
              <w:rPr>
                <w:rFonts w:ascii="Times New Roman" w:hAnsi="Times New Roman"/>
                <w:sz w:val="24"/>
                <w:szCs w:val="24"/>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691" w:type="pct"/>
            <w:tcBorders>
              <w:top w:val="single" w:sz="4" w:space="0" w:color="auto"/>
              <w:left w:val="single" w:sz="4" w:space="0" w:color="auto"/>
              <w:bottom w:val="single" w:sz="4" w:space="0" w:color="auto"/>
              <w:right w:val="single" w:sz="4" w:space="0" w:color="auto"/>
            </w:tcBorders>
          </w:tcPr>
          <w:p w14:paraId="70DADAB0"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25</w:t>
            </w:r>
          </w:p>
        </w:tc>
        <w:tc>
          <w:tcPr>
            <w:tcW w:w="682" w:type="pct"/>
            <w:tcBorders>
              <w:top w:val="single" w:sz="4" w:space="0" w:color="auto"/>
              <w:left w:val="single" w:sz="4" w:space="0" w:color="auto"/>
              <w:bottom w:val="single" w:sz="4" w:space="0" w:color="auto"/>
              <w:right w:val="single" w:sz="4" w:space="0" w:color="auto"/>
            </w:tcBorders>
          </w:tcPr>
          <w:p w14:paraId="170481E2"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50</w:t>
            </w:r>
          </w:p>
        </w:tc>
        <w:tc>
          <w:tcPr>
            <w:tcW w:w="710" w:type="pct"/>
            <w:tcBorders>
              <w:top w:val="single" w:sz="4" w:space="0" w:color="auto"/>
              <w:left w:val="single" w:sz="4" w:space="0" w:color="auto"/>
              <w:bottom w:val="single" w:sz="4" w:space="0" w:color="auto"/>
              <w:right w:val="single" w:sz="4" w:space="0" w:color="auto"/>
            </w:tcBorders>
          </w:tcPr>
          <w:p w14:paraId="22F77CF7"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по расчетам</w:t>
            </w:r>
          </w:p>
        </w:tc>
        <w:tc>
          <w:tcPr>
            <w:tcW w:w="688" w:type="pct"/>
            <w:tcBorders>
              <w:top w:val="single" w:sz="4" w:space="0" w:color="auto"/>
              <w:left w:val="single" w:sz="4" w:space="0" w:color="auto"/>
              <w:bottom w:val="single" w:sz="4" w:space="0" w:color="auto"/>
              <w:right w:val="single" w:sz="4" w:space="0" w:color="auto"/>
            </w:tcBorders>
          </w:tcPr>
          <w:p w14:paraId="0B81DC9C"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по расчетам</w:t>
            </w:r>
          </w:p>
        </w:tc>
        <w:tc>
          <w:tcPr>
            <w:tcW w:w="710" w:type="pct"/>
            <w:tcBorders>
              <w:top w:val="single" w:sz="4" w:space="0" w:color="auto"/>
              <w:left w:val="single" w:sz="4" w:space="0" w:color="auto"/>
              <w:bottom w:val="single" w:sz="4" w:space="0" w:color="auto"/>
            </w:tcBorders>
          </w:tcPr>
          <w:p w14:paraId="0FF90E16" w14:textId="77777777" w:rsidR="007B1F6F" w:rsidRPr="000C02DE" w:rsidRDefault="007B1F6F" w:rsidP="00920507">
            <w:pPr>
              <w:spacing w:after="0" w:line="240" w:lineRule="auto"/>
              <w:jc w:val="center"/>
              <w:rPr>
                <w:rFonts w:ascii="Times New Roman" w:hAnsi="Times New Roman"/>
                <w:sz w:val="24"/>
                <w:szCs w:val="24"/>
                <w:lang w:eastAsia="ru-RU"/>
              </w:rPr>
            </w:pPr>
            <w:r w:rsidRPr="000C02DE">
              <w:rPr>
                <w:rFonts w:ascii="Times New Roman" w:hAnsi="Times New Roman"/>
                <w:sz w:val="24"/>
                <w:szCs w:val="24"/>
                <w:lang w:eastAsia="ru-RU"/>
              </w:rPr>
              <w:t>по расчетам</w:t>
            </w:r>
          </w:p>
        </w:tc>
      </w:tr>
    </w:tbl>
    <w:p w14:paraId="2EF4A860"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14:paraId="7AEC320E"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14:paraId="5249325B"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3. Наземные гаражи-стоянки, паркинги, автостоянки вместимостью свыше 500 м/м следует размещать на территории промышленных и коммунально-складских зон.</w:t>
      </w:r>
    </w:p>
    <w:p w14:paraId="5D1D9CDB"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 xml:space="preserve">4. Для подземных, полуподземных и обвалованных гаражей-стоянок регламентируется лишь расстояние от въезда-выезда и от вентиляционных шахт до </w:t>
      </w:r>
      <w:r w:rsidRPr="000C02DE">
        <w:rPr>
          <w:rFonts w:ascii="Times New Roman" w:hAnsi="Times New Roman"/>
          <w:sz w:val="24"/>
          <w:szCs w:val="24"/>
          <w:lang w:eastAsia="ru-RU"/>
        </w:rPr>
        <w:lastRenderedPageBreak/>
        <w:t>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метров.</w:t>
      </w:r>
    </w:p>
    <w:p w14:paraId="5417688E"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14:paraId="2112F81D"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5. Разрыв от проездов автотранспорта из гаражей-стоянок, паркингов, автостоянок до нормируемых объектов должно быть не менее 7 метров.</w:t>
      </w:r>
    </w:p>
    <w:p w14:paraId="6FC532EB"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 xml:space="preserve">6. </w:t>
      </w:r>
      <w:proofErr w:type="spellStart"/>
      <w:r w:rsidRPr="000C02DE">
        <w:rPr>
          <w:rFonts w:ascii="Times New Roman" w:hAnsi="Times New Roman"/>
          <w:sz w:val="24"/>
          <w:szCs w:val="24"/>
          <w:lang w:eastAsia="ru-RU"/>
        </w:rPr>
        <w:t>Вентвыбросы</w:t>
      </w:r>
      <w:proofErr w:type="spellEnd"/>
      <w:r w:rsidRPr="000C02DE">
        <w:rPr>
          <w:rFonts w:ascii="Times New Roman" w:hAnsi="Times New Roman"/>
          <w:sz w:val="24"/>
          <w:szCs w:val="24"/>
          <w:lang w:eastAsia="ru-RU"/>
        </w:rPr>
        <w:t xml:space="preserve">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14:paraId="7B3F5F06"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492D5A8C"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14:paraId="6BF77FF4"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9. Разрыв от территорий подземных гаражей-стоянок не лимитируется.</w:t>
      </w:r>
    </w:p>
    <w:p w14:paraId="10F49E57" w14:textId="77777777" w:rsidR="007B1F6F" w:rsidRPr="000C02DE"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10. Требования, отнесенные к подземным гаражам, распространяются на размещение обвалованных гаражей-стоянок.</w:t>
      </w:r>
    </w:p>
    <w:p w14:paraId="136B3C43" w14:textId="77777777" w:rsidR="007B1F6F" w:rsidRPr="000C02DE" w:rsidRDefault="007B1F6F" w:rsidP="007A76CD">
      <w:pPr>
        <w:spacing w:after="0" w:line="240" w:lineRule="auto"/>
        <w:ind w:firstLine="709"/>
        <w:jc w:val="both"/>
        <w:rPr>
          <w:rFonts w:ascii="Times New Roman" w:hAnsi="Times New Roman"/>
          <w:sz w:val="24"/>
          <w:szCs w:val="24"/>
          <w:lang w:eastAsia="ru-RU"/>
        </w:rPr>
      </w:pPr>
      <w:bookmarkStart w:id="438" w:name="sub_711011"/>
      <w:r w:rsidRPr="000C02DE">
        <w:rPr>
          <w:rFonts w:ascii="Times New Roman" w:hAnsi="Times New Roman"/>
          <w:sz w:val="24"/>
          <w:szCs w:val="24"/>
          <w:lang w:eastAsia="ru-RU"/>
        </w:rPr>
        <w:t>11. Для гостевых автостоянок жилых домов разрывы не устанавливаются.</w:t>
      </w:r>
    </w:p>
    <w:bookmarkEnd w:id="438"/>
    <w:p w14:paraId="13F382DA" w14:textId="77777777" w:rsidR="007B1F6F" w:rsidRPr="0014143C" w:rsidRDefault="007B1F6F" w:rsidP="007A76CD">
      <w:pPr>
        <w:spacing w:after="0" w:line="240" w:lineRule="auto"/>
        <w:ind w:firstLine="709"/>
        <w:jc w:val="both"/>
        <w:rPr>
          <w:rFonts w:ascii="Times New Roman" w:hAnsi="Times New Roman"/>
          <w:sz w:val="24"/>
          <w:szCs w:val="24"/>
          <w:lang w:eastAsia="ru-RU"/>
        </w:rPr>
      </w:pPr>
      <w:r w:rsidRPr="000C02DE">
        <w:rPr>
          <w:rFonts w:ascii="Times New Roman" w:hAnsi="Times New Roman"/>
          <w:sz w:val="24"/>
          <w:szCs w:val="24"/>
          <w:lang w:eastAsia="ru-RU"/>
        </w:rPr>
        <w:t>12. Разрывы, приведенные в табл. 7.1.1. могут приниматься с учетом интерполяции.</w:t>
      </w:r>
    </w:p>
    <w:p w14:paraId="7FEF949F" w14:textId="77777777" w:rsidR="007B1F6F" w:rsidRPr="0014143C" w:rsidRDefault="007B1F6F" w:rsidP="007A76CD">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25259724" w14:textId="77777777" w:rsidR="007B1F6F" w:rsidRDefault="007B1F6F" w:rsidP="007A76CD">
      <w:pPr>
        <w:spacing w:after="0" w:line="240" w:lineRule="auto"/>
        <w:ind w:firstLine="567"/>
        <w:jc w:val="both"/>
        <w:rPr>
          <w:rFonts w:ascii="Times New Roman" w:hAnsi="Times New Roman"/>
          <w:sz w:val="24"/>
          <w:szCs w:val="24"/>
          <w:lang w:eastAsia="ru-RU"/>
        </w:rPr>
      </w:pPr>
      <w:r w:rsidRPr="00130A96">
        <w:rPr>
          <w:rFonts w:ascii="Times New Roman" w:hAnsi="Times New Roman"/>
          <w:sz w:val="24"/>
          <w:szCs w:val="24"/>
          <w:lang w:eastAsia="ru-RU"/>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2E2411D4" w14:textId="77777777" w:rsidR="007B1F6F" w:rsidRDefault="007B1F6F" w:rsidP="007A76CD">
      <w:pPr>
        <w:spacing w:after="0" w:line="240" w:lineRule="auto"/>
        <w:ind w:firstLine="567"/>
        <w:jc w:val="both"/>
        <w:rPr>
          <w:rFonts w:ascii="Times New Roman" w:hAnsi="Times New Roman"/>
          <w:sz w:val="24"/>
          <w:szCs w:val="24"/>
          <w:lang w:eastAsia="ru-RU"/>
        </w:rPr>
      </w:pPr>
      <w:r w:rsidRPr="00F44461">
        <w:rPr>
          <w:rFonts w:ascii="Times New Roman" w:hAnsi="Times New Roman"/>
          <w:sz w:val="24"/>
          <w:szCs w:val="24"/>
          <w:lang w:eastAsia="ru-RU"/>
        </w:rPr>
        <w:t>Выполнение мероприятий, включая отселение жителей, обеспечивают должностные лица соответствующих промышленных объектов и производств.</w:t>
      </w:r>
    </w:p>
    <w:p w14:paraId="1EEFB932" w14:textId="77777777" w:rsidR="007B1F6F" w:rsidRPr="0014143C" w:rsidRDefault="007B1F6F" w:rsidP="007A76CD">
      <w:pPr>
        <w:keepNext/>
        <w:spacing w:before="120" w:after="0" w:line="240" w:lineRule="auto"/>
        <w:ind w:firstLine="567"/>
        <w:jc w:val="both"/>
        <w:outlineLvl w:val="2"/>
        <w:rPr>
          <w:rFonts w:ascii="Times New Roman" w:hAnsi="Times New Roman"/>
          <w:b/>
          <w:bCs/>
          <w:sz w:val="24"/>
          <w:szCs w:val="26"/>
          <w:lang w:eastAsia="ru-RU"/>
        </w:rPr>
      </w:pPr>
      <w:bookmarkStart w:id="439" w:name="_Toc336271793"/>
      <w:bookmarkStart w:id="440" w:name="_Toc336271813"/>
      <w:bookmarkStart w:id="441" w:name="_Toc398890964"/>
      <w:bookmarkStart w:id="442" w:name="_Toc414831587"/>
      <w:bookmarkStart w:id="443" w:name="_Toc531808821"/>
      <w:bookmarkStart w:id="444" w:name="_Toc28428501"/>
      <w:r w:rsidRPr="0014143C">
        <w:rPr>
          <w:rFonts w:ascii="Times New Roman" w:hAnsi="Times New Roman"/>
          <w:b/>
          <w:bCs/>
          <w:sz w:val="24"/>
          <w:szCs w:val="26"/>
          <w:lang w:eastAsia="ru-RU"/>
        </w:rPr>
        <w:t xml:space="preserve">Статья </w:t>
      </w:r>
      <w:r>
        <w:rPr>
          <w:rFonts w:ascii="Times New Roman" w:hAnsi="Times New Roman"/>
          <w:b/>
          <w:bCs/>
          <w:sz w:val="24"/>
          <w:szCs w:val="26"/>
          <w:lang w:eastAsia="ru-RU"/>
        </w:rPr>
        <w:t>63</w:t>
      </w:r>
      <w:r w:rsidRPr="0014143C">
        <w:rPr>
          <w:rFonts w:ascii="Times New Roman" w:hAnsi="Times New Roman"/>
          <w:b/>
          <w:bCs/>
          <w:sz w:val="24"/>
          <w:szCs w:val="26"/>
          <w:lang w:eastAsia="ru-RU"/>
        </w:rPr>
        <w:t>. Санитарные разрывы стандартных маршрутов полета в зоне взлета и посадки воздушных судов.</w:t>
      </w:r>
      <w:bookmarkEnd w:id="439"/>
      <w:bookmarkEnd w:id="440"/>
      <w:bookmarkEnd w:id="441"/>
      <w:bookmarkEnd w:id="442"/>
      <w:bookmarkEnd w:id="443"/>
      <w:bookmarkEnd w:id="444"/>
    </w:p>
    <w:p w14:paraId="6DA07F4A" w14:textId="77777777" w:rsidR="007B1F6F" w:rsidRPr="0014143C" w:rsidRDefault="007B1F6F" w:rsidP="007A76CD">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414028B4"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СанПиН 2.2.1/2.1.1.1200-03 «Санитарно-защитные зоны и санитарная классификация предприятий, сооружений и иных объектов», п. 2.6</w:t>
      </w:r>
      <w:r>
        <w:rPr>
          <w:rFonts w:ascii="Times New Roman" w:hAnsi="Times New Roman"/>
          <w:sz w:val="24"/>
          <w:szCs w:val="24"/>
          <w:lang w:eastAsia="ru-RU"/>
        </w:rPr>
        <w:t xml:space="preserve"> (</w:t>
      </w:r>
      <w:r w:rsidRPr="0039023D">
        <w:rPr>
          <w:rFonts w:ascii="Times New Roman" w:hAnsi="Times New Roman"/>
          <w:sz w:val="24"/>
          <w:szCs w:val="24"/>
          <w:lang w:eastAsia="ru-RU"/>
        </w:rPr>
        <w:t>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w:t>
      </w:r>
      <w:r>
        <w:rPr>
          <w:rFonts w:ascii="Times New Roman" w:hAnsi="Times New Roman"/>
          <w:sz w:val="24"/>
          <w:szCs w:val="24"/>
          <w:lang w:eastAsia="ru-RU"/>
        </w:rPr>
        <w:t>ду обитания и здоровье человека)</w:t>
      </w:r>
      <w:r w:rsidRPr="0014143C">
        <w:rPr>
          <w:rFonts w:ascii="Times New Roman" w:hAnsi="Times New Roman"/>
          <w:sz w:val="24"/>
          <w:szCs w:val="24"/>
          <w:lang w:eastAsia="ru-RU"/>
        </w:rPr>
        <w:t>.</w:t>
      </w:r>
    </w:p>
    <w:p w14:paraId="55664DBE"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ГОСТ 22283-2014 «Шум авиационный. Допустимые уровни шума на территории жилой застройки и методы его измерения».</w:t>
      </w:r>
    </w:p>
    <w:p w14:paraId="50C14F62"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СП 121.13330.2012 «Аэродромы», п. 10.5.</w:t>
      </w:r>
    </w:p>
    <w:p w14:paraId="230F48E1" w14:textId="77777777" w:rsidR="007B1F6F" w:rsidRPr="0014143C" w:rsidRDefault="007B1F6F" w:rsidP="007A76CD">
      <w:pPr>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w:t>
      </w:r>
    </w:p>
    <w:p w14:paraId="1C6BB742" w14:textId="77777777" w:rsidR="007B1F6F" w:rsidRDefault="007B1F6F" w:rsidP="007A76CD">
      <w:pPr>
        <w:spacing w:after="0" w:line="240" w:lineRule="auto"/>
        <w:ind w:firstLine="567"/>
        <w:jc w:val="both"/>
        <w:rPr>
          <w:rFonts w:ascii="Times New Roman" w:hAnsi="Times New Roman"/>
          <w:sz w:val="24"/>
          <w:szCs w:val="24"/>
          <w:lang w:eastAsia="ru-RU"/>
        </w:rPr>
      </w:pPr>
      <w:r w:rsidRPr="007C1576">
        <w:rPr>
          <w:rFonts w:ascii="Times New Roman" w:hAnsi="Times New Roman"/>
          <w:sz w:val="24"/>
          <w:szCs w:val="24"/>
          <w:lang w:eastAsia="ru-RU"/>
        </w:rPr>
        <w:t xml:space="preserve">Проектирование санитарно-защитных зон осуществляется на всех этапах разработки градостроительной документации, проектов строительства, реконструкции </w:t>
      </w:r>
      <w:r w:rsidRPr="007C1576">
        <w:rPr>
          <w:rFonts w:ascii="Times New Roman" w:hAnsi="Times New Roman"/>
          <w:sz w:val="24"/>
          <w:szCs w:val="24"/>
          <w:lang w:eastAsia="ru-RU"/>
        </w:rPr>
        <w:lastRenderedPageBreak/>
        <w:t>и эксплуатации отдельного промышленного объекта и производства и/или группы промышленных объектов и производств.</w:t>
      </w:r>
    </w:p>
    <w:p w14:paraId="6B621872"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bCs/>
          <w:iCs/>
          <w:sz w:val="24"/>
          <w:szCs w:val="24"/>
          <w:lang w:eastAsia="ru-RU"/>
        </w:rPr>
        <w:t xml:space="preserve">Определяется расчетом в соответствие с </w:t>
      </w:r>
      <w:r w:rsidRPr="0014143C">
        <w:rPr>
          <w:rFonts w:ascii="Times New Roman" w:hAnsi="Times New Roman"/>
          <w:sz w:val="24"/>
          <w:szCs w:val="24"/>
          <w:lang w:eastAsia="ru-RU"/>
        </w:rPr>
        <w:t>ГОСТ 22283-2014</w:t>
      </w:r>
      <w:r w:rsidRPr="0014143C">
        <w:rPr>
          <w:rFonts w:ascii="Times New Roman" w:hAnsi="Times New Roman"/>
          <w:bCs/>
          <w:iCs/>
          <w:sz w:val="24"/>
          <w:szCs w:val="24"/>
          <w:lang w:eastAsia="ru-RU"/>
        </w:rPr>
        <w:t xml:space="preserve"> и СП 51.13330.</w:t>
      </w:r>
    </w:p>
    <w:p w14:paraId="2D50B378"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14:paraId="0C01C55C" w14:textId="77777777" w:rsidR="007B1F6F" w:rsidRPr="0014143C" w:rsidRDefault="007B1F6F" w:rsidP="007A76CD">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Режим использования территории.</w:t>
      </w:r>
    </w:p>
    <w:p w14:paraId="3AFD07D4"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Принятие решений по размещению жилой застройки в районе существующего или проектируемого аэропорта, а также оценка состояния проблемы авиационного шума вблизи аэропорта и необходимость разработки и внедрения конкретных мероприятий по его снижению осуществляется с использованием расчетных зон воздействия шума. Зона воздействия шума представляет собой огибающую контуров равных нормируемых уровней шума, рассчитанных для принятых условий эксплуатации ВС в аэропорту. Нормируемые значения максимального и эквивалентного уровня звука принимаются в соответствии с разделом 3 ГОСТ 22283-2014</w:t>
      </w:r>
      <w:r w:rsidRPr="0014143C">
        <w:rPr>
          <w:rFonts w:ascii="Times New Roman" w:eastAsia="MS Mincho" w:hAnsi="Times New Roman"/>
          <w:bCs/>
          <w:sz w:val="24"/>
          <w:szCs w:val="24"/>
          <w:lang w:eastAsia="ru-RU"/>
        </w:rPr>
        <w:t xml:space="preserve"> «Шум авиационный. Допустимые уровни шума на территории жилой застройки и методы его измерения»</w:t>
      </w:r>
      <w:r w:rsidRPr="0014143C">
        <w:rPr>
          <w:rFonts w:ascii="Times New Roman" w:hAnsi="Times New Roman"/>
          <w:sz w:val="24"/>
          <w:szCs w:val="24"/>
          <w:lang w:eastAsia="ru-RU"/>
        </w:rPr>
        <w:t>. Исходная информация и требования, которые необходимо учитывать при определении указанных зон воздействия шума, осуществляются с учетом положений приложения Г ГОСТ 22283-2014.</w:t>
      </w:r>
    </w:p>
    <w:p w14:paraId="18222CB4" w14:textId="77777777" w:rsidR="007B1F6F"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Уровень акустического воздействия на территорию жилой и иной застройки вблизи аэродрома не должен превышать значений, нормируемых ГОСТ 22283.</w:t>
      </w:r>
    </w:p>
    <w:p w14:paraId="7219C350" w14:textId="77777777" w:rsidR="007B1F6F" w:rsidRDefault="007B1F6F" w:rsidP="007A76CD">
      <w:pPr>
        <w:spacing w:after="0" w:line="240" w:lineRule="auto"/>
        <w:ind w:firstLine="567"/>
        <w:jc w:val="both"/>
        <w:rPr>
          <w:rFonts w:ascii="Times New Roman" w:hAnsi="Times New Roman"/>
          <w:sz w:val="24"/>
          <w:szCs w:val="24"/>
          <w:lang w:eastAsia="ru-RU"/>
        </w:rPr>
      </w:pPr>
      <w:r w:rsidRPr="00130A96">
        <w:rPr>
          <w:rFonts w:ascii="Times New Roman" w:hAnsi="Times New Roman"/>
          <w:sz w:val="24"/>
          <w:szCs w:val="24"/>
          <w:lang w:eastAsia="ru-RU"/>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6166D0AB" w14:textId="77777777" w:rsidR="007B1F6F" w:rsidRDefault="007B1F6F" w:rsidP="007A76CD">
      <w:pPr>
        <w:spacing w:after="0" w:line="240" w:lineRule="auto"/>
        <w:ind w:firstLine="567"/>
        <w:jc w:val="both"/>
        <w:rPr>
          <w:rFonts w:ascii="Times New Roman" w:hAnsi="Times New Roman"/>
          <w:sz w:val="24"/>
          <w:szCs w:val="24"/>
          <w:lang w:eastAsia="ru-RU"/>
        </w:rPr>
      </w:pPr>
      <w:r w:rsidRPr="00F44461">
        <w:rPr>
          <w:rFonts w:ascii="Times New Roman" w:hAnsi="Times New Roman"/>
          <w:sz w:val="24"/>
          <w:szCs w:val="24"/>
          <w:lang w:eastAsia="ru-RU"/>
        </w:rPr>
        <w:t>Выполнение мероприятий, включая отселение жителей, обеспечивают должностные лица соответствующих промышленных объектов и производств.</w:t>
      </w:r>
    </w:p>
    <w:p w14:paraId="3FD26F62" w14:textId="77777777" w:rsidR="007B1F6F" w:rsidRPr="0014143C" w:rsidRDefault="007B1F6F" w:rsidP="007A76CD">
      <w:pPr>
        <w:keepNext/>
        <w:spacing w:before="120" w:after="0" w:line="240" w:lineRule="auto"/>
        <w:ind w:firstLine="567"/>
        <w:jc w:val="both"/>
        <w:outlineLvl w:val="2"/>
        <w:rPr>
          <w:rFonts w:ascii="Times New Roman" w:hAnsi="Times New Roman"/>
          <w:b/>
          <w:bCs/>
          <w:sz w:val="24"/>
          <w:szCs w:val="26"/>
          <w:lang w:eastAsia="ru-RU"/>
        </w:rPr>
      </w:pPr>
      <w:bookmarkStart w:id="445" w:name="_Toc398891015"/>
      <w:bookmarkStart w:id="446" w:name="_Toc414831589"/>
      <w:bookmarkStart w:id="447" w:name="_Toc531808822"/>
      <w:bookmarkStart w:id="448" w:name="_Toc28428502"/>
      <w:r w:rsidRPr="0014143C">
        <w:rPr>
          <w:rFonts w:ascii="Times New Roman" w:hAnsi="Times New Roman"/>
          <w:b/>
          <w:bCs/>
          <w:sz w:val="24"/>
          <w:szCs w:val="26"/>
          <w:lang w:eastAsia="ru-RU"/>
        </w:rPr>
        <w:t xml:space="preserve">Статья </w:t>
      </w:r>
      <w:r>
        <w:rPr>
          <w:rFonts w:ascii="Times New Roman" w:hAnsi="Times New Roman"/>
          <w:b/>
          <w:bCs/>
          <w:sz w:val="24"/>
          <w:szCs w:val="26"/>
          <w:lang w:eastAsia="ru-RU"/>
        </w:rPr>
        <w:t>64</w:t>
      </w:r>
      <w:r w:rsidRPr="0014143C">
        <w:rPr>
          <w:rFonts w:ascii="Times New Roman" w:hAnsi="Times New Roman"/>
          <w:b/>
          <w:bCs/>
          <w:sz w:val="24"/>
          <w:szCs w:val="26"/>
          <w:lang w:eastAsia="ru-RU"/>
        </w:rPr>
        <w:t>. Санитарные разрывы (санитарные полосы отчуждения) магистральных трубопроводов углеводородного сырья и компрессорных установок.</w:t>
      </w:r>
      <w:bookmarkEnd w:id="445"/>
      <w:bookmarkEnd w:id="446"/>
      <w:bookmarkEnd w:id="447"/>
      <w:bookmarkEnd w:id="448"/>
    </w:p>
    <w:p w14:paraId="0707E117" w14:textId="77777777" w:rsidR="007B1F6F" w:rsidRPr="0014143C" w:rsidRDefault="007B1F6F" w:rsidP="007A76CD">
      <w:pPr>
        <w:spacing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5452E4B4"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СанПиН 2.2.1/2.1.1.1200-03 «Санитарно-защитные зоны и санитарная классификация предприятий, сооружений и иных объектов», п. </w:t>
      </w:r>
      <w:r w:rsidRPr="0014143C">
        <w:rPr>
          <w:rFonts w:ascii="Times New Roman" w:hAnsi="Times New Roman"/>
          <w:bCs/>
          <w:sz w:val="24"/>
          <w:szCs w:val="24"/>
          <w:lang w:eastAsia="ru-RU"/>
        </w:rPr>
        <w:t>2.7</w:t>
      </w:r>
      <w:r>
        <w:rPr>
          <w:rFonts w:ascii="Times New Roman" w:hAnsi="Times New Roman"/>
          <w:sz w:val="24"/>
          <w:szCs w:val="24"/>
          <w:lang w:eastAsia="ru-RU"/>
        </w:rPr>
        <w:t>(</w:t>
      </w:r>
      <w:r w:rsidRPr="0039023D">
        <w:rPr>
          <w:rFonts w:ascii="Times New Roman" w:hAnsi="Times New Roman"/>
          <w:sz w:val="24"/>
          <w:szCs w:val="24"/>
          <w:lang w:eastAsia="ru-RU"/>
        </w:rPr>
        <w:t>Требования настоящих санитарных правил распространяются на размещение, проектирование, строительство и эксплуатацию вновь строящихся, реконструируемых объектов, являющихся источниками воздействия на сре</w:t>
      </w:r>
      <w:r>
        <w:rPr>
          <w:rFonts w:ascii="Times New Roman" w:hAnsi="Times New Roman"/>
          <w:sz w:val="24"/>
          <w:szCs w:val="24"/>
          <w:lang w:eastAsia="ru-RU"/>
        </w:rPr>
        <w:t>ду обитания и здоровье человека)</w:t>
      </w:r>
      <w:r w:rsidRPr="0014143C">
        <w:rPr>
          <w:rFonts w:ascii="Times New Roman" w:hAnsi="Times New Roman"/>
          <w:bCs/>
          <w:sz w:val="24"/>
          <w:szCs w:val="24"/>
          <w:lang w:eastAsia="ru-RU"/>
        </w:rPr>
        <w:t>.</w:t>
      </w:r>
    </w:p>
    <w:p w14:paraId="0B1CB3D2" w14:textId="77777777" w:rsidR="007B1F6F" w:rsidRPr="0014143C" w:rsidRDefault="007B1F6F" w:rsidP="007A76CD">
      <w:pPr>
        <w:spacing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672B3E60" w14:textId="77777777" w:rsidR="007B1F6F" w:rsidRDefault="007B1F6F" w:rsidP="007A76CD">
      <w:pPr>
        <w:spacing w:after="0" w:line="240" w:lineRule="auto"/>
        <w:ind w:firstLine="567"/>
        <w:jc w:val="both"/>
        <w:rPr>
          <w:rFonts w:ascii="Times New Roman" w:hAnsi="Times New Roman"/>
          <w:sz w:val="24"/>
          <w:szCs w:val="24"/>
          <w:lang w:eastAsia="ru-RU"/>
        </w:rPr>
      </w:pPr>
      <w:r w:rsidRPr="007C1576">
        <w:rPr>
          <w:rFonts w:ascii="Times New Roman" w:hAnsi="Times New Roman"/>
          <w:sz w:val="24"/>
          <w:szCs w:val="24"/>
          <w:lang w:eastAsia="ru-RU"/>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0104E6D5"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14143C">
        <w:rPr>
          <w:rFonts w:ascii="Times New Roman" w:hAnsi="Times New Roman"/>
          <w:bCs/>
          <w:sz w:val="24"/>
          <w:szCs w:val="24"/>
          <w:lang w:eastAsia="ru-RU"/>
        </w:rPr>
        <w:t xml:space="preserve">2.7 </w:t>
      </w:r>
      <w:r w:rsidRPr="0014143C">
        <w:rPr>
          <w:rFonts w:ascii="Times New Roman" w:hAnsi="Times New Roman"/>
          <w:sz w:val="24"/>
          <w:szCs w:val="24"/>
          <w:lang w:eastAsia="ru-RU"/>
        </w:rPr>
        <w:t>СанПиН 2.2.1/2.1.1.1200-03).</w:t>
      </w:r>
    </w:p>
    <w:p w14:paraId="341839D1" w14:textId="77777777" w:rsidR="007B1F6F" w:rsidRPr="0014143C" w:rsidRDefault="007B1F6F" w:rsidP="007A76CD">
      <w:pPr>
        <w:keepNext/>
        <w:spacing w:before="240" w:after="0" w:line="240" w:lineRule="auto"/>
        <w:ind w:firstLine="709"/>
        <w:jc w:val="right"/>
        <w:outlineLvl w:val="3"/>
        <w:rPr>
          <w:rFonts w:ascii="Times New Roman" w:hAnsi="Times New Roman"/>
          <w:b/>
          <w:bCs/>
          <w:sz w:val="24"/>
          <w:szCs w:val="24"/>
          <w:lang w:eastAsia="ru-RU"/>
        </w:rPr>
      </w:pPr>
      <w:bookmarkStart w:id="449" w:name="sub_3000"/>
      <w:r w:rsidRPr="0014143C">
        <w:rPr>
          <w:rFonts w:ascii="Times New Roman" w:hAnsi="Times New Roman"/>
          <w:b/>
          <w:bCs/>
          <w:sz w:val="24"/>
          <w:szCs w:val="24"/>
          <w:lang w:eastAsia="ru-RU"/>
        </w:rPr>
        <w:lastRenderedPageBreak/>
        <w:t>Таблица Приложение 3 к п. 2.7. СанПиН 2.2.1/2.1.1.1200-03</w:t>
      </w:r>
      <w:bookmarkEnd w:id="449"/>
      <w:r w:rsidRPr="0014143C">
        <w:rPr>
          <w:rFonts w:ascii="Times New Roman" w:hAnsi="Times New Roman"/>
          <w:b/>
          <w:bCs/>
          <w:sz w:val="24"/>
          <w:szCs w:val="24"/>
          <w:lang w:eastAsia="ru-RU"/>
        </w:rPr>
        <w:t>. Рекомендуемые минимальные разрывы от компрессорных станций</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22"/>
        <w:gridCol w:w="746"/>
        <w:gridCol w:w="767"/>
        <w:gridCol w:w="735"/>
        <w:gridCol w:w="712"/>
        <w:gridCol w:w="779"/>
        <w:gridCol w:w="843"/>
        <w:gridCol w:w="734"/>
        <w:gridCol w:w="949"/>
      </w:tblGrid>
      <w:tr w:rsidR="007B1F6F" w:rsidRPr="0014143C" w14:paraId="367DA31B" w14:textId="77777777" w:rsidTr="00920507">
        <w:trPr>
          <w:jc w:val="center"/>
        </w:trPr>
        <w:tc>
          <w:tcPr>
            <w:tcW w:w="1636" w:type="pct"/>
            <w:vMerge w:val="restart"/>
            <w:tcBorders>
              <w:top w:val="single" w:sz="4" w:space="0" w:color="auto"/>
              <w:bottom w:val="single" w:sz="4" w:space="0" w:color="auto"/>
              <w:right w:val="single" w:sz="4" w:space="0" w:color="auto"/>
            </w:tcBorders>
            <w:vAlign w:val="center"/>
          </w:tcPr>
          <w:p w14:paraId="206EE8DC"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Элементы застройки, водоемы</w:t>
            </w:r>
          </w:p>
        </w:tc>
        <w:tc>
          <w:tcPr>
            <w:tcW w:w="3364" w:type="pct"/>
            <w:gridSpan w:val="8"/>
            <w:tcBorders>
              <w:top w:val="single" w:sz="4" w:space="0" w:color="auto"/>
              <w:left w:val="single" w:sz="4" w:space="0" w:color="auto"/>
              <w:bottom w:val="single" w:sz="4" w:space="0" w:color="auto"/>
            </w:tcBorders>
            <w:vAlign w:val="center"/>
          </w:tcPr>
          <w:p w14:paraId="59E80E68"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Разрывы в м для трубопроводов 1-го и 2-го классов с диаметром труб в мм</w:t>
            </w:r>
          </w:p>
        </w:tc>
      </w:tr>
      <w:tr w:rsidR="007B1F6F" w:rsidRPr="0014143C" w14:paraId="7AD2924E" w14:textId="77777777" w:rsidTr="00920507">
        <w:trPr>
          <w:jc w:val="center"/>
        </w:trPr>
        <w:tc>
          <w:tcPr>
            <w:tcW w:w="1636" w:type="pct"/>
            <w:vMerge/>
            <w:tcBorders>
              <w:top w:val="single" w:sz="4" w:space="0" w:color="auto"/>
              <w:bottom w:val="single" w:sz="4" w:space="0" w:color="auto"/>
              <w:right w:val="single" w:sz="4" w:space="0" w:color="auto"/>
            </w:tcBorders>
            <w:vAlign w:val="center"/>
          </w:tcPr>
          <w:p w14:paraId="0CE71396" w14:textId="77777777" w:rsidR="007B1F6F" w:rsidRPr="0014143C" w:rsidRDefault="007B1F6F" w:rsidP="00920507">
            <w:pPr>
              <w:spacing w:after="0" w:line="240" w:lineRule="auto"/>
              <w:jc w:val="center"/>
              <w:rPr>
                <w:rFonts w:ascii="Times New Roman" w:hAnsi="Times New Roman"/>
                <w:b/>
                <w:sz w:val="24"/>
                <w:szCs w:val="24"/>
                <w:lang w:eastAsia="ru-RU"/>
              </w:rPr>
            </w:pPr>
          </w:p>
        </w:tc>
        <w:tc>
          <w:tcPr>
            <w:tcW w:w="2479" w:type="pct"/>
            <w:gridSpan w:val="6"/>
            <w:tcBorders>
              <w:top w:val="single" w:sz="4" w:space="0" w:color="auto"/>
              <w:left w:val="single" w:sz="4" w:space="0" w:color="auto"/>
              <w:bottom w:val="single" w:sz="4" w:space="0" w:color="auto"/>
              <w:right w:val="single" w:sz="4" w:space="0" w:color="auto"/>
            </w:tcBorders>
            <w:vAlign w:val="center"/>
          </w:tcPr>
          <w:p w14:paraId="17E70DA1"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1 класс</w:t>
            </w:r>
          </w:p>
        </w:tc>
        <w:tc>
          <w:tcPr>
            <w:tcW w:w="885" w:type="pct"/>
            <w:gridSpan w:val="2"/>
            <w:tcBorders>
              <w:top w:val="single" w:sz="4" w:space="0" w:color="auto"/>
              <w:left w:val="single" w:sz="4" w:space="0" w:color="auto"/>
              <w:bottom w:val="single" w:sz="4" w:space="0" w:color="auto"/>
            </w:tcBorders>
            <w:vAlign w:val="center"/>
          </w:tcPr>
          <w:p w14:paraId="16028C71"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2 класс</w:t>
            </w:r>
          </w:p>
        </w:tc>
      </w:tr>
      <w:tr w:rsidR="007B1F6F" w:rsidRPr="0014143C" w14:paraId="100D5782" w14:textId="77777777" w:rsidTr="00920507">
        <w:trPr>
          <w:jc w:val="center"/>
        </w:trPr>
        <w:tc>
          <w:tcPr>
            <w:tcW w:w="1636" w:type="pct"/>
            <w:vMerge/>
            <w:tcBorders>
              <w:top w:val="single" w:sz="4" w:space="0" w:color="auto"/>
              <w:bottom w:val="single" w:sz="4" w:space="0" w:color="auto"/>
              <w:right w:val="single" w:sz="4" w:space="0" w:color="auto"/>
            </w:tcBorders>
            <w:vAlign w:val="center"/>
          </w:tcPr>
          <w:p w14:paraId="7B43B092" w14:textId="77777777" w:rsidR="007B1F6F" w:rsidRPr="0014143C" w:rsidRDefault="007B1F6F" w:rsidP="00920507">
            <w:pPr>
              <w:spacing w:after="0" w:line="240" w:lineRule="auto"/>
              <w:jc w:val="center"/>
              <w:rPr>
                <w:rFonts w:ascii="Times New Roman" w:hAnsi="Times New Roman"/>
                <w:b/>
                <w:sz w:val="24"/>
                <w:szCs w:val="24"/>
                <w:lang w:eastAsia="ru-RU"/>
              </w:rPr>
            </w:pPr>
          </w:p>
        </w:tc>
        <w:tc>
          <w:tcPr>
            <w:tcW w:w="411" w:type="pct"/>
            <w:tcBorders>
              <w:top w:val="single" w:sz="4" w:space="0" w:color="auto"/>
              <w:left w:val="single" w:sz="4" w:space="0" w:color="auto"/>
              <w:bottom w:val="single" w:sz="4" w:space="0" w:color="auto"/>
              <w:right w:val="single" w:sz="4" w:space="0" w:color="auto"/>
            </w:tcBorders>
            <w:vAlign w:val="center"/>
          </w:tcPr>
          <w:p w14:paraId="6ED9C327"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До 300</w:t>
            </w:r>
          </w:p>
        </w:tc>
        <w:tc>
          <w:tcPr>
            <w:tcW w:w="422" w:type="pct"/>
            <w:tcBorders>
              <w:top w:val="single" w:sz="4" w:space="0" w:color="auto"/>
              <w:left w:val="single" w:sz="4" w:space="0" w:color="auto"/>
              <w:bottom w:val="single" w:sz="4" w:space="0" w:color="auto"/>
              <w:right w:val="single" w:sz="4" w:space="0" w:color="auto"/>
            </w:tcBorders>
            <w:vAlign w:val="center"/>
          </w:tcPr>
          <w:p w14:paraId="3320A196"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300- 600</w:t>
            </w:r>
          </w:p>
        </w:tc>
        <w:tc>
          <w:tcPr>
            <w:tcW w:w="405" w:type="pct"/>
            <w:tcBorders>
              <w:top w:val="single" w:sz="4" w:space="0" w:color="auto"/>
              <w:left w:val="single" w:sz="4" w:space="0" w:color="auto"/>
              <w:bottom w:val="single" w:sz="4" w:space="0" w:color="auto"/>
              <w:right w:val="single" w:sz="4" w:space="0" w:color="auto"/>
            </w:tcBorders>
            <w:vAlign w:val="center"/>
          </w:tcPr>
          <w:p w14:paraId="05E3B90F"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600- 800</w:t>
            </w:r>
          </w:p>
        </w:tc>
        <w:tc>
          <w:tcPr>
            <w:tcW w:w="392" w:type="pct"/>
            <w:tcBorders>
              <w:top w:val="single" w:sz="4" w:space="0" w:color="auto"/>
              <w:left w:val="single" w:sz="4" w:space="0" w:color="auto"/>
              <w:bottom w:val="single" w:sz="4" w:space="0" w:color="auto"/>
              <w:right w:val="single" w:sz="4" w:space="0" w:color="auto"/>
            </w:tcBorders>
            <w:vAlign w:val="center"/>
          </w:tcPr>
          <w:p w14:paraId="0C3F2575"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800- 1000</w:t>
            </w:r>
          </w:p>
        </w:tc>
        <w:tc>
          <w:tcPr>
            <w:tcW w:w="428" w:type="pct"/>
            <w:tcBorders>
              <w:top w:val="single" w:sz="4" w:space="0" w:color="auto"/>
              <w:left w:val="single" w:sz="4" w:space="0" w:color="auto"/>
              <w:bottom w:val="single" w:sz="4" w:space="0" w:color="auto"/>
              <w:right w:val="single" w:sz="4" w:space="0" w:color="auto"/>
            </w:tcBorders>
            <w:vAlign w:val="center"/>
          </w:tcPr>
          <w:p w14:paraId="6D8CA509"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1000- 1200</w:t>
            </w:r>
          </w:p>
        </w:tc>
        <w:tc>
          <w:tcPr>
            <w:tcW w:w="421" w:type="pct"/>
            <w:tcBorders>
              <w:top w:val="single" w:sz="4" w:space="0" w:color="auto"/>
              <w:left w:val="single" w:sz="4" w:space="0" w:color="auto"/>
              <w:bottom w:val="single" w:sz="4" w:space="0" w:color="auto"/>
              <w:right w:val="single" w:sz="4" w:space="0" w:color="auto"/>
            </w:tcBorders>
            <w:vAlign w:val="center"/>
          </w:tcPr>
          <w:p w14:paraId="47A43890"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Более 1200</w:t>
            </w:r>
          </w:p>
        </w:tc>
        <w:tc>
          <w:tcPr>
            <w:tcW w:w="404" w:type="pct"/>
            <w:tcBorders>
              <w:top w:val="single" w:sz="4" w:space="0" w:color="auto"/>
              <w:left w:val="single" w:sz="4" w:space="0" w:color="auto"/>
              <w:bottom w:val="single" w:sz="4" w:space="0" w:color="auto"/>
              <w:right w:val="single" w:sz="4" w:space="0" w:color="auto"/>
            </w:tcBorders>
            <w:vAlign w:val="center"/>
          </w:tcPr>
          <w:p w14:paraId="021AD48B"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до 300</w:t>
            </w:r>
          </w:p>
        </w:tc>
        <w:tc>
          <w:tcPr>
            <w:tcW w:w="481" w:type="pct"/>
            <w:tcBorders>
              <w:top w:val="single" w:sz="4" w:space="0" w:color="auto"/>
              <w:left w:val="single" w:sz="4" w:space="0" w:color="auto"/>
              <w:bottom w:val="single" w:sz="4" w:space="0" w:color="auto"/>
            </w:tcBorders>
            <w:vAlign w:val="center"/>
          </w:tcPr>
          <w:p w14:paraId="5A587F02"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свыше 300</w:t>
            </w:r>
          </w:p>
        </w:tc>
      </w:tr>
      <w:tr w:rsidR="007B1F6F" w:rsidRPr="0014143C" w14:paraId="7CAB0C7C" w14:textId="77777777" w:rsidTr="00920507">
        <w:trPr>
          <w:jc w:val="center"/>
        </w:trPr>
        <w:tc>
          <w:tcPr>
            <w:tcW w:w="1636" w:type="pct"/>
            <w:tcBorders>
              <w:top w:val="single" w:sz="4" w:space="0" w:color="auto"/>
              <w:bottom w:val="single" w:sz="4" w:space="0" w:color="auto"/>
              <w:right w:val="single" w:sz="4" w:space="0" w:color="auto"/>
            </w:tcBorders>
          </w:tcPr>
          <w:p w14:paraId="6AE2D04B" w14:textId="77777777" w:rsidR="007B1F6F" w:rsidRPr="0014143C" w:rsidRDefault="007B1F6F" w:rsidP="00920507">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Города и поселки</w:t>
            </w:r>
          </w:p>
        </w:tc>
        <w:tc>
          <w:tcPr>
            <w:tcW w:w="411" w:type="pct"/>
            <w:tcBorders>
              <w:top w:val="single" w:sz="4" w:space="0" w:color="auto"/>
              <w:left w:val="single" w:sz="4" w:space="0" w:color="auto"/>
              <w:bottom w:val="single" w:sz="4" w:space="0" w:color="auto"/>
              <w:right w:val="single" w:sz="4" w:space="0" w:color="auto"/>
            </w:tcBorders>
          </w:tcPr>
          <w:p w14:paraId="1A5DC4AF"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c>
          <w:tcPr>
            <w:tcW w:w="422" w:type="pct"/>
            <w:tcBorders>
              <w:top w:val="single" w:sz="4" w:space="0" w:color="auto"/>
              <w:left w:val="single" w:sz="4" w:space="0" w:color="auto"/>
              <w:bottom w:val="single" w:sz="4" w:space="0" w:color="auto"/>
              <w:right w:val="single" w:sz="4" w:space="0" w:color="auto"/>
            </w:tcBorders>
          </w:tcPr>
          <w:p w14:paraId="1A4F35BC"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c>
          <w:tcPr>
            <w:tcW w:w="405" w:type="pct"/>
            <w:tcBorders>
              <w:top w:val="single" w:sz="4" w:space="0" w:color="auto"/>
              <w:left w:val="single" w:sz="4" w:space="0" w:color="auto"/>
              <w:bottom w:val="single" w:sz="4" w:space="0" w:color="auto"/>
              <w:right w:val="single" w:sz="4" w:space="0" w:color="auto"/>
            </w:tcBorders>
          </w:tcPr>
          <w:p w14:paraId="6BCD1DB3"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700</w:t>
            </w:r>
          </w:p>
        </w:tc>
        <w:tc>
          <w:tcPr>
            <w:tcW w:w="392" w:type="pct"/>
            <w:tcBorders>
              <w:top w:val="single" w:sz="4" w:space="0" w:color="auto"/>
              <w:left w:val="single" w:sz="4" w:space="0" w:color="auto"/>
              <w:bottom w:val="single" w:sz="4" w:space="0" w:color="auto"/>
              <w:right w:val="single" w:sz="4" w:space="0" w:color="auto"/>
            </w:tcBorders>
          </w:tcPr>
          <w:p w14:paraId="36F942E8"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700</w:t>
            </w:r>
          </w:p>
        </w:tc>
        <w:tc>
          <w:tcPr>
            <w:tcW w:w="428" w:type="pct"/>
            <w:tcBorders>
              <w:top w:val="single" w:sz="4" w:space="0" w:color="auto"/>
              <w:left w:val="single" w:sz="4" w:space="0" w:color="auto"/>
              <w:bottom w:val="single" w:sz="4" w:space="0" w:color="auto"/>
              <w:right w:val="single" w:sz="4" w:space="0" w:color="auto"/>
            </w:tcBorders>
          </w:tcPr>
          <w:p w14:paraId="138880E5"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700</w:t>
            </w:r>
          </w:p>
        </w:tc>
        <w:tc>
          <w:tcPr>
            <w:tcW w:w="421" w:type="pct"/>
            <w:tcBorders>
              <w:top w:val="single" w:sz="4" w:space="0" w:color="auto"/>
              <w:left w:val="single" w:sz="4" w:space="0" w:color="auto"/>
              <w:bottom w:val="single" w:sz="4" w:space="0" w:color="auto"/>
              <w:right w:val="single" w:sz="4" w:space="0" w:color="auto"/>
            </w:tcBorders>
          </w:tcPr>
          <w:p w14:paraId="76C59706"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700</w:t>
            </w:r>
          </w:p>
        </w:tc>
        <w:tc>
          <w:tcPr>
            <w:tcW w:w="404" w:type="pct"/>
            <w:tcBorders>
              <w:top w:val="single" w:sz="4" w:space="0" w:color="auto"/>
              <w:left w:val="single" w:sz="4" w:space="0" w:color="auto"/>
              <w:bottom w:val="single" w:sz="4" w:space="0" w:color="auto"/>
              <w:right w:val="single" w:sz="4" w:space="0" w:color="auto"/>
            </w:tcBorders>
          </w:tcPr>
          <w:p w14:paraId="153FA61C"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c>
          <w:tcPr>
            <w:tcW w:w="481" w:type="pct"/>
            <w:tcBorders>
              <w:top w:val="single" w:sz="4" w:space="0" w:color="auto"/>
              <w:left w:val="single" w:sz="4" w:space="0" w:color="auto"/>
              <w:bottom w:val="single" w:sz="4" w:space="0" w:color="auto"/>
            </w:tcBorders>
          </w:tcPr>
          <w:p w14:paraId="45D44D6C"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r>
      <w:tr w:rsidR="007B1F6F" w:rsidRPr="0014143C" w14:paraId="0691B77D" w14:textId="77777777" w:rsidTr="00920507">
        <w:trPr>
          <w:jc w:val="center"/>
        </w:trPr>
        <w:tc>
          <w:tcPr>
            <w:tcW w:w="1636" w:type="pct"/>
            <w:tcBorders>
              <w:top w:val="single" w:sz="4" w:space="0" w:color="auto"/>
              <w:bottom w:val="single" w:sz="4" w:space="0" w:color="auto"/>
              <w:right w:val="single" w:sz="4" w:space="0" w:color="auto"/>
            </w:tcBorders>
          </w:tcPr>
          <w:p w14:paraId="490AF299" w14:textId="77777777" w:rsidR="007B1F6F" w:rsidRPr="0014143C" w:rsidRDefault="007B1F6F" w:rsidP="00920507">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Водопроводные сооружения</w:t>
            </w:r>
          </w:p>
        </w:tc>
        <w:tc>
          <w:tcPr>
            <w:tcW w:w="411" w:type="pct"/>
            <w:tcBorders>
              <w:top w:val="single" w:sz="4" w:space="0" w:color="auto"/>
              <w:left w:val="single" w:sz="4" w:space="0" w:color="auto"/>
              <w:bottom w:val="single" w:sz="4" w:space="0" w:color="auto"/>
              <w:right w:val="single" w:sz="4" w:space="0" w:color="auto"/>
            </w:tcBorders>
          </w:tcPr>
          <w:p w14:paraId="4409B3AB"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250</w:t>
            </w:r>
          </w:p>
        </w:tc>
        <w:tc>
          <w:tcPr>
            <w:tcW w:w="422" w:type="pct"/>
            <w:tcBorders>
              <w:top w:val="single" w:sz="4" w:space="0" w:color="auto"/>
              <w:left w:val="single" w:sz="4" w:space="0" w:color="auto"/>
              <w:bottom w:val="single" w:sz="4" w:space="0" w:color="auto"/>
              <w:right w:val="single" w:sz="4" w:space="0" w:color="auto"/>
            </w:tcBorders>
          </w:tcPr>
          <w:p w14:paraId="433E8A07"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c>
          <w:tcPr>
            <w:tcW w:w="405" w:type="pct"/>
            <w:tcBorders>
              <w:top w:val="single" w:sz="4" w:space="0" w:color="auto"/>
              <w:left w:val="single" w:sz="4" w:space="0" w:color="auto"/>
              <w:bottom w:val="single" w:sz="4" w:space="0" w:color="auto"/>
              <w:right w:val="single" w:sz="4" w:space="0" w:color="auto"/>
            </w:tcBorders>
          </w:tcPr>
          <w:p w14:paraId="5141FF64"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350</w:t>
            </w:r>
          </w:p>
        </w:tc>
        <w:tc>
          <w:tcPr>
            <w:tcW w:w="392" w:type="pct"/>
            <w:tcBorders>
              <w:top w:val="single" w:sz="4" w:space="0" w:color="auto"/>
              <w:left w:val="single" w:sz="4" w:space="0" w:color="auto"/>
              <w:bottom w:val="single" w:sz="4" w:space="0" w:color="auto"/>
              <w:right w:val="single" w:sz="4" w:space="0" w:color="auto"/>
            </w:tcBorders>
          </w:tcPr>
          <w:p w14:paraId="6BEF78CA"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400</w:t>
            </w:r>
          </w:p>
        </w:tc>
        <w:tc>
          <w:tcPr>
            <w:tcW w:w="428" w:type="pct"/>
            <w:tcBorders>
              <w:top w:val="single" w:sz="4" w:space="0" w:color="auto"/>
              <w:left w:val="single" w:sz="4" w:space="0" w:color="auto"/>
              <w:bottom w:val="single" w:sz="4" w:space="0" w:color="auto"/>
              <w:right w:val="single" w:sz="4" w:space="0" w:color="auto"/>
            </w:tcBorders>
          </w:tcPr>
          <w:p w14:paraId="5CF9D8F0"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450</w:t>
            </w:r>
          </w:p>
        </w:tc>
        <w:tc>
          <w:tcPr>
            <w:tcW w:w="421" w:type="pct"/>
            <w:tcBorders>
              <w:top w:val="single" w:sz="4" w:space="0" w:color="auto"/>
              <w:left w:val="single" w:sz="4" w:space="0" w:color="auto"/>
              <w:bottom w:val="single" w:sz="4" w:space="0" w:color="auto"/>
              <w:right w:val="single" w:sz="4" w:space="0" w:color="auto"/>
            </w:tcBorders>
          </w:tcPr>
          <w:p w14:paraId="78045D41"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500</w:t>
            </w:r>
          </w:p>
        </w:tc>
        <w:tc>
          <w:tcPr>
            <w:tcW w:w="404" w:type="pct"/>
            <w:tcBorders>
              <w:top w:val="single" w:sz="4" w:space="0" w:color="auto"/>
              <w:left w:val="single" w:sz="4" w:space="0" w:color="auto"/>
              <w:bottom w:val="single" w:sz="4" w:space="0" w:color="auto"/>
              <w:right w:val="single" w:sz="4" w:space="0" w:color="auto"/>
            </w:tcBorders>
          </w:tcPr>
          <w:p w14:paraId="5A7A804C"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250</w:t>
            </w:r>
          </w:p>
        </w:tc>
        <w:tc>
          <w:tcPr>
            <w:tcW w:w="481" w:type="pct"/>
            <w:tcBorders>
              <w:top w:val="single" w:sz="4" w:space="0" w:color="auto"/>
              <w:left w:val="single" w:sz="4" w:space="0" w:color="auto"/>
              <w:bottom w:val="single" w:sz="4" w:space="0" w:color="auto"/>
            </w:tcBorders>
          </w:tcPr>
          <w:p w14:paraId="2898BCDA"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r>
      <w:tr w:rsidR="007B1F6F" w:rsidRPr="0014143C" w14:paraId="4CD0036F" w14:textId="77777777" w:rsidTr="00920507">
        <w:trPr>
          <w:jc w:val="center"/>
        </w:trPr>
        <w:tc>
          <w:tcPr>
            <w:tcW w:w="1636" w:type="pct"/>
            <w:tcBorders>
              <w:top w:val="single" w:sz="4" w:space="0" w:color="auto"/>
              <w:bottom w:val="single" w:sz="4" w:space="0" w:color="auto"/>
              <w:right w:val="single" w:sz="4" w:space="0" w:color="auto"/>
            </w:tcBorders>
          </w:tcPr>
          <w:p w14:paraId="1F38E40B" w14:textId="77777777" w:rsidR="007B1F6F" w:rsidRPr="0014143C" w:rsidRDefault="007B1F6F" w:rsidP="00920507">
            <w:pPr>
              <w:spacing w:after="0" w:line="240" w:lineRule="auto"/>
              <w:jc w:val="both"/>
              <w:rPr>
                <w:rFonts w:ascii="Times New Roman" w:hAnsi="Times New Roman"/>
                <w:sz w:val="24"/>
                <w:szCs w:val="24"/>
                <w:lang w:eastAsia="ru-RU"/>
              </w:rPr>
            </w:pPr>
            <w:r w:rsidRPr="0014143C">
              <w:rPr>
                <w:rFonts w:ascii="Times New Roman" w:hAnsi="Times New Roman"/>
                <w:sz w:val="24"/>
                <w:szCs w:val="24"/>
                <w:lang w:eastAsia="ru-RU"/>
              </w:rPr>
              <w:t>Малоэтажные жилые здания</w:t>
            </w:r>
          </w:p>
        </w:tc>
        <w:tc>
          <w:tcPr>
            <w:tcW w:w="411" w:type="pct"/>
            <w:tcBorders>
              <w:top w:val="single" w:sz="4" w:space="0" w:color="auto"/>
              <w:left w:val="single" w:sz="4" w:space="0" w:color="auto"/>
              <w:bottom w:val="single" w:sz="4" w:space="0" w:color="auto"/>
              <w:right w:val="single" w:sz="4" w:space="0" w:color="auto"/>
            </w:tcBorders>
          </w:tcPr>
          <w:p w14:paraId="64914539"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100</w:t>
            </w:r>
          </w:p>
        </w:tc>
        <w:tc>
          <w:tcPr>
            <w:tcW w:w="422" w:type="pct"/>
            <w:tcBorders>
              <w:top w:val="single" w:sz="4" w:space="0" w:color="auto"/>
              <w:left w:val="single" w:sz="4" w:space="0" w:color="auto"/>
              <w:bottom w:val="single" w:sz="4" w:space="0" w:color="auto"/>
              <w:right w:val="single" w:sz="4" w:space="0" w:color="auto"/>
            </w:tcBorders>
          </w:tcPr>
          <w:p w14:paraId="341983A2"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150</w:t>
            </w:r>
          </w:p>
        </w:tc>
        <w:tc>
          <w:tcPr>
            <w:tcW w:w="405" w:type="pct"/>
            <w:tcBorders>
              <w:top w:val="single" w:sz="4" w:space="0" w:color="auto"/>
              <w:left w:val="single" w:sz="4" w:space="0" w:color="auto"/>
              <w:bottom w:val="single" w:sz="4" w:space="0" w:color="auto"/>
              <w:right w:val="single" w:sz="4" w:space="0" w:color="auto"/>
            </w:tcBorders>
          </w:tcPr>
          <w:p w14:paraId="51DBB538"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200</w:t>
            </w:r>
          </w:p>
        </w:tc>
        <w:tc>
          <w:tcPr>
            <w:tcW w:w="392" w:type="pct"/>
            <w:tcBorders>
              <w:top w:val="single" w:sz="4" w:space="0" w:color="auto"/>
              <w:left w:val="single" w:sz="4" w:space="0" w:color="auto"/>
              <w:bottom w:val="single" w:sz="4" w:space="0" w:color="auto"/>
              <w:right w:val="single" w:sz="4" w:space="0" w:color="auto"/>
            </w:tcBorders>
          </w:tcPr>
          <w:p w14:paraId="74C3F73D"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250</w:t>
            </w:r>
          </w:p>
        </w:tc>
        <w:tc>
          <w:tcPr>
            <w:tcW w:w="428" w:type="pct"/>
            <w:tcBorders>
              <w:top w:val="single" w:sz="4" w:space="0" w:color="auto"/>
              <w:left w:val="single" w:sz="4" w:space="0" w:color="auto"/>
              <w:bottom w:val="single" w:sz="4" w:space="0" w:color="auto"/>
              <w:right w:val="single" w:sz="4" w:space="0" w:color="auto"/>
            </w:tcBorders>
          </w:tcPr>
          <w:p w14:paraId="1CF0CD75"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300</w:t>
            </w:r>
          </w:p>
        </w:tc>
        <w:tc>
          <w:tcPr>
            <w:tcW w:w="421" w:type="pct"/>
            <w:tcBorders>
              <w:top w:val="single" w:sz="4" w:space="0" w:color="auto"/>
              <w:left w:val="single" w:sz="4" w:space="0" w:color="auto"/>
              <w:bottom w:val="single" w:sz="4" w:space="0" w:color="auto"/>
              <w:right w:val="single" w:sz="4" w:space="0" w:color="auto"/>
            </w:tcBorders>
          </w:tcPr>
          <w:p w14:paraId="5D06C35D"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350</w:t>
            </w:r>
          </w:p>
        </w:tc>
        <w:tc>
          <w:tcPr>
            <w:tcW w:w="404" w:type="pct"/>
            <w:tcBorders>
              <w:top w:val="single" w:sz="4" w:space="0" w:color="auto"/>
              <w:left w:val="single" w:sz="4" w:space="0" w:color="auto"/>
              <w:bottom w:val="single" w:sz="4" w:space="0" w:color="auto"/>
              <w:right w:val="single" w:sz="4" w:space="0" w:color="auto"/>
            </w:tcBorders>
          </w:tcPr>
          <w:p w14:paraId="6781BA06"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75</w:t>
            </w:r>
          </w:p>
        </w:tc>
        <w:tc>
          <w:tcPr>
            <w:tcW w:w="481" w:type="pct"/>
            <w:tcBorders>
              <w:top w:val="single" w:sz="4" w:space="0" w:color="auto"/>
              <w:left w:val="single" w:sz="4" w:space="0" w:color="auto"/>
              <w:bottom w:val="single" w:sz="4" w:space="0" w:color="auto"/>
            </w:tcBorders>
          </w:tcPr>
          <w:p w14:paraId="76CA5FF4"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150</w:t>
            </w:r>
          </w:p>
        </w:tc>
      </w:tr>
      <w:tr w:rsidR="007B1F6F" w:rsidRPr="0014143C" w14:paraId="73C60369" w14:textId="77777777" w:rsidTr="00920507">
        <w:trPr>
          <w:jc w:val="center"/>
        </w:trPr>
        <w:tc>
          <w:tcPr>
            <w:tcW w:w="5000" w:type="pct"/>
            <w:gridSpan w:val="9"/>
            <w:tcBorders>
              <w:top w:val="single" w:sz="4" w:space="0" w:color="auto"/>
              <w:bottom w:val="single" w:sz="4" w:space="0" w:color="auto"/>
            </w:tcBorders>
          </w:tcPr>
          <w:p w14:paraId="63209376" w14:textId="77777777" w:rsidR="007B1F6F" w:rsidRPr="0014143C" w:rsidRDefault="007B1F6F" w:rsidP="00920507">
            <w:pPr>
              <w:spacing w:after="0" w:line="240" w:lineRule="auto"/>
              <w:rPr>
                <w:rFonts w:ascii="Times New Roman" w:hAnsi="Times New Roman"/>
                <w:sz w:val="24"/>
                <w:szCs w:val="24"/>
                <w:lang w:eastAsia="ru-RU"/>
              </w:rPr>
            </w:pPr>
            <w:r w:rsidRPr="0014143C">
              <w:rPr>
                <w:rFonts w:ascii="Times New Roman" w:hAnsi="Times New Roman"/>
                <w:bCs/>
                <w:sz w:val="24"/>
                <w:szCs w:val="24"/>
                <w:lang w:eastAsia="ru-RU"/>
              </w:rPr>
              <w:t>Примечание</w:t>
            </w:r>
            <w:r w:rsidRPr="0014143C">
              <w:rPr>
                <w:rFonts w:ascii="Times New Roman" w:hAnsi="Times New Roman"/>
                <w:sz w:val="24"/>
                <w:szCs w:val="24"/>
                <w:lang w:eastAsia="ru-RU"/>
              </w:rPr>
              <w:t>. Разрывы устанавливаются от здания компрессорного цеха.</w:t>
            </w:r>
          </w:p>
        </w:tc>
      </w:tr>
    </w:tbl>
    <w:p w14:paraId="0E7DC26B" w14:textId="77777777" w:rsidR="007B1F6F" w:rsidRPr="0014143C" w:rsidRDefault="007B1F6F" w:rsidP="007A76CD">
      <w:pPr>
        <w:spacing w:after="0" w:line="240" w:lineRule="auto"/>
        <w:rPr>
          <w:rFonts w:ascii="Times New Roman" w:hAnsi="Times New Roman"/>
          <w:sz w:val="24"/>
          <w:szCs w:val="24"/>
          <w:lang w:eastAsia="ru-RU"/>
        </w:rPr>
      </w:pPr>
    </w:p>
    <w:p w14:paraId="09982C4F" w14:textId="77777777" w:rsidR="007B1F6F" w:rsidRPr="0014143C" w:rsidRDefault="007B1F6F" w:rsidP="007A76CD">
      <w:pPr>
        <w:keepNext/>
        <w:spacing w:before="240" w:after="0" w:line="240" w:lineRule="auto"/>
        <w:ind w:firstLine="709"/>
        <w:jc w:val="right"/>
        <w:outlineLvl w:val="3"/>
        <w:rPr>
          <w:rFonts w:ascii="Times New Roman" w:hAnsi="Times New Roman"/>
          <w:b/>
          <w:bCs/>
          <w:sz w:val="24"/>
          <w:szCs w:val="24"/>
          <w:lang w:eastAsia="ru-RU"/>
        </w:rPr>
      </w:pPr>
      <w:r w:rsidRPr="0014143C">
        <w:rPr>
          <w:rFonts w:ascii="Times New Roman" w:hAnsi="Times New Roman"/>
          <w:b/>
          <w:bCs/>
          <w:sz w:val="24"/>
          <w:szCs w:val="24"/>
          <w:lang w:eastAsia="ru-RU"/>
        </w:rPr>
        <w:t>Таблица Приложение 4 к п. 2.7. СанПиН 2.2.1/2.1.1.1200-03. Рекомендуемые минимальные разрывы от газопроводов низкого давления</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692"/>
        <w:gridCol w:w="2595"/>
      </w:tblGrid>
      <w:tr w:rsidR="007B1F6F" w:rsidRPr="0014143C" w14:paraId="2E04D82B" w14:textId="77777777" w:rsidTr="00920507">
        <w:tc>
          <w:tcPr>
            <w:tcW w:w="3603" w:type="pct"/>
            <w:tcBorders>
              <w:top w:val="single" w:sz="4" w:space="0" w:color="auto"/>
              <w:bottom w:val="single" w:sz="4" w:space="0" w:color="auto"/>
              <w:right w:val="single" w:sz="4" w:space="0" w:color="auto"/>
            </w:tcBorders>
            <w:vAlign w:val="center"/>
          </w:tcPr>
          <w:p w14:paraId="2DE89756"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Элементы застройки</w:t>
            </w:r>
          </w:p>
        </w:tc>
        <w:tc>
          <w:tcPr>
            <w:tcW w:w="1397" w:type="pct"/>
            <w:tcBorders>
              <w:top w:val="single" w:sz="4" w:space="0" w:color="auto"/>
              <w:left w:val="single" w:sz="4" w:space="0" w:color="auto"/>
              <w:bottom w:val="single" w:sz="4" w:space="0" w:color="auto"/>
            </w:tcBorders>
            <w:vAlign w:val="center"/>
          </w:tcPr>
          <w:p w14:paraId="4F028067" w14:textId="77777777" w:rsidR="007B1F6F" w:rsidRPr="0014143C" w:rsidRDefault="007B1F6F" w:rsidP="00920507">
            <w:pPr>
              <w:spacing w:after="0" w:line="240" w:lineRule="auto"/>
              <w:jc w:val="center"/>
              <w:rPr>
                <w:rFonts w:ascii="Times New Roman" w:hAnsi="Times New Roman"/>
                <w:b/>
                <w:sz w:val="24"/>
                <w:szCs w:val="24"/>
                <w:lang w:eastAsia="ru-RU"/>
              </w:rPr>
            </w:pPr>
            <w:r w:rsidRPr="0014143C">
              <w:rPr>
                <w:rFonts w:ascii="Times New Roman" w:hAnsi="Times New Roman"/>
                <w:b/>
                <w:sz w:val="24"/>
                <w:szCs w:val="24"/>
                <w:lang w:eastAsia="ru-RU"/>
              </w:rPr>
              <w:t>Расстояние в м</w:t>
            </w:r>
          </w:p>
        </w:tc>
      </w:tr>
      <w:tr w:rsidR="007B1F6F" w:rsidRPr="0014143C" w14:paraId="0339123E" w14:textId="77777777" w:rsidTr="00920507">
        <w:tc>
          <w:tcPr>
            <w:tcW w:w="3603" w:type="pct"/>
            <w:tcBorders>
              <w:top w:val="single" w:sz="4" w:space="0" w:color="auto"/>
              <w:bottom w:val="single" w:sz="4" w:space="0" w:color="auto"/>
              <w:right w:val="single" w:sz="4" w:space="0" w:color="auto"/>
            </w:tcBorders>
          </w:tcPr>
          <w:p w14:paraId="0AE5C0EB" w14:textId="77777777" w:rsidR="007B1F6F" w:rsidRPr="0014143C" w:rsidRDefault="007B1F6F" w:rsidP="00920507">
            <w:pPr>
              <w:spacing w:after="0" w:line="240" w:lineRule="auto"/>
              <w:rPr>
                <w:rFonts w:ascii="Times New Roman" w:hAnsi="Times New Roman"/>
                <w:sz w:val="24"/>
                <w:szCs w:val="24"/>
                <w:lang w:eastAsia="ru-RU"/>
              </w:rPr>
            </w:pPr>
            <w:r w:rsidRPr="0014143C">
              <w:rPr>
                <w:rFonts w:ascii="Times New Roman" w:hAnsi="Times New Roman"/>
                <w:sz w:val="24"/>
                <w:szCs w:val="24"/>
                <w:lang w:eastAsia="ru-RU"/>
              </w:rPr>
              <w:t>Многоэтажные жилые и общественные здания</w:t>
            </w:r>
          </w:p>
        </w:tc>
        <w:tc>
          <w:tcPr>
            <w:tcW w:w="1397" w:type="pct"/>
            <w:tcBorders>
              <w:top w:val="single" w:sz="4" w:space="0" w:color="auto"/>
              <w:left w:val="single" w:sz="4" w:space="0" w:color="auto"/>
              <w:bottom w:val="single" w:sz="4" w:space="0" w:color="auto"/>
            </w:tcBorders>
          </w:tcPr>
          <w:p w14:paraId="2B269BF0"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50</w:t>
            </w:r>
          </w:p>
        </w:tc>
      </w:tr>
      <w:tr w:rsidR="007B1F6F" w:rsidRPr="0014143C" w14:paraId="623BC56E" w14:textId="77777777" w:rsidTr="00920507">
        <w:tc>
          <w:tcPr>
            <w:tcW w:w="3603" w:type="pct"/>
            <w:tcBorders>
              <w:top w:val="single" w:sz="4" w:space="0" w:color="auto"/>
              <w:bottom w:val="single" w:sz="4" w:space="0" w:color="auto"/>
              <w:right w:val="single" w:sz="4" w:space="0" w:color="auto"/>
            </w:tcBorders>
          </w:tcPr>
          <w:p w14:paraId="3F7D9603" w14:textId="77777777" w:rsidR="007B1F6F" w:rsidRPr="0014143C" w:rsidRDefault="007B1F6F" w:rsidP="00920507">
            <w:pPr>
              <w:spacing w:after="0" w:line="240" w:lineRule="auto"/>
              <w:rPr>
                <w:rFonts w:ascii="Times New Roman" w:hAnsi="Times New Roman"/>
                <w:sz w:val="24"/>
                <w:szCs w:val="24"/>
                <w:lang w:eastAsia="ru-RU"/>
              </w:rPr>
            </w:pPr>
            <w:r w:rsidRPr="0014143C">
              <w:rPr>
                <w:rFonts w:ascii="Times New Roman" w:hAnsi="Times New Roman"/>
                <w:sz w:val="24"/>
                <w:szCs w:val="24"/>
                <w:lang w:eastAsia="ru-RU"/>
              </w:rPr>
              <w:t>Малоэтажные жилые здания, теплицы, склады</w:t>
            </w:r>
          </w:p>
        </w:tc>
        <w:tc>
          <w:tcPr>
            <w:tcW w:w="1397" w:type="pct"/>
            <w:tcBorders>
              <w:top w:val="single" w:sz="4" w:space="0" w:color="auto"/>
              <w:left w:val="single" w:sz="4" w:space="0" w:color="auto"/>
              <w:bottom w:val="single" w:sz="4" w:space="0" w:color="auto"/>
            </w:tcBorders>
          </w:tcPr>
          <w:p w14:paraId="4FF0C17D"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20</w:t>
            </w:r>
          </w:p>
        </w:tc>
      </w:tr>
      <w:tr w:rsidR="007B1F6F" w:rsidRPr="0014143C" w14:paraId="1BA9EAC3" w14:textId="77777777" w:rsidTr="00920507">
        <w:tc>
          <w:tcPr>
            <w:tcW w:w="3603" w:type="pct"/>
            <w:tcBorders>
              <w:top w:val="single" w:sz="4" w:space="0" w:color="auto"/>
              <w:bottom w:val="single" w:sz="4" w:space="0" w:color="auto"/>
              <w:right w:val="single" w:sz="4" w:space="0" w:color="auto"/>
            </w:tcBorders>
          </w:tcPr>
          <w:p w14:paraId="2A11F1D1" w14:textId="77777777" w:rsidR="007B1F6F" w:rsidRPr="0014143C" w:rsidRDefault="007B1F6F" w:rsidP="00920507">
            <w:pPr>
              <w:spacing w:after="0" w:line="240" w:lineRule="auto"/>
              <w:rPr>
                <w:rFonts w:ascii="Times New Roman" w:hAnsi="Times New Roman"/>
                <w:sz w:val="24"/>
                <w:szCs w:val="24"/>
                <w:lang w:eastAsia="ru-RU"/>
              </w:rPr>
            </w:pPr>
            <w:r w:rsidRPr="0014143C">
              <w:rPr>
                <w:rFonts w:ascii="Times New Roman" w:hAnsi="Times New Roman"/>
                <w:sz w:val="24"/>
                <w:szCs w:val="24"/>
                <w:lang w:eastAsia="ru-RU"/>
              </w:rPr>
              <w:t xml:space="preserve">Водопроводные насосные станции, водозаборные и очистные сооружения, </w:t>
            </w:r>
            <w:proofErr w:type="spellStart"/>
            <w:r w:rsidRPr="0014143C">
              <w:rPr>
                <w:rFonts w:ascii="Times New Roman" w:hAnsi="Times New Roman"/>
                <w:sz w:val="24"/>
                <w:szCs w:val="24"/>
                <w:lang w:eastAsia="ru-RU"/>
              </w:rPr>
              <w:t>артскважины</w:t>
            </w:r>
            <w:proofErr w:type="spellEnd"/>
            <w:r w:rsidRPr="0014143C">
              <w:rPr>
                <w:rFonts w:ascii="Times New Roman" w:hAnsi="Times New Roman"/>
                <w:sz w:val="24"/>
                <w:szCs w:val="24"/>
                <w:lang w:eastAsia="ru-RU"/>
              </w:rPr>
              <w:t>*</w:t>
            </w:r>
          </w:p>
        </w:tc>
        <w:tc>
          <w:tcPr>
            <w:tcW w:w="1397" w:type="pct"/>
            <w:tcBorders>
              <w:top w:val="single" w:sz="4" w:space="0" w:color="auto"/>
              <w:left w:val="single" w:sz="4" w:space="0" w:color="auto"/>
              <w:bottom w:val="single" w:sz="4" w:space="0" w:color="auto"/>
            </w:tcBorders>
          </w:tcPr>
          <w:p w14:paraId="0D76A523" w14:textId="77777777" w:rsidR="007B1F6F" w:rsidRPr="0014143C" w:rsidRDefault="007B1F6F" w:rsidP="00920507">
            <w:pPr>
              <w:spacing w:after="0" w:line="240" w:lineRule="auto"/>
              <w:jc w:val="center"/>
              <w:rPr>
                <w:rFonts w:ascii="Times New Roman" w:hAnsi="Times New Roman"/>
                <w:sz w:val="24"/>
                <w:szCs w:val="24"/>
                <w:lang w:eastAsia="ru-RU"/>
              </w:rPr>
            </w:pPr>
            <w:r w:rsidRPr="0014143C">
              <w:rPr>
                <w:rFonts w:ascii="Times New Roman" w:hAnsi="Times New Roman"/>
                <w:sz w:val="24"/>
                <w:szCs w:val="24"/>
                <w:lang w:eastAsia="ru-RU"/>
              </w:rPr>
              <w:t>30</w:t>
            </w:r>
          </w:p>
        </w:tc>
      </w:tr>
      <w:tr w:rsidR="007B1F6F" w:rsidRPr="0014143C" w14:paraId="7349E24D" w14:textId="77777777" w:rsidTr="00920507">
        <w:tc>
          <w:tcPr>
            <w:tcW w:w="5000" w:type="pct"/>
            <w:gridSpan w:val="2"/>
            <w:tcBorders>
              <w:top w:val="single" w:sz="4" w:space="0" w:color="auto"/>
              <w:bottom w:val="single" w:sz="4" w:space="0" w:color="auto"/>
            </w:tcBorders>
          </w:tcPr>
          <w:p w14:paraId="609FF369" w14:textId="77777777" w:rsidR="007B1F6F" w:rsidRPr="0014143C" w:rsidRDefault="007B1F6F" w:rsidP="00920507">
            <w:pPr>
              <w:spacing w:after="0" w:line="240" w:lineRule="auto"/>
              <w:rPr>
                <w:rFonts w:ascii="Times New Roman" w:hAnsi="Times New Roman"/>
                <w:sz w:val="24"/>
                <w:szCs w:val="24"/>
                <w:lang w:eastAsia="ru-RU"/>
              </w:rPr>
            </w:pPr>
            <w:bookmarkStart w:id="450" w:name="sub_4111"/>
            <w:r w:rsidRPr="0014143C">
              <w:rPr>
                <w:rFonts w:ascii="Times New Roman" w:hAnsi="Times New Roman"/>
                <w:sz w:val="24"/>
                <w:szCs w:val="24"/>
                <w:lang w:eastAsia="ru-RU"/>
              </w:rPr>
              <w:t>* При этом должны быть учтены требования организации 1, 2 и 3 поясов зон санитарной охраны источников водоснабжения.</w:t>
            </w:r>
            <w:bookmarkEnd w:id="450"/>
          </w:p>
        </w:tc>
      </w:tr>
    </w:tbl>
    <w:p w14:paraId="747B9809" w14:textId="77777777" w:rsidR="007B1F6F" w:rsidRDefault="007B1F6F" w:rsidP="007A76CD">
      <w:pPr>
        <w:spacing w:after="0" w:line="240" w:lineRule="auto"/>
        <w:ind w:firstLine="567"/>
        <w:jc w:val="both"/>
        <w:rPr>
          <w:rFonts w:ascii="Times New Roman" w:hAnsi="Times New Roman"/>
          <w:sz w:val="24"/>
          <w:szCs w:val="24"/>
          <w:lang w:eastAsia="ru-RU"/>
        </w:rPr>
      </w:pPr>
    </w:p>
    <w:p w14:paraId="4484790C" w14:textId="77777777" w:rsidR="007B1F6F" w:rsidRDefault="007B1F6F" w:rsidP="007A76CD">
      <w:pPr>
        <w:spacing w:after="0" w:line="240" w:lineRule="auto"/>
        <w:ind w:firstLine="567"/>
        <w:jc w:val="both"/>
        <w:rPr>
          <w:rFonts w:ascii="Times New Roman" w:hAnsi="Times New Roman"/>
          <w:sz w:val="24"/>
          <w:szCs w:val="24"/>
          <w:lang w:eastAsia="ru-RU"/>
        </w:rPr>
      </w:pPr>
      <w:r w:rsidRPr="00130A96">
        <w:rPr>
          <w:rFonts w:ascii="Times New Roman" w:hAnsi="Times New Roman"/>
          <w:sz w:val="24"/>
          <w:szCs w:val="24"/>
          <w:lang w:eastAsia="ru-RU"/>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29248ADE" w14:textId="77777777" w:rsidR="007B1F6F" w:rsidRDefault="007B1F6F" w:rsidP="007A76CD">
      <w:pPr>
        <w:spacing w:after="0" w:line="240" w:lineRule="auto"/>
        <w:ind w:firstLine="567"/>
        <w:jc w:val="both"/>
        <w:rPr>
          <w:rFonts w:ascii="Times New Roman" w:hAnsi="Times New Roman"/>
          <w:sz w:val="24"/>
          <w:szCs w:val="24"/>
          <w:lang w:eastAsia="ru-RU"/>
        </w:rPr>
      </w:pPr>
      <w:r w:rsidRPr="00F44461">
        <w:rPr>
          <w:rFonts w:ascii="Times New Roman" w:hAnsi="Times New Roman"/>
          <w:sz w:val="24"/>
          <w:szCs w:val="24"/>
          <w:lang w:eastAsia="ru-RU"/>
        </w:rPr>
        <w:t>Выполнение мероприятий, включая отселение жителей, обеспечивают должностные лица соответствующих промышленных объектов и производств.</w:t>
      </w:r>
    </w:p>
    <w:p w14:paraId="0C3DE2C1" w14:textId="78D0FB4E" w:rsidR="007B1F6F" w:rsidRPr="0014143C" w:rsidRDefault="007B1F6F" w:rsidP="007A76CD">
      <w:pPr>
        <w:keepNext/>
        <w:spacing w:before="120" w:after="0" w:line="240" w:lineRule="auto"/>
        <w:ind w:firstLine="567"/>
        <w:jc w:val="both"/>
        <w:outlineLvl w:val="2"/>
        <w:rPr>
          <w:rFonts w:ascii="Times New Roman" w:hAnsi="Times New Roman"/>
          <w:b/>
          <w:bCs/>
          <w:sz w:val="24"/>
          <w:szCs w:val="26"/>
          <w:lang w:eastAsia="ru-RU"/>
        </w:rPr>
      </w:pPr>
      <w:bookmarkStart w:id="451" w:name="_Toc330317455"/>
      <w:bookmarkStart w:id="452" w:name="_Toc336271791"/>
      <w:bookmarkStart w:id="453" w:name="_Toc336271811"/>
      <w:bookmarkStart w:id="454" w:name="_Toc398890961"/>
      <w:bookmarkStart w:id="455" w:name="_Toc414831584"/>
      <w:bookmarkStart w:id="456" w:name="_Toc531808823"/>
      <w:bookmarkStart w:id="457" w:name="_Toc28428503"/>
      <w:r w:rsidRPr="0014143C">
        <w:rPr>
          <w:rFonts w:ascii="Times New Roman" w:hAnsi="Times New Roman"/>
          <w:b/>
          <w:bCs/>
          <w:sz w:val="24"/>
          <w:szCs w:val="26"/>
          <w:lang w:eastAsia="ru-RU"/>
        </w:rPr>
        <w:t xml:space="preserve">Статья </w:t>
      </w:r>
      <w:r>
        <w:rPr>
          <w:rFonts w:ascii="Times New Roman" w:hAnsi="Times New Roman"/>
          <w:b/>
          <w:bCs/>
          <w:sz w:val="24"/>
          <w:szCs w:val="26"/>
          <w:lang w:eastAsia="ru-RU"/>
        </w:rPr>
        <w:t>65</w:t>
      </w:r>
      <w:r w:rsidRPr="0014143C">
        <w:rPr>
          <w:rFonts w:ascii="Times New Roman" w:hAnsi="Times New Roman"/>
          <w:b/>
          <w:bCs/>
          <w:sz w:val="24"/>
          <w:szCs w:val="26"/>
          <w:lang w:eastAsia="ru-RU"/>
        </w:rPr>
        <w:t xml:space="preserve">. </w:t>
      </w:r>
      <w:r w:rsidRPr="00F77755">
        <w:rPr>
          <w:rFonts w:ascii="Times New Roman" w:hAnsi="Times New Roman"/>
          <w:b/>
          <w:bCs/>
          <w:sz w:val="24"/>
          <w:szCs w:val="26"/>
          <w:lang w:eastAsia="ru-RU"/>
        </w:rPr>
        <w:t>Минимальные расстояния от</w:t>
      </w:r>
      <w:bookmarkEnd w:id="451"/>
      <w:bookmarkEnd w:id="452"/>
      <w:bookmarkEnd w:id="453"/>
      <w:r w:rsidR="00FD2105">
        <w:rPr>
          <w:rFonts w:ascii="Times New Roman" w:hAnsi="Times New Roman"/>
          <w:b/>
          <w:bCs/>
          <w:sz w:val="24"/>
          <w:szCs w:val="26"/>
          <w:lang w:eastAsia="ru-RU"/>
        </w:rPr>
        <w:t xml:space="preserve"> </w:t>
      </w:r>
      <w:r w:rsidRPr="0014143C">
        <w:rPr>
          <w:rFonts w:ascii="Times New Roman" w:hAnsi="Times New Roman"/>
          <w:b/>
          <w:bCs/>
          <w:sz w:val="24"/>
          <w:szCs w:val="26"/>
          <w:lang w:eastAsia="ru-RU"/>
        </w:rPr>
        <w:t>магистральных дорог улично-дорожной сети населенных пунктов до застройки.</w:t>
      </w:r>
      <w:bookmarkEnd w:id="454"/>
      <w:bookmarkEnd w:id="455"/>
      <w:bookmarkEnd w:id="456"/>
      <w:bookmarkEnd w:id="457"/>
    </w:p>
    <w:p w14:paraId="3D30CF78" w14:textId="77777777" w:rsidR="007B1F6F" w:rsidRPr="0014143C" w:rsidRDefault="007B1F6F" w:rsidP="007A76CD">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149401C4"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11.6</w:t>
      </w:r>
      <w:r w:rsidRPr="0014143C">
        <w:rPr>
          <w:rFonts w:ascii="Times New Roman" w:hAnsi="Times New Roman"/>
          <w:sz w:val="24"/>
          <w:szCs w:val="24"/>
          <w:lang w:eastAsia="ru-RU"/>
        </w:rPr>
        <w:t>.</w:t>
      </w:r>
    </w:p>
    <w:p w14:paraId="0D148782" w14:textId="77777777" w:rsidR="007B1F6F" w:rsidRPr="0014143C" w:rsidRDefault="007B1F6F" w:rsidP="007A76CD">
      <w:pPr>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 xml:space="preserve">Порядок установления и размеры, режим использования территории. </w:t>
      </w:r>
    </w:p>
    <w:p w14:paraId="679F4EC1" w14:textId="77777777" w:rsidR="007B1F6F" w:rsidRPr="0014143C" w:rsidRDefault="007B1F6F" w:rsidP="007A76CD">
      <w:pPr>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шумозащитных устройств, обеспечивающих требования СП 51.13330, не менее 25 м.</w:t>
      </w:r>
    </w:p>
    <w:p w14:paraId="659D3BB8" w14:textId="77777777" w:rsidR="007B1F6F" w:rsidRPr="0014143C" w:rsidRDefault="007B1F6F" w:rsidP="007A76CD">
      <w:pPr>
        <w:spacing w:after="0" w:line="240" w:lineRule="auto"/>
        <w:ind w:firstLine="567"/>
        <w:jc w:val="both"/>
        <w:rPr>
          <w:rFonts w:ascii="Times New Roman" w:hAnsi="Times New Roman"/>
          <w:sz w:val="24"/>
          <w:szCs w:val="24"/>
          <w:lang w:eastAsia="ru-RU"/>
        </w:rPr>
      </w:pPr>
    </w:p>
    <w:p w14:paraId="5C08FA7A" w14:textId="77777777" w:rsidR="007B1F6F" w:rsidRPr="0014143C" w:rsidRDefault="007B1F6F" w:rsidP="007A76CD">
      <w:pPr>
        <w:keepNext/>
        <w:spacing w:before="120" w:after="0" w:line="240" w:lineRule="auto"/>
        <w:ind w:firstLine="709"/>
        <w:jc w:val="both"/>
        <w:outlineLvl w:val="2"/>
        <w:rPr>
          <w:rFonts w:ascii="Times New Roman" w:hAnsi="Times New Roman"/>
          <w:b/>
          <w:bCs/>
          <w:sz w:val="24"/>
          <w:szCs w:val="24"/>
          <w:lang w:eastAsia="ru-RU"/>
        </w:rPr>
      </w:pPr>
      <w:bookmarkStart w:id="458" w:name="_Toc531808824"/>
      <w:bookmarkStart w:id="459" w:name="_Toc28428504"/>
      <w:r w:rsidRPr="0014143C">
        <w:rPr>
          <w:rFonts w:ascii="Times New Roman" w:hAnsi="Times New Roman"/>
          <w:b/>
          <w:bCs/>
          <w:sz w:val="24"/>
          <w:szCs w:val="24"/>
          <w:lang w:eastAsia="ru-RU"/>
        </w:rPr>
        <w:lastRenderedPageBreak/>
        <w:t xml:space="preserve">Статья </w:t>
      </w:r>
      <w:r>
        <w:rPr>
          <w:rFonts w:ascii="Times New Roman" w:hAnsi="Times New Roman"/>
          <w:b/>
          <w:bCs/>
          <w:sz w:val="24"/>
          <w:szCs w:val="24"/>
          <w:lang w:eastAsia="ru-RU"/>
        </w:rPr>
        <w:t>66</w:t>
      </w:r>
      <w:r w:rsidRPr="0014143C">
        <w:rPr>
          <w:rFonts w:ascii="Times New Roman" w:hAnsi="Times New Roman"/>
          <w:b/>
          <w:bCs/>
          <w:sz w:val="24"/>
          <w:szCs w:val="24"/>
          <w:lang w:eastAsia="ru-RU"/>
        </w:rPr>
        <w:t xml:space="preserve">. </w:t>
      </w:r>
      <w:r>
        <w:rPr>
          <w:rFonts w:ascii="Times New Roman" w:hAnsi="Times New Roman"/>
          <w:b/>
          <w:bCs/>
          <w:sz w:val="24"/>
          <w:szCs w:val="26"/>
          <w:lang w:eastAsia="ru-RU"/>
        </w:rPr>
        <w:t>Минимальные расстояния от</w:t>
      </w:r>
      <w:r w:rsidRPr="0014143C">
        <w:rPr>
          <w:rFonts w:ascii="Times New Roman" w:hAnsi="Times New Roman"/>
          <w:b/>
          <w:bCs/>
          <w:sz w:val="24"/>
          <w:szCs w:val="26"/>
          <w:lang w:eastAsia="ru-RU"/>
        </w:rPr>
        <w:t xml:space="preserve"> подземных инженерных сетей до зданий и сооружений, соседних инженерных подземных сетей</w:t>
      </w:r>
      <w:r w:rsidRPr="0014143C">
        <w:rPr>
          <w:rFonts w:ascii="Times New Roman" w:hAnsi="Times New Roman"/>
          <w:b/>
          <w:bCs/>
          <w:sz w:val="24"/>
          <w:szCs w:val="24"/>
          <w:lang w:eastAsia="ru-RU"/>
        </w:rPr>
        <w:t>.</w:t>
      </w:r>
      <w:bookmarkEnd w:id="458"/>
      <w:bookmarkEnd w:id="459"/>
    </w:p>
    <w:p w14:paraId="5F7E0517" w14:textId="77777777" w:rsidR="007B1F6F" w:rsidRPr="0014143C" w:rsidRDefault="007B1F6F" w:rsidP="007A76CD">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00963D58" w14:textId="77777777" w:rsidR="007B1F6F" w:rsidRPr="0014143C" w:rsidRDefault="007B1F6F" w:rsidP="007A76CD">
      <w:pPr>
        <w:spacing w:after="0" w:line="240" w:lineRule="auto"/>
        <w:ind w:firstLine="709"/>
        <w:jc w:val="both"/>
        <w:rPr>
          <w:rFonts w:ascii="Times New Roman" w:hAnsi="Times New Roman"/>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12.35, 12.36</w:t>
      </w:r>
      <w:r w:rsidRPr="0014143C">
        <w:rPr>
          <w:rFonts w:ascii="Times New Roman" w:hAnsi="Times New Roman"/>
          <w:sz w:val="24"/>
          <w:szCs w:val="24"/>
          <w:lang w:eastAsia="ru-RU"/>
        </w:rPr>
        <w:t>.</w:t>
      </w:r>
    </w:p>
    <w:p w14:paraId="1EBC015C" w14:textId="77777777" w:rsidR="007B1F6F" w:rsidRPr="0014143C" w:rsidRDefault="007B1F6F" w:rsidP="007A76CD">
      <w:pPr>
        <w:spacing w:before="120" w:after="0" w:line="240" w:lineRule="auto"/>
        <w:ind w:firstLine="709"/>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2D8CD63B" w14:textId="0445C89D" w:rsidR="007B1F6F" w:rsidRDefault="007B1F6F" w:rsidP="007A76CD">
      <w:pPr>
        <w:spacing w:after="0" w:line="240" w:lineRule="auto"/>
        <w:ind w:firstLine="709"/>
        <w:jc w:val="both"/>
        <w:rPr>
          <w:rFonts w:ascii="Times New Roman" w:hAnsi="Times New Roman"/>
          <w:bCs/>
          <w:sz w:val="24"/>
          <w:szCs w:val="24"/>
          <w:lang w:eastAsia="ru-RU"/>
        </w:rPr>
      </w:pPr>
      <w:r w:rsidRPr="0014143C">
        <w:rPr>
          <w:rFonts w:ascii="Times New Roman" w:hAnsi="Times New Roman"/>
          <w:bCs/>
          <w:sz w:val="24"/>
          <w:szCs w:val="24"/>
          <w:lang w:eastAsia="ru-RU"/>
        </w:rPr>
        <w:t>1. Расстояния по горизонтали (в свету) от ближайших подземных инженерных сетей до зданий и сооружений следует принимать по таблице 15 СП 42.13330.2011. Минимальные расстояния от подземных (наземных с обвалованием) газопроводов до зданий и сооружений следует принимать в соответствии с СП 62.13330.</w:t>
      </w:r>
    </w:p>
    <w:p w14:paraId="0D2367F8" w14:textId="77777777" w:rsidR="007B1F6F" w:rsidRPr="0014143C" w:rsidRDefault="007B1F6F" w:rsidP="007A76CD">
      <w:pPr>
        <w:keepNext/>
        <w:spacing w:before="240" w:after="0" w:line="240" w:lineRule="auto"/>
        <w:ind w:firstLine="709"/>
        <w:jc w:val="right"/>
        <w:outlineLvl w:val="3"/>
        <w:rPr>
          <w:rFonts w:ascii="Times New Roman" w:hAnsi="Times New Roman"/>
          <w:b/>
          <w:bCs/>
          <w:sz w:val="20"/>
          <w:szCs w:val="20"/>
          <w:lang w:eastAsia="ru-RU"/>
        </w:rPr>
      </w:pPr>
      <w:bookmarkStart w:id="460" w:name="i361832"/>
      <w:r w:rsidRPr="0014143C">
        <w:rPr>
          <w:rFonts w:ascii="Times New Roman" w:hAnsi="Times New Roman"/>
          <w:b/>
          <w:bCs/>
          <w:sz w:val="20"/>
          <w:szCs w:val="20"/>
          <w:lang w:eastAsia="ru-RU"/>
        </w:rPr>
        <w:t>Таблица 15</w:t>
      </w:r>
      <w:bookmarkEnd w:id="460"/>
      <w:r w:rsidRPr="0014143C">
        <w:rPr>
          <w:rFonts w:ascii="Times New Roman" w:hAnsi="Times New Roman"/>
          <w:b/>
          <w:bCs/>
          <w:sz w:val="20"/>
          <w:szCs w:val="20"/>
          <w:lang w:eastAsia="ru-RU"/>
        </w:rPr>
        <w:t xml:space="preserve"> СП 42.13330.2011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85"/>
        <w:gridCol w:w="1049"/>
        <w:gridCol w:w="1079"/>
        <w:gridCol w:w="831"/>
        <w:gridCol w:w="831"/>
        <w:gridCol w:w="1032"/>
        <w:gridCol w:w="841"/>
        <w:gridCol w:w="1072"/>
        <w:gridCol w:w="389"/>
        <w:gridCol w:w="578"/>
      </w:tblGrid>
      <w:tr w:rsidR="007B1F6F" w:rsidRPr="0014143C" w14:paraId="16F8EBAA" w14:textId="77777777" w:rsidTr="00920507">
        <w:tc>
          <w:tcPr>
            <w:tcW w:w="1050" w:type="pct"/>
            <w:vMerge w:val="restart"/>
          </w:tcPr>
          <w:p w14:paraId="22585160"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Инженерные сети</w:t>
            </w:r>
          </w:p>
        </w:tc>
        <w:tc>
          <w:tcPr>
            <w:tcW w:w="3900" w:type="pct"/>
            <w:gridSpan w:val="9"/>
          </w:tcPr>
          <w:p w14:paraId="31369B84"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Расстояние, м, по горизонтали (в свету) от подземных сетей до</w:t>
            </w:r>
          </w:p>
        </w:tc>
      </w:tr>
      <w:tr w:rsidR="007B1F6F" w:rsidRPr="0014143C" w14:paraId="56B30044" w14:textId="77777777" w:rsidTr="00920507">
        <w:tc>
          <w:tcPr>
            <w:tcW w:w="0" w:type="auto"/>
            <w:vMerge/>
          </w:tcPr>
          <w:p w14:paraId="66758646"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550" w:type="pct"/>
            <w:vMerge w:val="restart"/>
          </w:tcPr>
          <w:p w14:paraId="45AD25C0"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фундаментов зданий и сооружений</w:t>
            </w:r>
          </w:p>
        </w:tc>
        <w:tc>
          <w:tcPr>
            <w:tcW w:w="550" w:type="pct"/>
            <w:vMerge w:val="restart"/>
          </w:tcPr>
          <w:p w14:paraId="1E8E11B7"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Фундаментов ограждений предприятий, эстакад, опор контактной сети и связи, железных дорог</w:t>
            </w:r>
          </w:p>
        </w:tc>
        <w:tc>
          <w:tcPr>
            <w:tcW w:w="850" w:type="pct"/>
            <w:gridSpan w:val="2"/>
          </w:tcPr>
          <w:p w14:paraId="4B4A6096"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оси крайнего пути</w:t>
            </w:r>
          </w:p>
        </w:tc>
        <w:tc>
          <w:tcPr>
            <w:tcW w:w="450" w:type="pct"/>
            <w:vMerge w:val="restart"/>
          </w:tcPr>
          <w:p w14:paraId="7F6842CA"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Бортового камня улицы, дороги (кромки проезжей части, укрепленной полосы обочины)</w:t>
            </w:r>
          </w:p>
        </w:tc>
        <w:tc>
          <w:tcPr>
            <w:tcW w:w="350" w:type="pct"/>
            <w:vMerge w:val="restart"/>
          </w:tcPr>
          <w:p w14:paraId="5DD73997"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наружной бровки кювета или подошвы насыпи дороги</w:t>
            </w:r>
          </w:p>
        </w:tc>
        <w:tc>
          <w:tcPr>
            <w:tcW w:w="950" w:type="pct"/>
            <w:gridSpan w:val="3"/>
          </w:tcPr>
          <w:p w14:paraId="24C93996"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фундаментов опор воздушных линий электропередачи напряжением</w:t>
            </w:r>
          </w:p>
        </w:tc>
      </w:tr>
      <w:tr w:rsidR="007B1F6F" w:rsidRPr="0014143C" w14:paraId="477FAB74" w14:textId="77777777" w:rsidTr="00920507">
        <w:tc>
          <w:tcPr>
            <w:tcW w:w="0" w:type="auto"/>
            <w:vMerge/>
          </w:tcPr>
          <w:p w14:paraId="2C1E0333"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166D94D8"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04F3E9BB"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500" w:type="pct"/>
          </w:tcPr>
          <w:p w14:paraId="1C5A5472"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железных дорог колеи 1520 мм, но не менее глубины траншеи до подошвы насыпи и бровки выемки</w:t>
            </w:r>
          </w:p>
        </w:tc>
        <w:tc>
          <w:tcPr>
            <w:tcW w:w="350" w:type="pct"/>
          </w:tcPr>
          <w:p w14:paraId="50666504"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железных дорог колеи 750 мм и трамвая</w:t>
            </w:r>
          </w:p>
        </w:tc>
        <w:tc>
          <w:tcPr>
            <w:tcW w:w="0" w:type="auto"/>
            <w:vMerge/>
          </w:tcPr>
          <w:p w14:paraId="033E2EDC"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039870B0"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500" w:type="pct"/>
          </w:tcPr>
          <w:p w14:paraId="0A27BD5A"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 xml:space="preserve">до 1 </w:t>
            </w:r>
            <w:proofErr w:type="spellStart"/>
            <w:r w:rsidRPr="0014143C">
              <w:rPr>
                <w:rFonts w:ascii="Times New Roman" w:hAnsi="Times New Roman"/>
                <w:b/>
                <w:sz w:val="20"/>
                <w:szCs w:val="20"/>
                <w:lang w:eastAsia="ru-RU"/>
              </w:rPr>
              <w:t>кВ</w:t>
            </w:r>
            <w:proofErr w:type="spellEnd"/>
            <w:r w:rsidRPr="0014143C">
              <w:rPr>
                <w:rFonts w:ascii="Times New Roman" w:hAnsi="Times New Roman"/>
                <w:b/>
                <w:sz w:val="20"/>
                <w:szCs w:val="20"/>
                <w:lang w:eastAsia="ru-RU"/>
              </w:rPr>
              <w:t xml:space="preserve"> наружного освещения, контактной сети трамваев и троллейбусов</w:t>
            </w:r>
          </w:p>
        </w:tc>
        <w:tc>
          <w:tcPr>
            <w:tcW w:w="200" w:type="pct"/>
          </w:tcPr>
          <w:p w14:paraId="3197CCA6"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 xml:space="preserve">св. 1 до 35 </w:t>
            </w:r>
            <w:proofErr w:type="spellStart"/>
            <w:r w:rsidRPr="0014143C">
              <w:rPr>
                <w:rFonts w:ascii="Times New Roman" w:hAnsi="Times New Roman"/>
                <w:b/>
                <w:sz w:val="20"/>
                <w:szCs w:val="20"/>
                <w:lang w:eastAsia="ru-RU"/>
              </w:rPr>
              <w:t>кВ</w:t>
            </w:r>
            <w:proofErr w:type="spellEnd"/>
          </w:p>
        </w:tc>
        <w:tc>
          <w:tcPr>
            <w:tcW w:w="200" w:type="pct"/>
          </w:tcPr>
          <w:p w14:paraId="2792D846"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 xml:space="preserve">св. 35 до 110 </w:t>
            </w:r>
            <w:proofErr w:type="spellStart"/>
            <w:r w:rsidRPr="0014143C">
              <w:rPr>
                <w:rFonts w:ascii="Times New Roman" w:hAnsi="Times New Roman"/>
                <w:b/>
                <w:sz w:val="20"/>
                <w:szCs w:val="20"/>
                <w:lang w:eastAsia="ru-RU"/>
              </w:rPr>
              <w:t>кВ</w:t>
            </w:r>
            <w:proofErr w:type="spellEnd"/>
            <w:r w:rsidRPr="0014143C">
              <w:rPr>
                <w:rFonts w:ascii="Times New Roman" w:hAnsi="Times New Roman"/>
                <w:b/>
                <w:sz w:val="20"/>
                <w:szCs w:val="20"/>
                <w:lang w:eastAsia="ru-RU"/>
              </w:rPr>
              <w:t xml:space="preserve"> и выше</w:t>
            </w:r>
          </w:p>
        </w:tc>
      </w:tr>
      <w:tr w:rsidR="007B1F6F" w:rsidRPr="0014143C" w14:paraId="1BDA5BAC" w14:textId="77777777" w:rsidTr="00920507">
        <w:tc>
          <w:tcPr>
            <w:tcW w:w="1050" w:type="pct"/>
          </w:tcPr>
          <w:p w14:paraId="07E1598F"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Водопровод и напорная канализация</w:t>
            </w:r>
          </w:p>
        </w:tc>
        <w:tc>
          <w:tcPr>
            <w:tcW w:w="550" w:type="pct"/>
          </w:tcPr>
          <w:p w14:paraId="6B35834F"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5</w:t>
            </w:r>
          </w:p>
        </w:tc>
        <w:tc>
          <w:tcPr>
            <w:tcW w:w="550" w:type="pct"/>
          </w:tcPr>
          <w:p w14:paraId="7EFB6F06"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c>
          <w:tcPr>
            <w:tcW w:w="500" w:type="pct"/>
          </w:tcPr>
          <w:p w14:paraId="0EDF26C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4</w:t>
            </w:r>
          </w:p>
        </w:tc>
        <w:tc>
          <w:tcPr>
            <w:tcW w:w="350" w:type="pct"/>
          </w:tcPr>
          <w:p w14:paraId="21E0566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2,8</w:t>
            </w:r>
          </w:p>
        </w:tc>
        <w:tc>
          <w:tcPr>
            <w:tcW w:w="450" w:type="pct"/>
          </w:tcPr>
          <w:p w14:paraId="36603FC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350" w:type="pct"/>
          </w:tcPr>
          <w:p w14:paraId="257CA21F"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39644266"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200" w:type="pct"/>
          </w:tcPr>
          <w:p w14:paraId="5654134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00" w:type="pct"/>
          </w:tcPr>
          <w:p w14:paraId="72755F6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r>
      <w:tr w:rsidR="007B1F6F" w:rsidRPr="0014143C" w14:paraId="51861F79" w14:textId="77777777" w:rsidTr="00920507">
        <w:tc>
          <w:tcPr>
            <w:tcW w:w="1050" w:type="pct"/>
          </w:tcPr>
          <w:p w14:paraId="22FB9A32"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Самотечная канализация (бытовая и дождевая)</w:t>
            </w:r>
          </w:p>
        </w:tc>
        <w:tc>
          <w:tcPr>
            <w:tcW w:w="550" w:type="pct"/>
          </w:tcPr>
          <w:p w14:paraId="2957394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c>
          <w:tcPr>
            <w:tcW w:w="550" w:type="pct"/>
          </w:tcPr>
          <w:p w14:paraId="123DD6E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500" w:type="pct"/>
          </w:tcPr>
          <w:p w14:paraId="6969270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4</w:t>
            </w:r>
          </w:p>
        </w:tc>
        <w:tc>
          <w:tcPr>
            <w:tcW w:w="350" w:type="pct"/>
          </w:tcPr>
          <w:p w14:paraId="020B986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2,8</w:t>
            </w:r>
          </w:p>
        </w:tc>
        <w:tc>
          <w:tcPr>
            <w:tcW w:w="450" w:type="pct"/>
          </w:tcPr>
          <w:p w14:paraId="11E2853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350" w:type="pct"/>
          </w:tcPr>
          <w:p w14:paraId="3A1DEBC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28EBC6E7"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200" w:type="pct"/>
          </w:tcPr>
          <w:p w14:paraId="783A64E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00" w:type="pct"/>
          </w:tcPr>
          <w:p w14:paraId="733EF69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r>
      <w:tr w:rsidR="007B1F6F" w:rsidRPr="0014143C" w14:paraId="5FF65BCB" w14:textId="77777777" w:rsidTr="00920507">
        <w:tc>
          <w:tcPr>
            <w:tcW w:w="1050" w:type="pct"/>
          </w:tcPr>
          <w:p w14:paraId="2172361B"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Дренаж</w:t>
            </w:r>
          </w:p>
        </w:tc>
        <w:tc>
          <w:tcPr>
            <w:tcW w:w="550" w:type="pct"/>
          </w:tcPr>
          <w:p w14:paraId="359278C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c>
          <w:tcPr>
            <w:tcW w:w="550" w:type="pct"/>
          </w:tcPr>
          <w:p w14:paraId="4F307BB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12077E1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4</w:t>
            </w:r>
          </w:p>
        </w:tc>
        <w:tc>
          <w:tcPr>
            <w:tcW w:w="350" w:type="pct"/>
          </w:tcPr>
          <w:p w14:paraId="447C107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2,8</w:t>
            </w:r>
          </w:p>
        </w:tc>
        <w:tc>
          <w:tcPr>
            <w:tcW w:w="450" w:type="pct"/>
          </w:tcPr>
          <w:p w14:paraId="668F96B7"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350" w:type="pct"/>
          </w:tcPr>
          <w:p w14:paraId="2D95D84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6895ED0F"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200" w:type="pct"/>
          </w:tcPr>
          <w:p w14:paraId="5AB4422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00" w:type="pct"/>
          </w:tcPr>
          <w:p w14:paraId="505B772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r>
      <w:tr w:rsidR="007B1F6F" w:rsidRPr="0014143C" w14:paraId="58727A12" w14:textId="77777777" w:rsidTr="00920507">
        <w:tc>
          <w:tcPr>
            <w:tcW w:w="1050" w:type="pct"/>
          </w:tcPr>
          <w:p w14:paraId="092C7209"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Сопутствующий дренаж</w:t>
            </w:r>
          </w:p>
        </w:tc>
        <w:tc>
          <w:tcPr>
            <w:tcW w:w="550" w:type="pct"/>
          </w:tcPr>
          <w:p w14:paraId="091F7D5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0,4</w:t>
            </w:r>
          </w:p>
        </w:tc>
        <w:tc>
          <w:tcPr>
            <w:tcW w:w="550" w:type="pct"/>
          </w:tcPr>
          <w:p w14:paraId="181843A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0,4</w:t>
            </w:r>
          </w:p>
        </w:tc>
        <w:tc>
          <w:tcPr>
            <w:tcW w:w="500" w:type="pct"/>
          </w:tcPr>
          <w:p w14:paraId="75E93237"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0,4</w:t>
            </w:r>
          </w:p>
        </w:tc>
        <w:tc>
          <w:tcPr>
            <w:tcW w:w="350" w:type="pct"/>
          </w:tcPr>
          <w:p w14:paraId="0E38572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w:t>
            </w:r>
          </w:p>
        </w:tc>
        <w:tc>
          <w:tcPr>
            <w:tcW w:w="450" w:type="pct"/>
          </w:tcPr>
          <w:p w14:paraId="2275221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0,4</w:t>
            </w:r>
          </w:p>
        </w:tc>
        <w:tc>
          <w:tcPr>
            <w:tcW w:w="350" w:type="pct"/>
          </w:tcPr>
          <w:p w14:paraId="02AA279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500" w:type="pct"/>
          </w:tcPr>
          <w:p w14:paraId="54BDDE7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200" w:type="pct"/>
          </w:tcPr>
          <w:p w14:paraId="130D4D5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200" w:type="pct"/>
          </w:tcPr>
          <w:p w14:paraId="005BAFC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r>
      <w:tr w:rsidR="007B1F6F" w:rsidRPr="0014143C" w14:paraId="6C1ACC20" w14:textId="77777777" w:rsidTr="00920507">
        <w:tc>
          <w:tcPr>
            <w:tcW w:w="1050" w:type="pct"/>
          </w:tcPr>
          <w:p w14:paraId="3AC1E127"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Тепловые сети:</w:t>
            </w:r>
          </w:p>
        </w:tc>
        <w:tc>
          <w:tcPr>
            <w:tcW w:w="550" w:type="pct"/>
          </w:tcPr>
          <w:p w14:paraId="3AE76A8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550" w:type="pct"/>
          </w:tcPr>
          <w:p w14:paraId="5AEDF92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500" w:type="pct"/>
          </w:tcPr>
          <w:p w14:paraId="767C5E0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350" w:type="pct"/>
          </w:tcPr>
          <w:p w14:paraId="1C2F2A7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450" w:type="pct"/>
          </w:tcPr>
          <w:p w14:paraId="587D433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350" w:type="pct"/>
          </w:tcPr>
          <w:p w14:paraId="5887837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500" w:type="pct"/>
          </w:tcPr>
          <w:p w14:paraId="61CB762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200" w:type="pct"/>
          </w:tcPr>
          <w:p w14:paraId="55815F2F"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200" w:type="pct"/>
          </w:tcPr>
          <w:p w14:paraId="5F2D68D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r>
      <w:tr w:rsidR="007B1F6F" w:rsidRPr="0014143C" w14:paraId="32CC4836" w14:textId="77777777" w:rsidTr="00920507">
        <w:tc>
          <w:tcPr>
            <w:tcW w:w="1050" w:type="pct"/>
          </w:tcPr>
          <w:p w14:paraId="5B15DC49"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от наружной стенки канала тоннеля,</w:t>
            </w:r>
          </w:p>
        </w:tc>
        <w:tc>
          <w:tcPr>
            <w:tcW w:w="550" w:type="pct"/>
          </w:tcPr>
          <w:p w14:paraId="70B0D5A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 (см. прим. 3)</w:t>
            </w:r>
          </w:p>
        </w:tc>
        <w:tc>
          <w:tcPr>
            <w:tcW w:w="550" w:type="pct"/>
          </w:tcPr>
          <w:p w14:paraId="4B02430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500" w:type="pct"/>
          </w:tcPr>
          <w:p w14:paraId="30D28D6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4</w:t>
            </w:r>
          </w:p>
        </w:tc>
        <w:tc>
          <w:tcPr>
            <w:tcW w:w="350" w:type="pct"/>
          </w:tcPr>
          <w:p w14:paraId="1887A02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2,8</w:t>
            </w:r>
          </w:p>
        </w:tc>
        <w:tc>
          <w:tcPr>
            <w:tcW w:w="450" w:type="pct"/>
          </w:tcPr>
          <w:p w14:paraId="2617DC0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350" w:type="pct"/>
          </w:tcPr>
          <w:p w14:paraId="7C61971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46ED57C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200" w:type="pct"/>
          </w:tcPr>
          <w:p w14:paraId="1A4DE0E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00" w:type="pct"/>
          </w:tcPr>
          <w:p w14:paraId="38B92BA6"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r>
      <w:tr w:rsidR="007B1F6F" w:rsidRPr="0014143C" w14:paraId="104E34D8" w14:textId="77777777" w:rsidTr="00920507">
        <w:tc>
          <w:tcPr>
            <w:tcW w:w="1050" w:type="pct"/>
          </w:tcPr>
          <w:p w14:paraId="61FB0F57"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от оболочки </w:t>
            </w:r>
            <w:proofErr w:type="spellStart"/>
            <w:r w:rsidRPr="0014143C">
              <w:rPr>
                <w:rFonts w:ascii="Times New Roman" w:hAnsi="Times New Roman"/>
                <w:sz w:val="20"/>
                <w:szCs w:val="20"/>
                <w:lang w:eastAsia="ru-RU"/>
              </w:rPr>
              <w:t>бесканальной</w:t>
            </w:r>
            <w:proofErr w:type="spellEnd"/>
            <w:r w:rsidRPr="0014143C">
              <w:rPr>
                <w:rFonts w:ascii="Times New Roman" w:hAnsi="Times New Roman"/>
                <w:sz w:val="20"/>
                <w:szCs w:val="20"/>
                <w:lang w:eastAsia="ru-RU"/>
              </w:rPr>
              <w:t xml:space="preserve"> прокладки</w:t>
            </w:r>
          </w:p>
        </w:tc>
        <w:tc>
          <w:tcPr>
            <w:tcW w:w="550" w:type="pct"/>
          </w:tcPr>
          <w:p w14:paraId="778860A2"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5</w:t>
            </w:r>
          </w:p>
        </w:tc>
        <w:tc>
          <w:tcPr>
            <w:tcW w:w="550" w:type="pct"/>
          </w:tcPr>
          <w:p w14:paraId="45F0137F"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500" w:type="pct"/>
          </w:tcPr>
          <w:p w14:paraId="2628D7A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4</w:t>
            </w:r>
          </w:p>
        </w:tc>
        <w:tc>
          <w:tcPr>
            <w:tcW w:w="350" w:type="pct"/>
          </w:tcPr>
          <w:p w14:paraId="07E65726"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2,8</w:t>
            </w:r>
          </w:p>
        </w:tc>
        <w:tc>
          <w:tcPr>
            <w:tcW w:w="450" w:type="pct"/>
          </w:tcPr>
          <w:p w14:paraId="2AA9FDB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350" w:type="pct"/>
          </w:tcPr>
          <w:p w14:paraId="5677E03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4FE1DD1F"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200" w:type="pct"/>
          </w:tcPr>
          <w:p w14:paraId="26ECD61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00" w:type="pct"/>
          </w:tcPr>
          <w:p w14:paraId="66DEE6E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r>
      <w:tr w:rsidR="007B1F6F" w:rsidRPr="0014143C" w14:paraId="1E2FBB8A" w14:textId="77777777" w:rsidTr="00920507">
        <w:tc>
          <w:tcPr>
            <w:tcW w:w="1050" w:type="pct"/>
          </w:tcPr>
          <w:p w14:paraId="234E0A07"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Кабели силовые всех напряжений и кабели связи</w:t>
            </w:r>
          </w:p>
        </w:tc>
        <w:tc>
          <w:tcPr>
            <w:tcW w:w="550" w:type="pct"/>
          </w:tcPr>
          <w:p w14:paraId="03E373E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0,6</w:t>
            </w:r>
          </w:p>
        </w:tc>
        <w:tc>
          <w:tcPr>
            <w:tcW w:w="550" w:type="pct"/>
          </w:tcPr>
          <w:p w14:paraId="47E32C9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500" w:type="pct"/>
          </w:tcPr>
          <w:p w14:paraId="71320FA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3,2</w:t>
            </w:r>
          </w:p>
        </w:tc>
        <w:tc>
          <w:tcPr>
            <w:tcW w:w="350" w:type="pct"/>
          </w:tcPr>
          <w:p w14:paraId="288FEE2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2,8</w:t>
            </w:r>
          </w:p>
        </w:tc>
        <w:tc>
          <w:tcPr>
            <w:tcW w:w="450" w:type="pct"/>
          </w:tcPr>
          <w:p w14:paraId="34B0690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350" w:type="pct"/>
          </w:tcPr>
          <w:p w14:paraId="6EBAB62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0BEA798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200" w:type="pct"/>
          </w:tcPr>
          <w:p w14:paraId="3D4583B7"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5*</w:t>
            </w:r>
          </w:p>
        </w:tc>
        <w:tc>
          <w:tcPr>
            <w:tcW w:w="200" w:type="pct"/>
          </w:tcPr>
          <w:p w14:paraId="2EDAE27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10*</w:t>
            </w:r>
          </w:p>
        </w:tc>
      </w:tr>
      <w:tr w:rsidR="007B1F6F" w:rsidRPr="0014143C" w14:paraId="4598ABCB" w14:textId="77777777" w:rsidTr="00920507">
        <w:tc>
          <w:tcPr>
            <w:tcW w:w="1050" w:type="pct"/>
          </w:tcPr>
          <w:p w14:paraId="283A66B7"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Каналы, </w:t>
            </w:r>
            <w:r w:rsidRPr="0014143C">
              <w:rPr>
                <w:rFonts w:ascii="Times New Roman" w:hAnsi="Times New Roman"/>
                <w:sz w:val="20"/>
                <w:szCs w:val="20"/>
                <w:lang w:eastAsia="ru-RU"/>
              </w:rPr>
              <w:lastRenderedPageBreak/>
              <w:t>коммуникационные тоннели</w:t>
            </w:r>
          </w:p>
        </w:tc>
        <w:tc>
          <w:tcPr>
            <w:tcW w:w="550" w:type="pct"/>
          </w:tcPr>
          <w:p w14:paraId="63833C3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lastRenderedPageBreak/>
              <w:t>2</w:t>
            </w:r>
          </w:p>
        </w:tc>
        <w:tc>
          <w:tcPr>
            <w:tcW w:w="550" w:type="pct"/>
          </w:tcPr>
          <w:p w14:paraId="3CA9091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500" w:type="pct"/>
          </w:tcPr>
          <w:p w14:paraId="3BCF1A77"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4</w:t>
            </w:r>
          </w:p>
        </w:tc>
        <w:tc>
          <w:tcPr>
            <w:tcW w:w="350" w:type="pct"/>
          </w:tcPr>
          <w:p w14:paraId="13370FE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2,8</w:t>
            </w:r>
          </w:p>
        </w:tc>
        <w:tc>
          <w:tcPr>
            <w:tcW w:w="450" w:type="pct"/>
          </w:tcPr>
          <w:p w14:paraId="426A3ED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350" w:type="pct"/>
          </w:tcPr>
          <w:p w14:paraId="00F9150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6EA9328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200" w:type="pct"/>
          </w:tcPr>
          <w:p w14:paraId="6C03E4E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00" w:type="pct"/>
          </w:tcPr>
          <w:p w14:paraId="6C70FCA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r>
      <w:tr w:rsidR="007B1F6F" w:rsidRPr="0014143C" w14:paraId="3E746522" w14:textId="77777777" w:rsidTr="00920507">
        <w:tc>
          <w:tcPr>
            <w:tcW w:w="1050" w:type="pct"/>
          </w:tcPr>
          <w:p w14:paraId="0D03559A"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Наружные </w:t>
            </w:r>
            <w:proofErr w:type="spellStart"/>
            <w:r w:rsidRPr="0014143C">
              <w:rPr>
                <w:rFonts w:ascii="Times New Roman" w:hAnsi="Times New Roman"/>
                <w:sz w:val="20"/>
                <w:szCs w:val="20"/>
                <w:lang w:eastAsia="ru-RU"/>
              </w:rPr>
              <w:t>пневмомусоропроводы</w:t>
            </w:r>
            <w:proofErr w:type="spellEnd"/>
          </w:p>
        </w:tc>
        <w:tc>
          <w:tcPr>
            <w:tcW w:w="550" w:type="pct"/>
          </w:tcPr>
          <w:p w14:paraId="53F7BA07"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550" w:type="pct"/>
          </w:tcPr>
          <w:p w14:paraId="61A88A8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19D6B9F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3,8</w:t>
            </w:r>
          </w:p>
        </w:tc>
        <w:tc>
          <w:tcPr>
            <w:tcW w:w="350" w:type="pct"/>
          </w:tcPr>
          <w:p w14:paraId="5DA9855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2,8</w:t>
            </w:r>
          </w:p>
        </w:tc>
        <w:tc>
          <w:tcPr>
            <w:tcW w:w="450" w:type="pct"/>
          </w:tcPr>
          <w:p w14:paraId="4B6DF695"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350" w:type="pct"/>
          </w:tcPr>
          <w:p w14:paraId="54999C0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500" w:type="pct"/>
          </w:tcPr>
          <w:p w14:paraId="24029F1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200" w:type="pct"/>
          </w:tcPr>
          <w:p w14:paraId="139E0F3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3</w:t>
            </w:r>
          </w:p>
        </w:tc>
        <w:tc>
          <w:tcPr>
            <w:tcW w:w="200" w:type="pct"/>
          </w:tcPr>
          <w:p w14:paraId="31B9C2D6"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5</w:t>
            </w:r>
          </w:p>
        </w:tc>
      </w:tr>
      <w:tr w:rsidR="007B1F6F" w:rsidRPr="0014143C" w14:paraId="3D112164" w14:textId="77777777" w:rsidTr="00920507">
        <w:tc>
          <w:tcPr>
            <w:tcW w:w="5000" w:type="pct"/>
            <w:gridSpan w:val="10"/>
          </w:tcPr>
          <w:p w14:paraId="12589794"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Относится только к расстояниям от силовых кабелей.</w:t>
            </w:r>
          </w:p>
          <w:p w14:paraId="6BBBD484"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b/>
                <w:bCs/>
                <w:sz w:val="20"/>
                <w:szCs w:val="20"/>
                <w:lang w:eastAsia="ru-RU"/>
              </w:rPr>
              <w:t>Примечания</w:t>
            </w:r>
          </w:p>
          <w:p w14:paraId="1FD4BE4C"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 Для климатических подрайонов IA, IБ, IГ и IД расстояние от подземных сетей (водопровода, бытовой и дождевой канализации, дренажей, тепловых сетей) при строительстве с сохранением вечномерзлого состояния грунтов оснований следует принимать по техническому расчету.</w:t>
            </w:r>
          </w:p>
          <w:p w14:paraId="3F952447"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14:paraId="579D9A3F"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3 Расстояния от тепловых сетей при </w:t>
            </w:r>
            <w:proofErr w:type="spellStart"/>
            <w:r w:rsidRPr="0014143C">
              <w:rPr>
                <w:rFonts w:ascii="Times New Roman" w:hAnsi="Times New Roman"/>
                <w:sz w:val="20"/>
                <w:szCs w:val="20"/>
                <w:lang w:eastAsia="ru-RU"/>
              </w:rPr>
              <w:t>бесканальной</w:t>
            </w:r>
            <w:proofErr w:type="spellEnd"/>
            <w:r w:rsidRPr="0014143C">
              <w:rPr>
                <w:rFonts w:ascii="Times New Roman" w:hAnsi="Times New Roman"/>
                <w:sz w:val="20"/>
                <w:szCs w:val="20"/>
                <w:lang w:eastAsia="ru-RU"/>
              </w:rPr>
              <w:t xml:space="preserve"> прокладке до зданий и сооружений следует принимать как для водопровода.</w:t>
            </w:r>
          </w:p>
          <w:p w14:paraId="543356A6"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4 Расстояния от силовых кабелей напряжением 110 - 220 </w:t>
            </w:r>
            <w:proofErr w:type="spellStart"/>
            <w:r w:rsidRPr="0014143C">
              <w:rPr>
                <w:rFonts w:ascii="Times New Roman" w:hAnsi="Times New Roman"/>
                <w:sz w:val="20"/>
                <w:szCs w:val="20"/>
                <w:lang w:eastAsia="ru-RU"/>
              </w:rPr>
              <w:t>кВ</w:t>
            </w:r>
            <w:proofErr w:type="spellEnd"/>
            <w:r w:rsidRPr="0014143C">
              <w:rPr>
                <w:rFonts w:ascii="Times New Roman" w:hAnsi="Times New Roman"/>
                <w:sz w:val="20"/>
                <w:szCs w:val="20"/>
                <w:lang w:eastAsia="ru-RU"/>
              </w:rPr>
              <w:t xml:space="preserve"> до фундаментов ограждений предприятий, эстакад, опор контактной сети и линий связи следует принимать 1,5 м.</w:t>
            </w:r>
          </w:p>
          <w:p w14:paraId="5090107F"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5 Расстояния по горизонтали от обделок подземных сооружений метрополитена из чугунных тюбингов, а также из железобетона или бетона с </w:t>
            </w:r>
            <w:proofErr w:type="spellStart"/>
            <w:r w:rsidRPr="0014143C">
              <w:rPr>
                <w:rFonts w:ascii="Times New Roman" w:hAnsi="Times New Roman"/>
                <w:sz w:val="20"/>
                <w:szCs w:val="20"/>
                <w:lang w:eastAsia="ru-RU"/>
              </w:rPr>
              <w:t>оклеечной</w:t>
            </w:r>
            <w:proofErr w:type="spellEnd"/>
            <w:r w:rsidRPr="0014143C">
              <w:rPr>
                <w:rFonts w:ascii="Times New Roman" w:hAnsi="Times New Roman"/>
                <w:sz w:val="20"/>
                <w:szCs w:val="20"/>
                <w:lang w:eastAsia="ru-RU"/>
              </w:rPr>
              <w:t xml:space="preserve"> гидроизоляцией, расположенных на глубине менее 20 м (от верха обделки до поверхности земли), следует принимать до сетей канализации, водопровода, тепловых сетей - 5 м; от обделок без </w:t>
            </w:r>
            <w:proofErr w:type="spellStart"/>
            <w:r w:rsidRPr="0014143C">
              <w:rPr>
                <w:rFonts w:ascii="Times New Roman" w:hAnsi="Times New Roman"/>
                <w:sz w:val="20"/>
                <w:szCs w:val="20"/>
                <w:lang w:eastAsia="ru-RU"/>
              </w:rPr>
              <w:t>оклеечной</w:t>
            </w:r>
            <w:proofErr w:type="spellEnd"/>
            <w:r w:rsidRPr="0014143C">
              <w:rPr>
                <w:rFonts w:ascii="Times New Roman" w:hAnsi="Times New Roman"/>
                <w:sz w:val="20"/>
                <w:szCs w:val="20"/>
                <w:lang w:eastAsia="ru-RU"/>
              </w:rPr>
              <w:t xml:space="preserve"> гидроизоляции до сетей канализации - 6 м, для остальных </w:t>
            </w:r>
            <w:proofErr w:type="spellStart"/>
            <w:r w:rsidRPr="0014143C">
              <w:rPr>
                <w:rFonts w:ascii="Times New Roman" w:hAnsi="Times New Roman"/>
                <w:sz w:val="20"/>
                <w:szCs w:val="20"/>
                <w:lang w:eastAsia="ru-RU"/>
              </w:rPr>
              <w:t>водонесущих</w:t>
            </w:r>
            <w:proofErr w:type="spellEnd"/>
            <w:r w:rsidRPr="0014143C">
              <w:rPr>
                <w:rFonts w:ascii="Times New Roman" w:hAnsi="Times New Roman"/>
                <w:sz w:val="20"/>
                <w:szCs w:val="20"/>
                <w:lang w:eastAsia="ru-RU"/>
              </w:rPr>
              <w:t xml:space="preserve"> сетей - 8 м; расстояние от обделок до кабелей принимать: напряжением до 10 </w:t>
            </w:r>
            <w:proofErr w:type="spellStart"/>
            <w:r w:rsidRPr="0014143C">
              <w:rPr>
                <w:rFonts w:ascii="Times New Roman" w:hAnsi="Times New Roman"/>
                <w:sz w:val="20"/>
                <w:szCs w:val="20"/>
                <w:lang w:eastAsia="ru-RU"/>
              </w:rPr>
              <w:t>кВ</w:t>
            </w:r>
            <w:proofErr w:type="spellEnd"/>
            <w:r w:rsidRPr="0014143C">
              <w:rPr>
                <w:rFonts w:ascii="Times New Roman" w:hAnsi="Times New Roman"/>
                <w:sz w:val="20"/>
                <w:szCs w:val="20"/>
                <w:lang w:eastAsia="ru-RU"/>
              </w:rPr>
              <w:t xml:space="preserve"> - 1 м, до 35 </w:t>
            </w:r>
            <w:proofErr w:type="spellStart"/>
            <w:r w:rsidRPr="0014143C">
              <w:rPr>
                <w:rFonts w:ascii="Times New Roman" w:hAnsi="Times New Roman"/>
                <w:sz w:val="20"/>
                <w:szCs w:val="20"/>
                <w:lang w:eastAsia="ru-RU"/>
              </w:rPr>
              <w:t>кВ</w:t>
            </w:r>
            <w:proofErr w:type="spellEnd"/>
            <w:r w:rsidRPr="0014143C">
              <w:rPr>
                <w:rFonts w:ascii="Times New Roman" w:hAnsi="Times New Roman"/>
                <w:sz w:val="20"/>
                <w:szCs w:val="20"/>
                <w:lang w:eastAsia="ru-RU"/>
              </w:rPr>
              <w:t xml:space="preserve"> - 3 м.</w:t>
            </w:r>
          </w:p>
          <w:p w14:paraId="41D5AB15"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6 В орошаемых районах при </w:t>
            </w:r>
            <w:proofErr w:type="spellStart"/>
            <w:r w:rsidRPr="0014143C">
              <w:rPr>
                <w:rFonts w:ascii="Times New Roman" w:hAnsi="Times New Roman"/>
                <w:sz w:val="20"/>
                <w:szCs w:val="20"/>
                <w:lang w:eastAsia="ru-RU"/>
              </w:rPr>
              <w:t>непросадочных</w:t>
            </w:r>
            <w:proofErr w:type="spellEnd"/>
            <w:r w:rsidRPr="0014143C">
              <w:rPr>
                <w:rFonts w:ascii="Times New Roman" w:hAnsi="Times New Roman"/>
                <w:sz w:val="20"/>
                <w:szCs w:val="20"/>
                <w:lang w:eastAsia="ru-RU"/>
              </w:rPr>
              <w:t xml:space="preserve"> грунтах расстояние от подземных инженерных сетей до оросительных каналов следует принимать (до бровки каналов), м: 1 - от газопровода низкого и среднего давления, а также от водопроводов, канализации, водостоков и трубопроводов горючих жидкостей; 2 - от газопроводов высокого давления до 0,6 МПа, теплопроводов, хозяйственно-бытовой и дождевой канализации; 1,5 - от силовых кабелей и кабелей связи; расстояние от оросительных каналов уличной сети до фундаментов зданий и сооружений - 5.</w:t>
            </w:r>
          </w:p>
        </w:tc>
      </w:tr>
    </w:tbl>
    <w:p w14:paraId="553ACE39" w14:textId="77777777" w:rsidR="007B1F6F" w:rsidRPr="0014143C" w:rsidRDefault="007B1F6F" w:rsidP="007A76CD">
      <w:pPr>
        <w:spacing w:after="0" w:line="240" w:lineRule="auto"/>
        <w:ind w:firstLine="709"/>
        <w:jc w:val="both"/>
        <w:rPr>
          <w:rFonts w:ascii="Times New Roman" w:hAnsi="Times New Roman"/>
          <w:bCs/>
          <w:sz w:val="24"/>
          <w:szCs w:val="24"/>
          <w:lang w:eastAsia="ru-RU"/>
        </w:rPr>
      </w:pPr>
    </w:p>
    <w:p w14:paraId="4C0632D4" w14:textId="77777777" w:rsidR="007B1F6F" w:rsidRPr="0014143C" w:rsidRDefault="007B1F6F" w:rsidP="007A76CD">
      <w:pPr>
        <w:spacing w:after="0" w:line="240" w:lineRule="auto"/>
        <w:ind w:firstLine="709"/>
        <w:jc w:val="both"/>
        <w:rPr>
          <w:rFonts w:ascii="Times New Roman" w:hAnsi="Times New Roman"/>
          <w:bCs/>
          <w:sz w:val="24"/>
          <w:szCs w:val="24"/>
          <w:lang w:eastAsia="ru-RU"/>
        </w:rPr>
      </w:pPr>
      <w:r w:rsidRPr="0014143C">
        <w:rPr>
          <w:rFonts w:ascii="Times New Roman" w:hAnsi="Times New Roman"/>
          <w:bCs/>
          <w:sz w:val="24"/>
          <w:szCs w:val="24"/>
          <w:lang w:eastAsia="ru-RU"/>
        </w:rPr>
        <w:t>Примечание</w:t>
      </w:r>
      <w:r w:rsidRPr="0014143C">
        <w:rPr>
          <w:rFonts w:ascii="Times New Roman" w:hAnsi="Times New Roman"/>
          <w:sz w:val="24"/>
          <w:szCs w:val="24"/>
          <w:lang w:eastAsia="ru-RU"/>
        </w:rPr>
        <w:t xml:space="preserve">. </w:t>
      </w:r>
      <w:r w:rsidRPr="0014143C">
        <w:rPr>
          <w:rFonts w:ascii="Times New Roman" w:hAnsi="Times New Roman"/>
          <w:bCs/>
          <w:sz w:val="24"/>
          <w:szCs w:val="24"/>
          <w:lang w:eastAsia="ru-RU"/>
        </w:rPr>
        <w:t>На карте градостроительного зонирования показаны максимальные для каждого вида сетей минимальны</w:t>
      </w:r>
      <w:r>
        <w:rPr>
          <w:rFonts w:ascii="Times New Roman" w:hAnsi="Times New Roman"/>
          <w:bCs/>
          <w:sz w:val="24"/>
          <w:szCs w:val="24"/>
          <w:lang w:eastAsia="ru-RU"/>
        </w:rPr>
        <w:t>е</w:t>
      </w:r>
      <w:r w:rsidRPr="0014143C">
        <w:rPr>
          <w:rFonts w:ascii="Times New Roman" w:hAnsi="Times New Roman"/>
          <w:bCs/>
          <w:sz w:val="24"/>
          <w:szCs w:val="24"/>
          <w:lang w:eastAsia="ru-RU"/>
        </w:rPr>
        <w:t xml:space="preserve"> расстояни</w:t>
      </w:r>
      <w:r>
        <w:rPr>
          <w:rFonts w:ascii="Times New Roman" w:hAnsi="Times New Roman"/>
          <w:bCs/>
          <w:sz w:val="24"/>
          <w:szCs w:val="24"/>
          <w:lang w:eastAsia="ru-RU"/>
        </w:rPr>
        <w:t>я от</w:t>
      </w:r>
      <w:r w:rsidRPr="0014143C">
        <w:rPr>
          <w:rFonts w:ascii="Times New Roman" w:hAnsi="Times New Roman"/>
          <w:bCs/>
          <w:sz w:val="24"/>
          <w:szCs w:val="24"/>
          <w:lang w:eastAsia="ru-RU"/>
        </w:rPr>
        <w:t xml:space="preserve"> подземных инженерных сетей до зданий и сооружений.</w:t>
      </w:r>
    </w:p>
    <w:p w14:paraId="24D8CBDB" w14:textId="77777777" w:rsidR="007B1F6F" w:rsidRPr="0014143C" w:rsidRDefault="007B1F6F" w:rsidP="007A76CD">
      <w:pPr>
        <w:spacing w:after="0" w:line="240" w:lineRule="auto"/>
        <w:ind w:firstLine="709"/>
        <w:jc w:val="both"/>
        <w:rPr>
          <w:rFonts w:ascii="Times New Roman" w:hAnsi="Times New Roman"/>
          <w:bCs/>
          <w:sz w:val="24"/>
          <w:szCs w:val="24"/>
          <w:lang w:eastAsia="ru-RU"/>
        </w:rPr>
      </w:pPr>
      <w:r w:rsidRPr="0014143C">
        <w:rPr>
          <w:rFonts w:ascii="Times New Roman" w:hAnsi="Times New Roman"/>
          <w:bCs/>
          <w:sz w:val="24"/>
          <w:szCs w:val="24"/>
          <w:lang w:eastAsia="ru-RU"/>
        </w:rPr>
        <w:t>2. Расстояния по горизонтали (в свету) между соседними инженерными подземными сетями при их параллельном размещении следует принимать по таблице 16 СП 42.13330.2011,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16 СП 42.13330.2011,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14:paraId="2C11460F" w14:textId="77777777" w:rsidR="007B1F6F" w:rsidRPr="0014143C" w:rsidRDefault="007B1F6F" w:rsidP="007A76CD">
      <w:pPr>
        <w:spacing w:after="0" w:line="240" w:lineRule="auto"/>
        <w:ind w:firstLine="709"/>
        <w:jc w:val="both"/>
        <w:rPr>
          <w:rFonts w:ascii="Times New Roman" w:hAnsi="Times New Roman"/>
          <w:bCs/>
          <w:sz w:val="24"/>
          <w:szCs w:val="24"/>
          <w:lang w:eastAsia="ru-RU"/>
        </w:rPr>
      </w:pPr>
      <w:r w:rsidRPr="0014143C">
        <w:rPr>
          <w:rFonts w:ascii="Times New Roman" w:hAnsi="Times New Roman"/>
          <w:bCs/>
          <w:sz w:val="24"/>
          <w:szCs w:val="24"/>
          <w:lang w:eastAsia="ru-RU"/>
        </w:rPr>
        <w:br w:type="page"/>
      </w:r>
    </w:p>
    <w:p w14:paraId="2DB97B73" w14:textId="77777777" w:rsidR="007B1F6F" w:rsidRPr="0014143C" w:rsidRDefault="007B1F6F" w:rsidP="007A76CD">
      <w:pPr>
        <w:keepNext/>
        <w:spacing w:before="240" w:after="0" w:line="240" w:lineRule="auto"/>
        <w:ind w:firstLine="709"/>
        <w:jc w:val="right"/>
        <w:outlineLvl w:val="3"/>
        <w:rPr>
          <w:rFonts w:ascii="Times New Roman" w:hAnsi="Times New Roman"/>
          <w:b/>
          <w:bCs/>
          <w:sz w:val="20"/>
          <w:szCs w:val="20"/>
          <w:lang w:eastAsia="ru-RU"/>
        </w:rPr>
      </w:pPr>
      <w:bookmarkStart w:id="461" w:name="i373917"/>
      <w:r w:rsidRPr="0014143C">
        <w:rPr>
          <w:rFonts w:ascii="Times New Roman" w:hAnsi="Times New Roman"/>
          <w:b/>
          <w:bCs/>
          <w:sz w:val="20"/>
          <w:szCs w:val="20"/>
          <w:lang w:eastAsia="ru-RU"/>
        </w:rPr>
        <w:t>Таблица 16</w:t>
      </w:r>
      <w:bookmarkEnd w:id="461"/>
      <w:r w:rsidRPr="0014143C">
        <w:rPr>
          <w:rFonts w:ascii="Times New Roman" w:hAnsi="Times New Roman"/>
          <w:b/>
          <w:bCs/>
          <w:sz w:val="20"/>
          <w:szCs w:val="20"/>
          <w:lang w:eastAsia="ru-RU"/>
        </w:rPr>
        <w:t xml:space="preserve"> СП 42.13330.2011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46"/>
        <w:gridCol w:w="870"/>
        <w:gridCol w:w="893"/>
        <w:gridCol w:w="893"/>
        <w:gridCol w:w="862"/>
        <w:gridCol w:w="628"/>
        <w:gridCol w:w="727"/>
        <w:gridCol w:w="934"/>
        <w:gridCol w:w="693"/>
        <w:gridCol w:w="1441"/>
      </w:tblGrid>
      <w:tr w:rsidR="007B1F6F" w:rsidRPr="0014143C" w14:paraId="1D633003" w14:textId="77777777" w:rsidTr="00920507">
        <w:tc>
          <w:tcPr>
            <w:tcW w:w="1050" w:type="pct"/>
            <w:vMerge w:val="restart"/>
          </w:tcPr>
          <w:p w14:paraId="3FC1C7FD"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Инженерные сети</w:t>
            </w:r>
          </w:p>
        </w:tc>
        <w:tc>
          <w:tcPr>
            <w:tcW w:w="3900" w:type="pct"/>
            <w:gridSpan w:val="9"/>
          </w:tcPr>
          <w:p w14:paraId="08220D41"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Расстояние, м, по горизонтали (в свету) до</w:t>
            </w:r>
          </w:p>
        </w:tc>
      </w:tr>
      <w:tr w:rsidR="007B1F6F" w:rsidRPr="0014143C" w14:paraId="55EFA13E" w14:textId="77777777" w:rsidTr="00920507">
        <w:tc>
          <w:tcPr>
            <w:tcW w:w="0" w:type="auto"/>
            <w:vMerge/>
          </w:tcPr>
          <w:p w14:paraId="01359BD1"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400" w:type="pct"/>
            <w:vMerge w:val="restart"/>
          </w:tcPr>
          <w:p w14:paraId="00A7414D"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водопровода</w:t>
            </w:r>
          </w:p>
        </w:tc>
        <w:tc>
          <w:tcPr>
            <w:tcW w:w="400" w:type="pct"/>
            <w:vMerge w:val="restart"/>
          </w:tcPr>
          <w:p w14:paraId="2B80C612"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канализации бытовой</w:t>
            </w:r>
          </w:p>
        </w:tc>
        <w:tc>
          <w:tcPr>
            <w:tcW w:w="400" w:type="pct"/>
            <w:vMerge w:val="restart"/>
          </w:tcPr>
          <w:p w14:paraId="063B6E21"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дренажа и дождевой канализации</w:t>
            </w:r>
          </w:p>
        </w:tc>
        <w:tc>
          <w:tcPr>
            <w:tcW w:w="400" w:type="pct"/>
            <w:vMerge w:val="restart"/>
          </w:tcPr>
          <w:p w14:paraId="30FC9B0E"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кабелей силовых всех напряжений</w:t>
            </w:r>
          </w:p>
        </w:tc>
        <w:tc>
          <w:tcPr>
            <w:tcW w:w="250" w:type="pct"/>
            <w:vMerge w:val="restart"/>
          </w:tcPr>
          <w:p w14:paraId="65D5269D"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кабелей</w:t>
            </w:r>
          </w:p>
        </w:tc>
        <w:tc>
          <w:tcPr>
            <w:tcW w:w="800" w:type="pct"/>
            <w:gridSpan w:val="2"/>
          </w:tcPr>
          <w:p w14:paraId="3D3731E9"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тепловых сетей</w:t>
            </w:r>
          </w:p>
        </w:tc>
        <w:tc>
          <w:tcPr>
            <w:tcW w:w="300" w:type="pct"/>
            <w:vMerge w:val="restart"/>
          </w:tcPr>
          <w:p w14:paraId="098283C6"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каналов, тоннелей</w:t>
            </w:r>
          </w:p>
        </w:tc>
        <w:tc>
          <w:tcPr>
            <w:tcW w:w="750" w:type="pct"/>
            <w:vMerge w:val="restart"/>
          </w:tcPr>
          <w:p w14:paraId="6F060B62"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 xml:space="preserve">наружных </w:t>
            </w:r>
            <w:proofErr w:type="spellStart"/>
            <w:r w:rsidRPr="0014143C">
              <w:rPr>
                <w:rFonts w:ascii="Times New Roman" w:hAnsi="Times New Roman"/>
                <w:b/>
                <w:sz w:val="20"/>
                <w:szCs w:val="20"/>
                <w:lang w:eastAsia="ru-RU"/>
              </w:rPr>
              <w:t>пневмомусоропроводов</w:t>
            </w:r>
            <w:proofErr w:type="spellEnd"/>
          </w:p>
        </w:tc>
      </w:tr>
      <w:tr w:rsidR="007B1F6F" w:rsidRPr="0014143C" w14:paraId="0C682374" w14:textId="77777777" w:rsidTr="00920507">
        <w:tc>
          <w:tcPr>
            <w:tcW w:w="0" w:type="auto"/>
            <w:vMerge/>
          </w:tcPr>
          <w:p w14:paraId="65099E10"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3D01C426"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07CEB4B5"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1FF7417F"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6B987263"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52692438"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350" w:type="pct"/>
          </w:tcPr>
          <w:p w14:paraId="269F53AF"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наружная стенка канала, тоннеля</w:t>
            </w:r>
          </w:p>
        </w:tc>
        <w:tc>
          <w:tcPr>
            <w:tcW w:w="450" w:type="pct"/>
          </w:tcPr>
          <w:p w14:paraId="495A2429" w14:textId="77777777" w:rsidR="007B1F6F" w:rsidRPr="0014143C" w:rsidRDefault="007B1F6F" w:rsidP="00920507">
            <w:pPr>
              <w:spacing w:before="100" w:beforeAutospacing="1" w:after="100" w:afterAutospacing="1" w:line="240" w:lineRule="auto"/>
              <w:jc w:val="center"/>
              <w:rPr>
                <w:rFonts w:ascii="Times New Roman" w:hAnsi="Times New Roman"/>
                <w:b/>
                <w:sz w:val="20"/>
                <w:szCs w:val="20"/>
                <w:lang w:eastAsia="ru-RU"/>
              </w:rPr>
            </w:pPr>
            <w:r w:rsidRPr="0014143C">
              <w:rPr>
                <w:rFonts w:ascii="Times New Roman" w:hAnsi="Times New Roman"/>
                <w:b/>
                <w:sz w:val="20"/>
                <w:szCs w:val="20"/>
                <w:lang w:eastAsia="ru-RU"/>
              </w:rPr>
              <w:t xml:space="preserve">оболочка </w:t>
            </w:r>
            <w:proofErr w:type="spellStart"/>
            <w:r w:rsidRPr="0014143C">
              <w:rPr>
                <w:rFonts w:ascii="Times New Roman" w:hAnsi="Times New Roman"/>
                <w:b/>
                <w:sz w:val="20"/>
                <w:szCs w:val="20"/>
                <w:lang w:eastAsia="ru-RU"/>
              </w:rPr>
              <w:t>бесканальной</w:t>
            </w:r>
            <w:proofErr w:type="spellEnd"/>
            <w:r w:rsidRPr="0014143C">
              <w:rPr>
                <w:rFonts w:ascii="Times New Roman" w:hAnsi="Times New Roman"/>
                <w:b/>
                <w:sz w:val="20"/>
                <w:szCs w:val="20"/>
                <w:lang w:eastAsia="ru-RU"/>
              </w:rPr>
              <w:t xml:space="preserve"> прокладки</w:t>
            </w:r>
          </w:p>
        </w:tc>
        <w:tc>
          <w:tcPr>
            <w:tcW w:w="0" w:type="auto"/>
            <w:vMerge/>
          </w:tcPr>
          <w:p w14:paraId="222A0C97" w14:textId="77777777" w:rsidR="007B1F6F" w:rsidRPr="0014143C" w:rsidRDefault="007B1F6F" w:rsidP="00920507">
            <w:pPr>
              <w:spacing w:after="0" w:line="240" w:lineRule="auto"/>
              <w:jc w:val="center"/>
              <w:rPr>
                <w:rFonts w:ascii="Times New Roman" w:hAnsi="Times New Roman"/>
                <w:b/>
                <w:sz w:val="20"/>
                <w:szCs w:val="20"/>
                <w:lang w:eastAsia="ru-RU"/>
              </w:rPr>
            </w:pPr>
          </w:p>
        </w:tc>
        <w:tc>
          <w:tcPr>
            <w:tcW w:w="0" w:type="auto"/>
            <w:vMerge/>
          </w:tcPr>
          <w:p w14:paraId="4231D293" w14:textId="77777777" w:rsidR="007B1F6F" w:rsidRPr="0014143C" w:rsidRDefault="007B1F6F" w:rsidP="00920507">
            <w:pPr>
              <w:spacing w:after="0" w:line="240" w:lineRule="auto"/>
              <w:jc w:val="center"/>
              <w:rPr>
                <w:rFonts w:ascii="Times New Roman" w:hAnsi="Times New Roman"/>
                <w:b/>
                <w:sz w:val="20"/>
                <w:szCs w:val="20"/>
                <w:lang w:eastAsia="ru-RU"/>
              </w:rPr>
            </w:pPr>
          </w:p>
        </w:tc>
      </w:tr>
      <w:tr w:rsidR="007B1F6F" w:rsidRPr="0014143C" w14:paraId="0E23C452" w14:textId="77777777" w:rsidTr="00920507">
        <w:tc>
          <w:tcPr>
            <w:tcW w:w="1050" w:type="pct"/>
          </w:tcPr>
          <w:p w14:paraId="1224C8A6"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Водопровод</w:t>
            </w:r>
          </w:p>
        </w:tc>
        <w:tc>
          <w:tcPr>
            <w:tcW w:w="400" w:type="pct"/>
          </w:tcPr>
          <w:p w14:paraId="283241E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См. прим. 1</w:t>
            </w:r>
          </w:p>
        </w:tc>
        <w:tc>
          <w:tcPr>
            <w:tcW w:w="400" w:type="pct"/>
          </w:tcPr>
          <w:p w14:paraId="2B17EEB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См. прим. 2</w:t>
            </w:r>
          </w:p>
        </w:tc>
        <w:tc>
          <w:tcPr>
            <w:tcW w:w="400" w:type="pct"/>
          </w:tcPr>
          <w:p w14:paraId="502E0FF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400" w:type="pct"/>
          </w:tcPr>
          <w:p w14:paraId="1226572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250" w:type="pct"/>
          </w:tcPr>
          <w:p w14:paraId="63E9913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350" w:type="pct"/>
          </w:tcPr>
          <w:p w14:paraId="12759B7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450" w:type="pct"/>
          </w:tcPr>
          <w:p w14:paraId="44DAEB7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300" w:type="pct"/>
          </w:tcPr>
          <w:p w14:paraId="1D873082"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750" w:type="pct"/>
          </w:tcPr>
          <w:p w14:paraId="665CB8A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r>
      <w:tr w:rsidR="007B1F6F" w:rsidRPr="0014143C" w14:paraId="59FA5F5D" w14:textId="77777777" w:rsidTr="00920507">
        <w:tc>
          <w:tcPr>
            <w:tcW w:w="1050" w:type="pct"/>
          </w:tcPr>
          <w:p w14:paraId="0D2F2A60"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Канализация бытовая</w:t>
            </w:r>
          </w:p>
        </w:tc>
        <w:tc>
          <w:tcPr>
            <w:tcW w:w="400" w:type="pct"/>
          </w:tcPr>
          <w:p w14:paraId="65795B45"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См. прим. 2</w:t>
            </w:r>
          </w:p>
        </w:tc>
        <w:tc>
          <w:tcPr>
            <w:tcW w:w="400" w:type="pct"/>
          </w:tcPr>
          <w:p w14:paraId="7BAF6152"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0,4</w:t>
            </w:r>
          </w:p>
        </w:tc>
        <w:tc>
          <w:tcPr>
            <w:tcW w:w="400" w:type="pct"/>
          </w:tcPr>
          <w:p w14:paraId="12357F47"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0,4</w:t>
            </w:r>
          </w:p>
        </w:tc>
        <w:tc>
          <w:tcPr>
            <w:tcW w:w="400" w:type="pct"/>
          </w:tcPr>
          <w:p w14:paraId="29607D4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250" w:type="pct"/>
          </w:tcPr>
          <w:p w14:paraId="75B2759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350" w:type="pct"/>
          </w:tcPr>
          <w:p w14:paraId="5A5509A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50" w:type="pct"/>
          </w:tcPr>
          <w:p w14:paraId="0B610F2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300" w:type="pct"/>
          </w:tcPr>
          <w:p w14:paraId="258E6AA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750" w:type="pct"/>
          </w:tcPr>
          <w:p w14:paraId="639EB10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r>
      <w:tr w:rsidR="007B1F6F" w:rsidRPr="0014143C" w14:paraId="01FB6FB0" w14:textId="77777777" w:rsidTr="00920507">
        <w:tc>
          <w:tcPr>
            <w:tcW w:w="1050" w:type="pct"/>
          </w:tcPr>
          <w:p w14:paraId="75295C5B"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Канализация дождевая</w:t>
            </w:r>
          </w:p>
        </w:tc>
        <w:tc>
          <w:tcPr>
            <w:tcW w:w="400" w:type="pct"/>
          </w:tcPr>
          <w:p w14:paraId="4EC90CA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400" w:type="pct"/>
          </w:tcPr>
          <w:p w14:paraId="11F6B38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0,4</w:t>
            </w:r>
          </w:p>
        </w:tc>
        <w:tc>
          <w:tcPr>
            <w:tcW w:w="400" w:type="pct"/>
          </w:tcPr>
          <w:p w14:paraId="4052854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0,4</w:t>
            </w:r>
          </w:p>
        </w:tc>
        <w:tc>
          <w:tcPr>
            <w:tcW w:w="400" w:type="pct"/>
          </w:tcPr>
          <w:p w14:paraId="38D0E8D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250" w:type="pct"/>
          </w:tcPr>
          <w:p w14:paraId="4180477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350" w:type="pct"/>
          </w:tcPr>
          <w:p w14:paraId="7143244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50" w:type="pct"/>
          </w:tcPr>
          <w:p w14:paraId="37D4B062"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300" w:type="pct"/>
          </w:tcPr>
          <w:p w14:paraId="757F76B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750" w:type="pct"/>
          </w:tcPr>
          <w:p w14:paraId="35FB3A6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r>
      <w:tr w:rsidR="007B1F6F" w:rsidRPr="0014143C" w14:paraId="34339034" w14:textId="77777777" w:rsidTr="00920507">
        <w:tc>
          <w:tcPr>
            <w:tcW w:w="1050" w:type="pct"/>
          </w:tcPr>
          <w:p w14:paraId="25F85B40"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Кабели силовые всех напряжений</w:t>
            </w:r>
          </w:p>
        </w:tc>
        <w:tc>
          <w:tcPr>
            <w:tcW w:w="400" w:type="pct"/>
          </w:tcPr>
          <w:p w14:paraId="43D1757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400" w:type="pct"/>
          </w:tcPr>
          <w:p w14:paraId="5593AD65"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400" w:type="pct"/>
          </w:tcPr>
          <w:p w14:paraId="1D6FD5C2"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400" w:type="pct"/>
          </w:tcPr>
          <w:p w14:paraId="666833B0"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0,1 - 0,5*</w:t>
            </w:r>
          </w:p>
        </w:tc>
        <w:tc>
          <w:tcPr>
            <w:tcW w:w="250" w:type="pct"/>
          </w:tcPr>
          <w:p w14:paraId="4693DA5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350" w:type="pct"/>
          </w:tcPr>
          <w:p w14:paraId="312B97D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450" w:type="pct"/>
          </w:tcPr>
          <w:p w14:paraId="706DE0D5"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300" w:type="pct"/>
          </w:tcPr>
          <w:p w14:paraId="42574CA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750" w:type="pct"/>
          </w:tcPr>
          <w:p w14:paraId="2A23A31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r>
      <w:tr w:rsidR="007B1F6F" w:rsidRPr="0014143C" w14:paraId="344003F8" w14:textId="77777777" w:rsidTr="00920507">
        <w:tc>
          <w:tcPr>
            <w:tcW w:w="1050" w:type="pct"/>
          </w:tcPr>
          <w:p w14:paraId="392FEA3E"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Кабели связи</w:t>
            </w:r>
          </w:p>
        </w:tc>
        <w:tc>
          <w:tcPr>
            <w:tcW w:w="400" w:type="pct"/>
          </w:tcPr>
          <w:p w14:paraId="7E3A0DB5"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400" w:type="pct"/>
          </w:tcPr>
          <w:p w14:paraId="142CDA02"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400" w:type="pct"/>
          </w:tcPr>
          <w:p w14:paraId="17B43EF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400" w:type="pct"/>
          </w:tcPr>
          <w:p w14:paraId="78DF709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0,5</w:t>
            </w:r>
          </w:p>
        </w:tc>
        <w:tc>
          <w:tcPr>
            <w:tcW w:w="250" w:type="pct"/>
          </w:tcPr>
          <w:p w14:paraId="2EEEAD1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350" w:type="pct"/>
          </w:tcPr>
          <w:p w14:paraId="1574192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50" w:type="pct"/>
          </w:tcPr>
          <w:p w14:paraId="21F61BC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300" w:type="pct"/>
          </w:tcPr>
          <w:p w14:paraId="7993772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750" w:type="pct"/>
          </w:tcPr>
          <w:p w14:paraId="294E19C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r>
      <w:tr w:rsidR="007B1F6F" w:rsidRPr="0014143C" w14:paraId="791A7D53" w14:textId="77777777" w:rsidTr="00920507">
        <w:tc>
          <w:tcPr>
            <w:tcW w:w="1050" w:type="pct"/>
          </w:tcPr>
          <w:p w14:paraId="16E513AB"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Тепловые сети:</w:t>
            </w:r>
          </w:p>
        </w:tc>
        <w:tc>
          <w:tcPr>
            <w:tcW w:w="400" w:type="pct"/>
          </w:tcPr>
          <w:p w14:paraId="6D30410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400" w:type="pct"/>
          </w:tcPr>
          <w:p w14:paraId="6F3C062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400" w:type="pct"/>
          </w:tcPr>
          <w:p w14:paraId="6CC4169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400" w:type="pct"/>
          </w:tcPr>
          <w:p w14:paraId="39A3DA1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250" w:type="pct"/>
          </w:tcPr>
          <w:p w14:paraId="5DF2EE4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350" w:type="pct"/>
          </w:tcPr>
          <w:p w14:paraId="4BAC545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450" w:type="pct"/>
          </w:tcPr>
          <w:p w14:paraId="2D2D589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300" w:type="pct"/>
          </w:tcPr>
          <w:p w14:paraId="3FAB71E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c>
          <w:tcPr>
            <w:tcW w:w="750" w:type="pct"/>
          </w:tcPr>
          <w:p w14:paraId="2F3E038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p>
        </w:tc>
      </w:tr>
      <w:tr w:rsidR="007B1F6F" w:rsidRPr="0014143C" w14:paraId="40D90F40" w14:textId="77777777" w:rsidTr="00920507">
        <w:tc>
          <w:tcPr>
            <w:tcW w:w="1050" w:type="pct"/>
          </w:tcPr>
          <w:p w14:paraId="0846E233"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от наружной стенки канала, тоннеля</w:t>
            </w:r>
          </w:p>
        </w:tc>
        <w:tc>
          <w:tcPr>
            <w:tcW w:w="400" w:type="pct"/>
          </w:tcPr>
          <w:p w14:paraId="22607A8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400" w:type="pct"/>
          </w:tcPr>
          <w:p w14:paraId="6A4A134A"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36D2F432"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55EEF4B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50" w:type="pct"/>
          </w:tcPr>
          <w:p w14:paraId="4B2FB09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350" w:type="pct"/>
          </w:tcPr>
          <w:p w14:paraId="7F96074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450" w:type="pct"/>
          </w:tcPr>
          <w:p w14:paraId="39A18BF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300" w:type="pct"/>
          </w:tcPr>
          <w:p w14:paraId="0582D7C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750" w:type="pct"/>
          </w:tcPr>
          <w:p w14:paraId="079D83E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r>
      <w:tr w:rsidR="007B1F6F" w:rsidRPr="0014143C" w14:paraId="06A2B728" w14:textId="77777777" w:rsidTr="00920507">
        <w:tc>
          <w:tcPr>
            <w:tcW w:w="1050" w:type="pct"/>
          </w:tcPr>
          <w:p w14:paraId="622AF326"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от оболочки </w:t>
            </w:r>
            <w:proofErr w:type="spellStart"/>
            <w:r w:rsidRPr="0014143C">
              <w:rPr>
                <w:rFonts w:ascii="Times New Roman" w:hAnsi="Times New Roman"/>
                <w:sz w:val="20"/>
                <w:szCs w:val="20"/>
                <w:lang w:eastAsia="ru-RU"/>
              </w:rPr>
              <w:t>бесканальной</w:t>
            </w:r>
            <w:proofErr w:type="spellEnd"/>
            <w:r w:rsidRPr="0014143C">
              <w:rPr>
                <w:rFonts w:ascii="Times New Roman" w:hAnsi="Times New Roman"/>
                <w:sz w:val="20"/>
                <w:szCs w:val="20"/>
                <w:lang w:eastAsia="ru-RU"/>
              </w:rPr>
              <w:t xml:space="preserve"> прокладки</w:t>
            </w:r>
          </w:p>
        </w:tc>
        <w:tc>
          <w:tcPr>
            <w:tcW w:w="400" w:type="pct"/>
          </w:tcPr>
          <w:p w14:paraId="24BEDE0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400" w:type="pct"/>
          </w:tcPr>
          <w:p w14:paraId="4958C1F5"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6D15A0C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71C6DFA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50" w:type="pct"/>
          </w:tcPr>
          <w:p w14:paraId="757E8A7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350" w:type="pct"/>
          </w:tcPr>
          <w:p w14:paraId="1293DD9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450" w:type="pct"/>
          </w:tcPr>
          <w:p w14:paraId="4DA9A1C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300" w:type="pct"/>
          </w:tcPr>
          <w:p w14:paraId="7FB0560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750" w:type="pct"/>
          </w:tcPr>
          <w:p w14:paraId="2AE0A18F"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r>
      <w:tr w:rsidR="007B1F6F" w:rsidRPr="0014143C" w14:paraId="7FDFFDBD" w14:textId="77777777" w:rsidTr="00920507">
        <w:tc>
          <w:tcPr>
            <w:tcW w:w="1050" w:type="pct"/>
          </w:tcPr>
          <w:p w14:paraId="2B592298"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proofErr w:type="spellStart"/>
            <w:proofErr w:type="gramStart"/>
            <w:r w:rsidRPr="0014143C">
              <w:rPr>
                <w:rFonts w:ascii="Times New Roman" w:hAnsi="Times New Roman"/>
                <w:sz w:val="20"/>
                <w:szCs w:val="20"/>
                <w:lang w:eastAsia="ru-RU"/>
              </w:rPr>
              <w:t>Каналы,тоннели</w:t>
            </w:r>
            <w:proofErr w:type="spellEnd"/>
            <w:proofErr w:type="gramEnd"/>
          </w:p>
        </w:tc>
        <w:tc>
          <w:tcPr>
            <w:tcW w:w="400" w:type="pct"/>
          </w:tcPr>
          <w:p w14:paraId="1590E96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400" w:type="pct"/>
          </w:tcPr>
          <w:p w14:paraId="7355DEA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404B207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1D28EB1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250" w:type="pct"/>
          </w:tcPr>
          <w:p w14:paraId="45D0A3B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350" w:type="pct"/>
          </w:tcPr>
          <w:p w14:paraId="702621DC"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450" w:type="pct"/>
          </w:tcPr>
          <w:p w14:paraId="01EDE877"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2</w:t>
            </w:r>
          </w:p>
        </w:tc>
        <w:tc>
          <w:tcPr>
            <w:tcW w:w="300" w:type="pct"/>
          </w:tcPr>
          <w:p w14:paraId="1EFBD44E"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c>
          <w:tcPr>
            <w:tcW w:w="750" w:type="pct"/>
          </w:tcPr>
          <w:p w14:paraId="3E0C7B39"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r>
      <w:tr w:rsidR="007B1F6F" w:rsidRPr="0014143C" w14:paraId="0E6FE7BD" w14:textId="77777777" w:rsidTr="00920507">
        <w:tc>
          <w:tcPr>
            <w:tcW w:w="1050" w:type="pct"/>
          </w:tcPr>
          <w:p w14:paraId="4F16392A"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Наружные </w:t>
            </w:r>
            <w:proofErr w:type="spellStart"/>
            <w:r w:rsidRPr="0014143C">
              <w:rPr>
                <w:rFonts w:ascii="Times New Roman" w:hAnsi="Times New Roman"/>
                <w:sz w:val="20"/>
                <w:szCs w:val="20"/>
                <w:lang w:eastAsia="ru-RU"/>
              </w:rPr>
              <w:t>пневмомусоропроводы</w:t>
            </w:r>
            <w:proofErr w:type="spellEnd"/>
          </w:p>
        </w:tc>
        <w:tc>
          <w:tcPr>
            <w:tcW w:w="400" w:type="pct"/>
          </w:tcPr>
          <w:p w14:paraId="229BE3B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517AB233"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6B133181"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00" w:type="pct"/>
          </w:tcPr>
          <w:p w14:paraId="5A5F200B"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1,5</w:t>
            </w:r>
          </w:p>
        </w:tc>
        <w:tc>
          <w:tcPr>
            <w:tcW w:w="250" w:type="pct"/>
          </w:tcPr>
          <w:p w14:paraId="0E5D1B58"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350" w:type="pct"/>
          </w:tcPr>
          <w:p w14:paraId="24EEAE2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450" w:type="pct"/>
          </w:tcPr>
          <w:p w14:paraId="739CB874"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300" w:type="pct"/>
          </w:tcPr>
          <w:p w14:paraId="5E5D3E9D"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1</w:t>
            </w:r>
          </w:p>
        </w:tc>
        <w:tc>
          <w:tcPr>
            <w:tcW w:w="750" w:type="pct"/>
          </w:tcPr>
          <w:p w14:paraId="3A37EC45" w14:textId="77777777" w:rsidR="007B1F6F" w:rsidRPr="0014143C" w:rsidRDefault="007B1F6F" w:rsidP="00920507">
            <w:pPr>
              <w:spacing w:before="100" w:beforeAutospacing="1" w:after="100" w:afterAutospacing="1" w:line="240" w:lineRule="auto"/>
              <w:jc w:val="center"/>
              <w:rPr>
                <w:rFonts w:ascii="Times New Roman" w:hAnsi="Times New Roman"/>
                <w:sz w:val="20"/>
                <w:szCs w:val="20"/>
                <w:lang w:eastAsia="ru-RU"/>
              </w:rPr>
            </w:pPr>
            <w:r w:rsidRPr="0014143C">
              <w:rPr>
                <w:rFonts w:ascii="Times New Roman" w:hAnsi="Times New Roman"/>
                <w:sz w:val="20"/>
                <w:szCs w:val="20"/>
                <w:lang w:eastAsia="ru-RU"/>
              </w:rPr>
              <w:t>-</w:t>
            </w:r>
          </w:p>
        </w:tc>
      </w:tr>
      <w:tr w:rsidR="007B1F6F" w:rsidRPr="0014143C" w14:paraId="4D2DE052" w14:textId="77777777" w:rsidTr="00920507">
        <w:tc>
          <w:tcPr>
            <w:tcW w:w="5000" w:type="pct"/>
            <w:gridSpan w:val="10"/>
          </w:tcPr>
          <w:p w14:paraId="7619FAE0"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 xml:space="preserve">*В соответствии с требованиями раздела 2 </w:t>
            </w:r>
            <w:r w:rsidRPr="0014143C">
              <w:rPr>
                <w:rFonts w:ascii="Times New Roman" w:hAnsi="Times New Roman"/>
                <w:bCs/>
                <w:sz w:val="20"/>
                <w:szCs w:val="20"/>
                <w:lang w:eastAsia="ru-RU"/>
              </w:rPr>
              <w:t>СП 42.13330.2011</w:t>
            </w:r>
            <w:r w:rsidRPr="0014143C">
              <w:rPr>
                <w:rFonts w:ascii="Times New Roman" w:hAnsi="Times New Roman"/>
                <w:sz w:val="20"/>
                <w:szCs w:val="20"/>
                <w:lang w:eastAsia="ru-RU"/>
              </w:rPr>
              <w:t>.</w:t>
            </w:r>
          </w:p>
          <w:p w14:paraId="5DBA4C93"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b/>
                <w:bCs/>
                <w:sz w:val="20"/>
                <w:szCs w:val="20"/>
                <w:lang w:eastAsia="ru-RU"/>
              </w:rPr>
              <w:t>Примечания</w:t>
            </w:r>
          </w:p>
          <w:p w14:paraId="4F187E24"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СП 31.13330.</w:t>
            </w:r>
          </w:p>
          <w:p w14:paraId="79AC03A4"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14:paraId="57149F3E" w14:textId="77777777" w:rsidR="007B1F6F" w:rsidRPr="0014143C" w:rsidRDefault="007B1F6F" w:rsidP="00920507">
            <w:pPr>
              <w:spacing w:before="100" w:beforeAutospacing="1" w:after="100" w:afterAutospacing="1" w:line="240" w:lineRule="auto"/>
              <w:rPr>
                <w:rFonts w:ascii="Times New Roman" w:hAnsi="Times New Roman"/>
                <w:sz w:val="20"/>
                <w:szCs w:val="20"/>
                <w:lang w:eastAsia="ru-RU"/>
              </w:rPr>
            </w:pPr>
            <w:r w:rsidRPr="0014143C">
              <w:rPr>
                <w:rFonts w:ascii="Times New Roman" w:hAnsi="Times New Roman"/>
                <w:sz w:val="20"/>
                <w:szCs w:val="20"/>
                <w:lang w:eastAsia="ru-RU"/>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tc>
      </w:tr>
    </w:tbl>
    <w:p w14:paraId="7403789C" w14:textId="77777777" w:rsidR="007B1F6F" w:rsidRPr="0014143C" w:rsidRDefault="007B1F6F" w:rsidP="007A76CD">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При пересечении инженерных сетей между собой расстояния по вертикали (в свету) следует принимать в соответствии с требованиями СП 18.13330.</w:t>
      </w:r>
    </w:p>
    <w:p w14:paraId="4436FC2C" w14:textId="77777777" w:rsidR="007B1F6F" w:rsidRPr="0014143C" w:rsidRDefault="007B1F6F" w:rsidP="007A76CD">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Указанные в таблицах 15 и 16 СП 42.13330.2011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DF867CE" w14:textId="77777777" w:rsidR="007B1F6F" w:rsidRPr="0014143C" w:rsidRDefault="007B1F6F" w:rsidP="007A76CD">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62" w:name="_Toc398890983"/>
      <w:bookmarkStart w:id="463" w:name="_Toc414831607"/>
      <w:bookmarkStart w:id="464" w:name="_Toc531808825"/>
      <w:bookmarkStart w:id="465" w:name="_Toc28428505"/>
      <w:r w:rsidRPr="0014143C">
        <w:rPr>
          <w:rFonts w:ascii="Times New Roman" w:hAnsi="Times New Roman"/>
          <w:b/>
          <w:bCs/>
          <w:sz w:val="24"/>
          <w:szCs w:val="24"/>
          <w:lang w:eastAsia="ru-RU"/>
        </w:rPr>
        <w:lastRenderedPageBreak/>
        <w:t xml:space="preserve">Статья </w:t>
      </w:r>
      <w:r>
        <w:rPr>
          <w:rFonts w:ascii="Times New Roman" w:hAnsi="Times New Roman"/>
          <w:b/>
          <w:bCs/>
          <w:sz w:val="24"/>
          <w:szCs w:val="24"/>
          <w:lang w:eastAsia="ru-RU"/>
        </w:rPr>
        <w:t>67</w:t>
      </w:r>
      <w:r w:rsidRPr="0014143C">
        <w:rPr>
          <w:rFonts w:ascii="Times New Roman" w:hAnsi="Times New Roman"/>
          <w:b/>
          <w:bCs/>
          <w:sz w:val="24"/>
          <w:szCs w:val="24"/>
          <w:lang w:eastAsia="ru-RU"/>
        </w:rPr>
        <w:t>. Зона возможного затопления.</w:t>
      </w:r>
      <w:bookmarkEnd w:id="462"/>
      <w:bookmarkEnd w:id="463"/>
      <w:bookmarkEnd w:id="464"/>
      <w:bookmarkEnd w:id="465"/>
    </w:p>
    <w:p w14:paraId="3DB34ACA" w14:textId="77777777" w:rsidR="007B1F6F" w:rsidRPr="0014143C" w:rsidRDefault="007B1F6F" w:rsidP="007A76CD">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2248F217" w14:textId="77777777" w:rsidR="007B1F6F" w:rsidRPr="0014143C" w:rsidRDefault="007B1F6F" w:rsidP="007A76CD">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w:t>
      </w:r>
      <w:r w:rsidRPr="0014143C">
        <w:rPr>
          <w:rFonts w:ascii="Times New Roman" w:hAnsi="Times New Roman"/>
          <w:sz w:val="24"/>
          <w:szCs w:val="24"/>
          <w:lang w:eastAsia="ru-RU"/>
        </w:rPr>
        <w:t xml:space="preserve">, </w:t>
      </w:r>
      <w:r w:rsidRPr="0014143C">
        <w:rPr>
          <w:rFonts w:ascii="Times New Roman" w:hAnsi="Times New Roman"/>
          <w:spacing w:val="-6"/>
          <w:sz w:val="24"/>
          <w:szCs w:val="24"/>
          <w:lang w:eastAsia="ru-RU"/>
        </w:rPr>
        <w:t>п. 14.6</w:t>
      </w:r>
      <w:r w:rsidRPr="0014143C">
        <w:rPr>
          <w:rFonts w:ascii="Times New Roman" w:hAnsi="Times New Roman"/>
          <w:sz w:val="24"/>
          <w:szCs w:val="24"/>
          <w:lang w:eastAsia="ru-RU"/>
        </w:rPr>
        <w:t>.</w:t>
      </w:r>
    </w:p>
    <w:p w14:paraId="637C1380" w14:textId="77777777" w:rsidR="007B1F6F" w:rsidRPr="0014143C" w:rsidRDefault="007B1F6F" w:rsidP="007A76CD">
      <w:pPr>
        <w:tabs>
          <w:tab w:val="left" w:pos="851"/>
        </w:tabs>
        <w:spacing w:before="120" w:after="0" w:line="240" w:lineRule="auto"/>
        <w:ind w:firstLine="567"/>
        <w:jc w:val="both"/>
        <w:rPr>
          <w:rFonts w:ascii="Times New Roman" w:hAnsi="Times New Roman"/>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2A0509B7" w14:textId="77777777" w:rsidR="007B1F6F" w:rsidRPr="0014143C" w:rsidRDefault="007B1F6F" w:rsidP="007A76CD">
      <w:pPr>
        <w:tabs>
          <w:tab w:val="left" w:pos="851"/>
        </w:tabs>
        <w:spacing w:after="0" w:line="240" w:lineRule="auto"/>
        <w:ind w:firstLine="567"/>
        <w:jc w:val="both"/>
        <w:rPr>
          <w:rFonts w:ascii="Times New Roman" w:hAnsi="Times New Roman"/>
          <w:sz w:val="24"/>
          <w:szCs w:val="24"/>
          <w:lang w:eastAsia="ru-RU"/>
        </w:rPr>
      </w:pPr>
      <w:r w:rsidRPr="0014143C">
        <w:rPr>
          <w:rFonts w:ascii="Times New Roman" w:hAnsi="Times New Roman"/>
          <w:sz w:val="24"/>
          <w:szCs w:val="24"/>
          <w:lang w:eastAsia="ru-RU"/>
        </w:rPr>
        <w:t>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1,5 м и более), не имеющих соответствующих сооружений инженерной защиты.</w:t>
      </w:r>
    </w:p>
    <w:p w14:paraId="5E224CB2" w14:textId="77777777" w:rsidR="007B1F6F" w:rsidRPr="0014143C" w:rsidRDefault="007B1F6F" w:rsidP="0068596F">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66" w:name="_Toc531808826"/>
      <w:bookmarkStart w:id="467" w:name="_Toc28428506"/>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68</w:t>
      </w:r>
      <w:r w:rsidRPr="0014143C">
        <w:rPr>
          <w:rFonts w:ascii="Times New Roman" w:hAnsi="Times New Roman"/>
          <w:b/>
          <w:bCs/>
          <w:sz w:val="24"/>
          <w:szCs w:val="24"/>
          <w:lang w:eastAsia="ru-RU"/>
        </w:rPr>
        <w:t xml:space="preserve">. </w:t>
      </w:r>
      <w:r>
        <w:rPr>
          <w:rFonts w:ascii="Times New Roman" w:hAnsi="Times New Roman"/>
          <w:b/>
          <w:bCs/>
          <w:sz w:val="24"/>
          <w:szCs w:val="26"/>
          <w:lang w:eastAsia="ru-RU"/>
        </w:rPr>
        <w:t>Минимальные расстояния от</w:t>
      </w:r>
      <w:r w:rsidRPr="0014143C">
        <w:rPr>
          <w:rFonts w:ascii="Times New Roman" w:hAnsi="Times New Roman"/>
          <w:b/>
          <w:bCs/>
          <w:sz w:val="24"/>
          <w:szCs w:val="26"/>
          <w:lang w:eastAsia="ru-RU"/>
        </w:rPr>
        <w:t xml:space="preserve"> памятников истории и культуры до транспортных и инженерных коммуникаций</w:t>
      </w:r>
      <w:r w:rsidRPr="0014143C">
        <w:rPr>
          <w:rFonts w:ascii="Times New Roman" w:hAnsi="Times New Roman"/>
          <w:b/>
          <w:bCs/>
          <w:sz w:val="24"/>
          <w:szCs w:val="24"/>
          <w:lang w:eastAsia="ru-RU"/>
        </w:rPr>
        <w:t>.</w:t>
      </w:r>
      <w:bookmarkEnd w:id="466"/>
      <w:bookmarkEnd w:id="467"/>
    </w:p>
    <w:p w14:paraId="64E527AC" w14:textId="77777777" w:rsidR="007B1F6F" w:rsidRPr="0014143C" w:rsidRDefault="007B1F6F" w:rsidP="0068596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462FD79D" w14:textId="77777777" w:rsidR="007B1F6F" w:rsidRPr="0014143C" w:rsidRDefault="007B1F6F" w:rsidP="0068596F">
      <w:pPr>
        <w:spacing w:after="0" w:line="240" w:lineRule="auto"/>
        <w:ind w:firstLine="567"/>
        <w:jc w:val="both"/>
        <w:rPr>
          <w:rFonts w:ascii="Times New Roman" w:hAnsi="Times New Roman"/>
          <w:sz w:val="24"/>
          <w:szCs w:val="24"/>
          <w:lang w:eastAsia="ru-RU"/>
        </w:rPr>
      </w:pPr>
      <w:r w:rsidRPr="0014143C">
        <w:rPr>
          <w:rFonts w:ascii="Times New Roman" w:hAnsi="Times New Roman"/>
          <w:bCs/>
          <w:sz w:val="24"/>
          <w:szCs w:val="24"/>
          <w:lang w:eastAsia="ru-RU"/>
        </w:rPr>
        <w:t>СП 42.13330.2011 «СНиП 2.07.01-89* Градостроительство. Планировка и застройка городских и сельских поселений», п. 14.28</w:t>
      </w:r>
      <w:r w:rsidRPr="0014143C">
        <w:rPr>
          <w:rFonts w:ascii="Times New Roman" w:hAnsi="Times New Roman"/>
          <w:sz w:val="24"/>
          <w:szCs w:val="24"/>
          <w:lang w:eastAsia="ru-RU"/>
        </w:rPr>
        <w:t>.</w:t>
      </w:r>
    </w:p>
    <w:p w14:paraId="346F6B9E" w14:textId="77777777" w:rsidR="007B1F6F" w:rsidRPr="0014143C" w:rsidRDefault="007B1F6F" w:rsidP="0068596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31804E1D" w14:textId="77777777" w:rsidR="007B1F6F" w:rsidRPr="0014143C" w:rsidRDefault="007B1F6F" w:rsidP="0068596F">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 xml:space="preserve">Расстояния от памятников истории и культуры до транспортных и инженерных коммуникаций следует принимать не менее, м: </w:t>
      </w:r>
    </w:p>
    <w:p w14:paraId="22416D7A" w14:textId="77777777" w:rsidR="007B1F6F" w:rsidRPr="0014143C" w:rsidRDefault="007B1F6F" w:rsidP="0068596F">
      <w:pPr>
        <w:tabs>
          <w:tab w:val="left" w:pos="851"/>
        </w:tabs>
        <w:spacing w:after="0" w:line="240" w:lineRule="auto"/>
        <w:ind w:firstLine="567"/>
        <w:rPr>
          <w:rFonts w:ascii="Times New Roman" w:hAnsi="Times New Roman"/>
          <w:iCs/>
          <w:sz w:val="24"/>
          <w:szCs w:val="24"/>
          <w:lang w:eastAsia="ru-RU"/>
        </w:rPr>
      </w:pPr>
      <w:r w:rsidRPr="0014143C">
        <w:rPr>
          <w:rFonts w:ascii="Times New Roman" w:hAnsi="Times New Roman"/>
          <w:iCs/>
          <w:sz w:val="24"/>
          <w:szCs w:val="24"/>
          <w:lang w:eastAsia="ru-RU"/>
        </w:rPr>
        <w:t xml:space="preserve">до проезжих частей магистралей скоростного и непрерывного движения, линий метрополитена мелкого заложения: </w:t>
      </w:r>
    </w:p>
    <w:p w14:paraId="4311AAFA" w14:textId="77777777" w:rsidR="007B1F6F" w:rsidRPr="0014143C" w:rsidRDefault="007B1F6F" w:rsidP="0068596F">
      <w:pPr>
        <w:tabs>
          <w:tab w:val="left" w:pos="851"/>
        </w:tabs>
        <w:spacing w:after="0" w:line="240" w:lineRule="auto"/>
        <w:ind w:firstLine="567"/>
        <w:rPr>
          <w:rFonts w:ascii="Times New Roman" w:hAnsi="Times New Roman"/>
          <w:iCs/>
          <w:sz w:val="24"/>
          <w:szCs w:val="24"/>
          <w:lang w:eastAsia="ru-RU"/>
        </w:rPr>
      </w:pPr>
      <w:r w:rsidRPr="0014143C">
        <w:rPr>
          <w:rFonts w:ascii="Times New Roman" w:hAnsi="Times New Roman"/>
          <w:iCs/>
          <w:sz w:val="24"/>
          <w:szCs w:val="24"/>
          <w:lang w:eastAsia="ru-RU"/>
        </w:rPr>
        <w:t xml:space="preserve">в условиях сложного рельефа……………………………………………………100 </w:t>
      </w:r>
    </w:p>
    <w:p w14:paraId="17D90181" w14:textId="77777777" w:rsidR="007B1F6F" w:rsidRPr="0014143C" w:rsidRDefault="007B1F6F" w:rsidP="0068596F">
      <w:pPr>
        <w:tabs>
          <w:tab w:val="left" w:pos="851"/>
        </w:tabs>
        <w:spacing w:after="0" w:line="240" w:lineRule="auto"/>
        <w:ind w:firstLine="567"/>
        <w:rPr>
          <w:rFonts w:ascii="Times New Roman" w:hAnsi="Times New Roman"/>
          <w:iCs/>
          <w:sz w:val="24"/>
          <w:szCs w:val="24"/>
          <w:lang w:eastAsia="ru-RU"/>
        </w:rPr>
      </w:pPr>
      <w:r w:rsidRPr="0014143C">
        <w:rPr>
          <w:rFonts w:ascii="Times New Roman" w:hAnsi="Times New Roman"/>
          <w:iCs/>
          <w:sz w:val="24"/>
          <w:szCs w:val="24"/>
          <w:lang w:eastAsia="ru-RU"/>
        </w:rPr>
        <w:t>на плоском рельефе…………………………………………………………</w:t>
      </w:r>
      <w:proofErr w:type="gramStart"/>
      <w:r w:rsidRPr="0014143C">
        <w:rPr>
          <w:rFonts w:ascii="Times New Roman" w:hAnsi="Times New Roman"/>
          <w:iCs/>
          <w:sz w:val="24"/>
          <w:szCs w:val="24"/>
          <w:lang w:eastAsia="ru-RU"/>
        </w:rPr>
        <w:t>…….</w:t>
      </w:r>
      <w:proofErr w:type="gramEnd"/>
      <w:r w:rsidRPr="0014143C">
        <w:rPr>
          <w:rFonts w:ascii="Times New Roman" w:hAnsi="Times New Roman"/>
          <w:iCs/>
          <w:sz w:val="24"/>
          <w:szCs w:val="24"/>
          <w:lang w:eastAsia="ru-RU"/>
        </w:rPr>
        <w:t xml:space="preserve">.50 </w:t>
      </w:r>
    </w:p>
    <w:p w14:paraId="7B1B6CAE" w14:textId="77777777" w:rsidR="007B1F6F" w:rsidRPr="0014143C" w:rsidRDefault="007B1F6F" w:rsidP="0068596F">
      <w:pPr>
        <w:tabs>
          <w:tab w:val="left" w:pos="851"/>
        </w:tabs>
        <w:spacing w:after="0" w:line="240" w:lineRule="auto"/>
        <w:ind w:firstLine="567"/>
        <w:rPr>
          <w:rFonts w:ascii="Times New Roman" w:hAnsi="Times New Roman"/>
          <w:iCs/>
          <w:sz w:val="24"/>
          <w:szCs w:val="24"/>
          <w:lang w:eastAsia="ru-RU"/>
        </w:rPr>
      </w:pPr>
      <w:r w:rsidRPr="0014143C">
        <w:rPr>
          <w:rFonts w:ascii="Times New Roman" w:hAnsi="Times New Roman"/>
          <w:iCs/>
          <w:sz w:val="24"/>
          <w:szCs w:val="24"/>
          <w:lang w:eastAsia="ru-RU"/>
        </w:rPr>
        <w:t>до сетей водопровода, канализации и теплоснабжения (кроме разводящих</w:t>
      </w:r>
      <w:proofErr w:type="gramStart"/>
      <w:r w:rsidRPr="0014143C">
        <w:rPr>
          <w:rFonts w:ascii="Times New Roman" w:hAnsi="Times New Roman"/>
          <w:iCs/>
          <w:sz w:val="24"/>
          <w:szCs w:val="24"/>
          <w:lang w:eastAsia="ru-RU"/>
        </w:rPr>
        <w:t>)….</w:t>
      </w:r>
      <w:proofErr w:type="gramEnd"/>
      <w:r w:rsidRPr="0014143C">
        <w:rPr>
          <w:rFonts w:ascii="Times New Roman" w:hAnsi="Times New Roman"/>
          <w:iCs/>
          <w:sz w:val="24"/>
          <w:szCs w:val="24"/>
          <w:lang w:eastAsia="ru-RU"/>
        </w:rPr>
        <w:t xml:space="preserve">.5 </w:t>
      </w:r>
    </w:p>
    <w:p w14:paraId="66253F9A" w14:textId="77777777" w:rsidR="007B1F6F" w:rsidRPr="0014143C" w:rsidRDefault="007B1F6F" w:rsidP="0068596F">
      <w:pPr>
        <w:tabs>
          <w:tab w:val="left" w:pos="851"/>
        </w:tabs>
        <w:spacing w:after="0" w:line="240" w:lineRule="auto"/>
        <w:ind w:firstLine="567"/>
        <w:rPr>
          <w:rFonts w:ascii="Times New Roman" w:hAnsi="Times New Roman"/>
          <w:iCs/>
          <w:sz w:val="24"/>
          <w:szCs w:val="24"/>
          <w:lang w:eastAsia="ru-RU"/>
        </w:rPr>
      </w:pPr>
      <w:r w:rsidRPr="0014143C">
        <w:rPr>
          <w:rFonts w:ascii="Times New Roman" w:hAnsi="Times New Roman"/>
          <w:iCs/>
          <w:sz w:val="24"/>
          <w:szCs w:val="24"/>
          <w:lang w:eastAsia="ru-RU"/>
        </w:rPr>
        <w:t xml:space="preserve">до других подземных инженерных сетей…………………………………………5 </w:t>
      </w:r>
    </w:p>
    <w:p w14:paraId="3E05E278" w14:textId="77777777" w:rsidR="007B1F6F" w:rsidRDefault="007B1F6F" w:rsidP="0068596F">
      <w:pPr>
        <w:tabs>
          <w:tab w:val="left" w:pos="851"/>
        </w:tabs>
        <w:spacing w:after="0" w:line="240" w:lineRule="auto"/>
        <w:ind w:firstLine="567"/>
        <w:jc w:val="both"/>
        <w:rPr>
          <w:rFonts w:ascii="Times New Roman" w:hAnsi="Times New Roman"/>
          <w:iCs/>
          <w:sz w:val="24"/>
          <w:szCs w:val="24"/>
          <w:lang w:eastAsia="ru-RU"/>
        </w:rPr>
      </w:pPr>
      <w:r w:rsidRPr="0014143C">
        <w:rPr>
          <w:rFonts w:ascii="Times New Roman" w:hAnsi="Times New Roman"/>
          <w:iCs/>
          <w:sz w:val="24"/>
          <w:szCs w:val="24"/>
          <w:lang w:eastAsia="ru-RU"/>
        </w:rPr>
        <w:t xml:space="preserve">В условиях реконструкции указанные расстояния до инженерных сетей допускается сокращать, но принимать не менее, м: до </w:t>
      </w:r>
      <w:proofErr w:type="spellStart"/>
      <w:r w:rsidRPr="0014143C">
        <w:rPr>
          <w:rFonts w:ascii="Times New Roman" w:hAnsi="Times New Roman"/>
          <w:iCs/>
          <w:sz w:val="24"/>
          <w:szCs w:val="24"/>
          <w:lang w:eastAsia="ru-RU"/>
        </w:rPr>
        <w:t>водонесущих</w:t>
      </w:r>
      <w:proofErr w:type="spellEnd"/>
      <w:r w:rsidRPr="0014143C">
        <w:rPr>
          <w:rFonts w:ascii="Times New Roman" w:hAnsi="Times New Roman"/>
          <w:iCs/>
          <w:sz w:val="24"/>
          <w:szCs w:val="24"/>
          <w:lang w:eastAsia="ru-RU"/>
        </w:rPr>
        <w:t xml:space="preserve"> сетей – 5; </w:t>
      </w:r>
      <w:proofErr w:type="spellStart"/>
      <w:r w:rsidRPr="0014143C">
        <w:rPr>
          <w:rFonts w:ascii="Times New Roman" w:hAnsi="Times New Roman"/>
          <w:iCs/>
          <w:sz w:val="24"/>
          <w:szCs w:val="24"/>
          <w:lang w:eastAsia="ru-RU"/>
        </w:rPr>
        <w:t>неводонесущих</w:t>
      </w:r>
      <w:proofErr w:type="spellEnd"/>
      <w:r w:rsidRPr="0014143C">
        <w:rPr>
          <w:rFonts w:ascii="Times New Roman" w:hAnsi="Times New Roman"/>
          <w:iCs/>
          <w:sz w:val="24"/>
          <w:szCs w:val="24"/>
          <w:lang w:eastAsia="ru-RU"/>
        </w:rPr>
        <w:t xml:space="preserve"> – 2. При этом необходимо обеспечивать проведение специальных технических мероприятий при производстве строительных работ.</w:t>
      </w:r>
    </w:p>
    <w:p w14:paraId="2F6A7DE3" w14:textId="77777777" w:rsidR="007B1F6F" w:rsidRPr="0014143C" w:rsidRDefault="007B1F6F" w:rsidP="0068596F">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68" w:name="_Toc531808827"/>
      <w:bookmarkStart w:id="469" w:name="_Toc28428507"/>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69</w:t>
      </w:r>
      <w:r w:rsidRPr="0014143C">
        <w:rPr>
          <w:rFonts w:ascii="Times New Roman" w:hAnsi="Times New Roman"/>
          <w:b/>
          <w:bCs/>
          <w:sz w:val="24"/>
          <w:szCs w:val="24"/>
          <w:lang w:eastAsia="ru-RU"/>
        </w:rPr>
        <w:t xml:space="preserve">. </w:t>
      </w:r>
      <w:r w:rsidRPr="00317E58">
        <w:rPr>
          <w:rFonts w:ascii="Times New Roman" w:hAnsi="Times New Roman"/>
          <w:b/>
          <w:bCs/>
          <w:sz w:val="24"/>
          <w:szCs w:val="26"/>
          <w:lang w:eastAsia="ru-RU"/>
        </w:rPr>
        <w:t>Противопожарные расстояния от границ застройки до лесных насаждений в лесничествах (лесопарках)</w:t>
      </w:r>
      <w:r w:rsidRPr="0014143C">
        <w:rPr>
          <w:rFonts w:ascii="Times New Roman" w:hAnsi="Times New Roman"/>
          <w:b/>
          <w:bCs/>
          <w:sz w:val="24"/>
          <w:szCs w:val="24"/>
          <w:lang w:eastAsia="ru-RU"/>
        </w:rPr>
        <w:t>.</w:t>
      </w:r>
      <w:bookmarkEnd w:id="468"/>
      <w:bookmarkEnd w:id="469"/>
    </w:p>
    <w:p w14:paraId="236C4762" w14:textId="77777777" w:rsidR="007B1F6F" w:rsidRPr="0014143C" w:rsidRDefault="007B1F6F" w:rsidP="0068596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0BFB43E3" w14:textId="77777777" w:rsidR="007B1F6F" w:rsidRPr="00317E58" w:rsidRDefault="007B1F6F" w:rsidP="0068596F">
      <w:pPr>
        <w:spacing w:after="0" w:line="240" w:lineRule="auto"/>
        <w:ind w:firstLine="567"/>
        <w:jc w:val="both"/>
        <w:rPr>
          <w:rFonts w:ascii="Times New Roman" w:hAnsi="Times New Roman"/>
          <w:bCs/>
          <w:sz w:val="24"/>
          <w:szCs w:val="24"/>
          <w:lang w:eastAsia="ru-RU"/>
        </w:rPr>
      </w:pPr>
      <w:r w:rsidRPr="00317E58">
        <w:rPr>
          <w:rFonts w:ascii="Times New Roman" w:hAnsi="Times New Roman"/>
          <w:bCs/>
          <w:sz w:val="24"/>
          <w:szCs w:val="24"/>
          <w:lang w:eastAsia="ru-RU"/>
        </w:rPr>
        <w:t>Технический регламент о требованиях пожарной безопасности, Федеральный закон от 22 июля 2008 года № 123-ФЗ, ст. 4 (ч. 4), 6.</w:t>
      </w:r>
      <w:r>
        <w:rPr>
          <w:rFonts w:ascii="Times New Roman" w:hAnsi="Times New Roman"/>
          <w:bCs/>
          <w:sz w:val="24"/>
          <w:szCs w:val="24"/>
          <w:lang w:eastAsia="ru-RU"/>
        </w:rPr>
        <w:t xml:space="preserve"> (</w:t>
      </w:r>
      <w:r w:rsidRPr="00317E58">
        <w:rPr>
          <w:rFonts w:ascii="Times New Roman" w:hAnsi="Times New Roman"/>
          <w:bCs/>
          <w:sz w:val="24"/>
          <w:szCs w:val="24"/>
          <w:lang w:eastAsia="ru-RU"/>
        </w:rPr>
        <w:t>В случае, если положениями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r>
        <w:rPr>
          <w:rFonts w:ascii="Times New Roman" w:hAnsi="Times New Roman"/>
          <w:bCs/>
          <w:sz w:val="24"/>
          <w:szCs w:val="24"/>
          <w:lang w:eastAsia="ru-RU"/>
        </w:rPr>
        <w:t>)</w:t>
      </w:r>
    </w:p>
    <w:p w14:paraId="4168014E" w14:textId="77777777" w:rsidR="007B1F6F" w:rsidRPr="0014143C" w:rsidRDefault="007B1F6F" w:rsidP="0068596F">
      <w:pPr>
        <w:spacing w:after="0" w:line="240" w:lineRule="auto"/>
        <w:ind w:firstLine="567"/>
        <w:jc w:val="both"/>
        <w:rPr>
          <w:rFonts w:ascii="Times New Roman" w:hAnsi="Times New Roman"/>
          <w:sz w:val="24"/>
          <w:szCs w:val="24"/>
          <w:lang w:eastAsia="ru-RU"/>
        </w:rPr>
      </w:pPr>
      <w:r w:rsidRPr="00317E58">
        <w:rPr>
          <w:rFonts w:ascii="Times New Roman" w:hAnsi="Times New Roman"/>
          <w:bCs/>
          <w:sz w:val="24"/>
          <w:szCs w:val="24"/>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п. 4.14.</w:t>
      </w:r>
    </w:p>
    <w:p w14:paraId="4E06DCC2" w14:textId="77777777" w:rsidR="007B1F6F" w:rsidRPr="0014143C" w:rsidRDefault="007B1F6F" w:rsidP="0068596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784FECFE" w14:textId="77777777" w:rsidR="007B1F6F" w:rsidRPr="0014143C" w:rsidRDefault="007B1F6F" w:rsidP="0068596F">
      <w:pPr>
        <w:tabs>
          <w:tab w:val="left" w:pos="851"/>
        </w:tabs>
        <w:spacing w:after="0" w:line="240" w:lineRule="auto"/>
        <w:ind w:firstLine="567"/>
        <w:jc w:val="both"/>
        <w:rPr>
          <w:rFonts w:ascii="Times New Roman" w:hAnsi="Times New Roman"/>
          <w:iCs/>
          <w:sz w:val="24"/>
          <w:szCs w:val="24"/>
          <w:lang w:eastAsia="ru-RU"/>
        </w:rPr>
      </w:pPr>
      <w:r w:rsidRPr="00E60760">
        <w:rPr>
          <w:rFonts w:ascii="Times New Roman" w:hAnsi="Times New Roman"/>
          <w:iCs/>
          <w:sz w:val="24"/>
          <w:szCs w:val="24"/>
          <w:lang w:eastAsia="ru-RU"/>
        </w:rPr>
        <w:t xml:space="preserve">Противопожарные расстояния от границ застройки городских поселений до лесных насаждений в лесничествах (лесопарках) должны быть не менее 50 м, а от границ застройки городских и сельских поселений с одно-, двухэтажной индивидуальной застройкой, а также от домов и хозяйственных построек на </w:t>
      </w:r>
      <w:r w:rsidRPr="00E60760">
        <w:rPr>
          <w:rFonts w:ascii="Times New Roman" w:hAnsi="Times New Roman"/>
          <w:iCs/>
          <w:sz w:val="24"/>
          <w:szCs w:val="24"/>
          <w:lang w:eastAsia="ru-RU"/>
        </w:rPr>
        <w:lastRenderedPageBreak/>
        <w:t>территории садовых, дачных и приусадебных земельных участков до лесных насаждений в лесничествах (лесопарках) - не менее 30 м.</w:t>
      </w:r>
    </w:p>
    <w:p w14:paraId="1C925B72" w14:textId="77777777" w:rsidR="007B1F6F" w:rsidRPr="0014143C" w:rsidRDefault="007B1F6F" w:rsidP="0068596F">
      <w:pPr>
        <w:keepNext/>
        <w:tabs>
          <w:tab w:val="left" w:pos="851"/>
        </w:tabs>
        <w:spacing w:before="120" w:after="0" w:line="240" w:lineRule="auto"/>
        <w:ind w:firstLine="567"/>
        <w:jc w:val="both"/>
        <w:outlineLvl w:val="2"/>
        <w:rPr>
          <w:rFonts w:ascii="Times New Roman" w:hAnsi="Times New Roman"/>
          <w:b/>
          <w:bCs/>
          <w:sz w:val="24"/>
          <w:szCs w:val="24"/>
          <w:lang w:eastAsia="ru-RU"/>
        </w:rPr>
      </w:pPr>
      <w:bookmarkStart w:id="470" w:name="_Toc531808828"/>
      <w:bookmarkStart w:id="471" w:name="_Toc28428508"/>
      <w:r w:rsidRPr="0014143C">
        <w:rPr>
          <w:rFonts w:ascii="Times New Roman" w:hAnsi="Times New Roman"/>
          <w:b/>
          <w:bCs/>
          <w:sz w:val="24"/>
          <w:szCs w:val="24"/>
          <w:lang w:eastAsia="ru-RU"/>
        </w:rPr>
        <w:t xml:space="preserve">Статья </w:t>
      </w:r>
      <w:r>
        <w:rPr>
          <w:rFonts w:ascii="Times New Roman" w:hAnsi="Times New Roman"/>
          <w:b/>
          <w:bCs/>
          <w:sz w:val="24"/>
          <w:szCs w:val="24"/>
          <w:lang w:eastAsia="ru-RU"/>
        </w:rPr>
        <w:t>70</w:t>
      </w:r>
      <w:r w:rsidRPr="0014143C">
        <w:rPr>
          <w:rFonts w:ascii="Times New Roman" w:hAnsi="Times New Roman"/>
          <w:b/>
          <w:bCs/>
          <w:sz w:val="24"/>
          <w:szCs w:val="24"/>
          <w:lang w:eastAsia="ru-RU"/>
        </w:rPr>
        <w:t xml:space="preserve">. </w:t>
      </w:r>
      <w:r w:rsidRPr="007539B0">
        <w:rPr>
          <w:rFonts w:ascii="Times New Roman" w:hAnsi="Times New Roman"/>
          <w:b/>
          <w:bCs/>
          <w:sz w:val="24"/>
          <w:szCs w:val="26"/>
          <w:lang w:eastAsia="ru-RU"/>
        </w:rPr>
        <w:t>Противопожарные расстояния от жилых, общественных и вспомогательных зданий</w:t>
      </w:r>
      <w:r w:rsidRPr="0014143C">
        <w:rPr>
          <w:rFonts w:ascii="Times New Roman" w:hAnsi="Times New Roman"/>
          <w:b/>
          <w:bCs/>
          <w:sz w:val="24"/>
          <w:szCs w:val="24"/>
          <w:lang w:eastAsia="ru-RU"/>
        </w:rPr>
        <w:t>.</w:t>
      </w:r>
      <w:bookmarkEnd w:id="470"/>
      <w:bookmarkEnd w:id="471"/>
    </w:p>
    <w:p w14:paraId="35CAF4E3" w14:textId="77777777" w:rsidR="007B1F6F" w:rsidRPr="0014143C" w:rsidRDefault="007B1F6F" w:rsidP="0068596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Регламентирующий документ.</w:t>
      </w:r>
    </w:p>
    <w:p w14:paraId="46218573" w14:textId="77777777" w:rsidR="007B1F6F" w:rsidRPr="007539B0" w:rsidRDefault="007B1F6F" w:rsidP="0068596F">
      <w:pPr>
        <w:spacing w:after="0" w:line="240" w:lineRule="auto"/>
        <w:ind w:firstLine="567"/>
        <w:jc w:val="both"/>
        <w:rPr>
          <w:rFonts w:ascii="Times New Roman" w:hAnsi="Times New Roman"/>
          <w:bCs/>
          <w:sz w:val="24"/>
          <w:szCs w:val="24"/>
          <w:lang w:eastAsia="ru-RU"/>
        </w:rPr>
      </w:pPr>
      <w:r w:rsidRPr="007539B0">
        <w:rPr>
          <w:rFonts w:ascii="Times New Roman" w:hAnsi="Times New Roman"/>
          <w:bCs/>
          <w:sz w:val="24"/>
          <w:szCs w:val="24"/>
          <w:lang w:eastAsia="ru-RU"/>
        </w:rPr>
        <w:t>Технический регламент о требованиях пожарной безопасности, Федеральный закон от 22 июля 2008 года № 123-ФЗ, ст. 4 (ч. 4), 6, 70 (ч. 6), 71 (ч. 5).</w:t>
      </w:r>
      <w:r>
        <w:rPr>
          <w:rFonts w:ascii="Times New Roman" w:hAnsi="Times New Roman"/>
          <w:bCs/>
          <w:sz w:val="24"/>
          <w:szCs w:val="24"/>
          <w:lang w:eastAsia="ru-RU"/>
        </w:rPr>
        <w:t xml:space="preserve"> (</w:t>
      </w:r>
      <w:r w:rsidRPr="00317E58">
        <w:rPr>
          <w:rFonts w:ascii="Times New Roman" w:hAnsi="Times New Roman"/>
          <w:bCs/>
          <w:sz w:val="24"/>
          <w:szCs w:val="24"/>
          <w:lang w:eastAsia="ru-RU"/>
        </w:rPr>
        <w:t>В случае, если положениями настоящего Федерального закона устанавливаются более высокие требования пожарной безопасности, чем 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или техническому перевооружению.</w:t>
      </w:r>
      <w:r>
        <w:rPr>
          <w:rFonts w:ascii="Times New Roman" w:hAnsi="Times New Roman"/>
          <w:bCs/>
          <w:sz w:val="24"/>
          <w:szCs w:val="24"/>
          <w:lang w:eastAsia="ru-RU"/>
        </w:rPr>
        <w:t>)</w:t>
      </w:r>
    </w:p>
    <w:p w14:paraId="0F097694" w14:textId="77777777" w:rsidR="007B1F6F" w:rsidRPr="007539B0" w:rsidRDefault="007B1F6F" w:rsidP="0068596F">
      <w:pPr>
        <w:spacing w:after="0" w:line="240" w:lineRule="auto"/>
        <w:ind w:firstLine="567"/>
        <w:jc w:val="both"/>
        <w:rPr>
          <w:rFonts w:ascii="Times New Roman" w:hAnsi="Times New Roman"/>
          <w:bCs/>
          <w:sz w:val="24"/>
          <w:szCs w:val="24"/>
          <w:lang w:eastAsia="ru-RU"/>
        </w:rPr>
      </w:pPr>
      <w:r w:rsidRPr="007539B0">
        <w:rPr>
          <w:rFonts w:ascii="Times New Roman" w:hAnsi="Times New Roman"/>
          <w:bCs/>
          <w:sz w:val="24"/>
          <w:szCs w:val="24"/>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раздел 4</w:t>
      </w:r>
      <w:r>
        <w:rPr>
          <w:rFonts w:ascii="Times New Roman" w:hAnsi="Times New Roman"/>
          <w:bCs/>
          <w:sz w:val="24"/>
          <w:szCs w:val="24"/>
          <w:lang w:eastAsia="ru-RU"/>
        </w:rPr>
        <w:t xml:space="preserve"> «</w:t>
      </w:r>
      <w:r w:rsidRPr="000E1752">
        <w:rPr>
          <w:rFonts w:ascii="Times New Roman" w:hAnsi="Times New Roman"/>
          <w:bCs/>
          <w:sz w:val="24"/>
          <w:szCs w:val="24"/>
          <w:lang w:eastAsia="ru-RU"/>
        </w:rPr>
        <w:t>Общие требования пожарной безопасности</w:t>
      </w:r>
      <w:r>
        <w:rPr>
          <w:rFonts w:ascii="Times New Roman" w:hAnsi="Times New Roman"/>
          <w:bCs/>
          <w:sz w:val="24"/>
          <w:szCs w:val="24"/>
          <w:lang w:eastAsia="ru-RU"/>
        </w:rPr>
        <w:t>»</w:t>
      </w:r>
      <w:r w:rsidRPr="007539B0">
        <w:rPr>
          <w:rFonts w:ascii="Times New Roman" w:hAnsi="Times New Roman"/>
          <w:bCs/>
          <w:sz w:val="24"/>
          <w:szCs w:val="24"/>
          <w:lang w:eastAsia="ru-RU"/>
        </w:rPr>
        <w:t>.</w:t>
      </w:r>
    </w:p>
    <w:p w14:paraId="7916D185" w14:textId="77777777" w:rsidR="007B1F6F" w:rsidRPr="0014143C" w:rsidRDefault="007B1F6F" w:rsidP="0068596F">
      <w:pPr>
        <w:spacing w:after="0" w:line="240" w:lineRule="auto"/>
        <w:ind w:firstLine="567"/>
        <w:jc w:val="both"/>
        <w:rPr>
          <w:rFonts w:ascii="Times New Roman" w:hAnsi="Times New Roman"/>
          <w:sz w:val="24"/>
          <w:szCs w:val="24"/>
          <w:lang w:eastAsia="ru-RU"/>
        </w:rPr>
      </w:pPr>
      <w:r w:rsidRPr="007539B0">
        <w:rPr>
          <w:rFonts w:ascii="Times New Roman" w:hAnsi="Times New Roman"/>
          <w:bCs/>
          <w:sz w:val="24"/>
          <w:szCs w:val="24"/>
          <w:lang w:eastAsia="ru-RU"/>
        </w:rPr>
        <w:t>СП 62.13330.2011* «Газораспределительные системы», п. 9.1.6, 9.1.7.</w:t>
      </w:r>
    </w:p>
    <w:p w14:paraId="7B70DFA3" w14:textId="77777777" w:rsidR="007B1F6F" w:rsidRPr="0014143C" w:rsidRDefault="007B1F6F" w:rsidP="0068596F">
      <w:pPr>
        <w:tabs>
          <w:tab w:val="left" w:pos="851"/>
        </w:tabs>
        <w:spacing w:before="120" w:after="0" w:line="240" w:lineRule="auto"/>
        <w:ind w:firstLine="567"/>
        <w:jc w:val="both"/>
        <w:rPr>
          <w:rFonts w:ascii="Times New Roman" w:hAnsi="Times New Roman"/>
          <w:b/>
          <w:sz w:val="24"/>
          <w:szCs w:val="24"/>
          <w:lang w:eastAsia="ru-RU"/>
        </w:rPr>
      </w:pPr>
      <w:r w:rsidRPr="0014143C">
        <w:rPr>
          <w:rFonts w:ascii="Times New Roman" w:hAnsi="Times New Roman"/>
          <w:b/>
          <w:sz w:val="24"/>
          <w:szCs w:val="24"/>
          <w:lang w:eastAsia="ru-RU"/>
        </w:rPr>
        <w:t>Порядок установления и размеры, режим использования территории.</w:t>
      </w:r>
    </w:p>
    <w:p w14:paraId="34406807" w14:textId="77777777" w:rsidR="007B1F6F" w:rsidRDefault="007B1F6F" w:rsidP="0068596F">
      <w:pPr>
        <w:tabs>
          <w:tab w:val="left" w:pos="851"/>
        </w:tabs>
        <w:spacing w:after="0" w:line="240" w:lineRule="auto"/>
        <w:ind w:firstLine="567"/>
        <w:jc w:val="both"/>
        <w:rPr>
          <w:rFonts w:ascii="Times New Roman" w:hAnsi="Times New Roman"/>
          <w:iCs/>
          <w:sz w:val="24"/>
          <w:szCs w:val="24"/>
          <w:lang w:eastAsia="ru-RU"/>
        </w:rPr>
      </w:pPr>
      <w:r w:rsidRPr="000C1B82">
        <w:rPr>
          <w:rFonts w:ascii="Times New Roman" w:hAnsi="Times New Roman"/>
          <w:iCs/>
          <w:sz w:val="24"/>
          <w:szCs w:val="24"/>
          <w:lang w:eastAsia="ru-RU"/>
        </w:rPr>
        <w:t xml:space="preserve">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таблице 13 приложения к </w:t>
      </w:r>
      <w:r w:rsidRPr="007539B0">
        <w:rPr>
          <w:rFonts w:ascii="Times New Roman" w:hAnsi="Times New Roman"/>
          <w:bCs/>
          <w:sz w:val="24"/>
          <w:szCs w:val="24"/>
          <w:lang w:eastAsia="ru-RU"/>
        </w:rPr>
        <w:t>Техническ</w:t>
      </w:r>
      <w:r>
        <w:rPr>
          <w:rFonts w:ascii="Times New Roman" w:hAnsi="Times New Roman"/>
          <w:bCs/>
          <w:sz w:val="24"/>
          <w:szCs w:val="24"/>
          <w:lang w:eastAsia="ru-RU"/>
        </w:rPr>
        <w:t>ому</w:t>
      </w:r>
      <w:r w:rsidRPr="007539B0">
        <w:rPr>
          <w:rFonts w:ascii="Times New Roman" w:hAnsi="Times New Roman"/>
          <w:bCs/>
          <w:sz w:val="24"/>
          <w:szCs w:val="24"/>
          <w:lang w:eastAsia="ru-RU"/>
        </w:rPr>
        <w:t xml:space="preserve"> регламент</w:t>
      </w:r>
      <w:r>
        <w:rPr>
          <w:rFonts w:ascii="Times New Roman" w:hAnsi="Times New Roman"/>
          <w:bCs/>
          <w:sz w:val="24"/>
          <w:szCs w:val="24"/>
          <w:lang w:eastAsia="ru-RU"/>
        </w:rPr>
        <w:t>у</w:t>
      </w:r>
      <w:r w:rsidRPr="007539B0">
        <w:rPr>
          <w:rFonts w:ascii="Times New Roman" w:hAnsi="Times New Roman"/>
          <w:bCs/>
          <w:sz w:val="24"/>
          <w:szCs w:val="24"/>
          <w:lang w:eastAsia="ru-RU"/>
        </w:rPr>
        <w:t xml:space="preserve"> о требованиях пожарной безопасности</w:t>
      </w:r>
      <w:r w:rsidRPr="000C1B82">
        <w:rPr>
          <w:rFonts w:ascii="Times New Roman" w:hAnsi="Times New Roman"/>
          <w:iCs/>
          <w:sz w:val="24"/>
          <w:szCs w:val="24"/>
          <w:lang w:eastAsia="ru-RU"/>
        </w:rPr>
        <w:t>.</w:t>
      </w:r>
    </w:p>
    <w:p w14:paraId="25E3991B" w14:textId="77777777" w:rsidR="007B1F6F" w:rsidRDefault="007B1F6F" w:rsidP="0068596F">
      <w:pPr>
        <w:tabs>
          <w:tab w:val="left" w:pos="851"/>
        </w:tabs>
        <w:spacing w:after="0" w:line="240" w:lineRule="auto"/>
        <w:ind w:firstLine="567"/>
        <w:jc w:val="both"/>
        <w:rPr>
          <w:rFonts w:ascii="Times New Roman" w:hAnsi="Times New Roman"/>
          <w:iCs/>
          <w:sz w:val="24"/>
          <w:szCs w:val="24"/>
          <w:lang w:eastAsia="ru-RU"/>
        </w:rPr>
      </w:pPr>
      <w:r w:rsidRPr="000E1752">
        <w:rPr>
          <w:rFonts w:ascii="Times New Roman" w:hAnsi="Times New Roman"/>
          <w:iCs/>
          <w:sz w:val="24"/>
          <w:szCs w:val="24"/>
          <w:lang w:eastAsia="ru-RU"/>
        </w:rPr>
        <w:t>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14:paraId="27755C01" w14:textId="77777777" w:rsidR="007B1F6F" w:rsidRPr="007759CE" w:rsidRDefault="007B1F6F" w:rsidP="0068596F">
      <w:pPr>
        <w:tabs>
          <w:tab w:val="left" w:pos="851"/>
        </w:tabs>
        <w:spacing w:after="0" w:line="240" w:lineRule="auto"/>
        <w:ind w:firstLine="567"/>
        <w:jc w:val="both"/>
        <w:rPr>
          <w:rFonts w:ascii="Times New Roman" w:hAnsi="Times New Roman"/>
          <w:iCs/>
          <w:sz w:val="24"/>
          <w:szCs w:val="24"/>
          <w:lang w:eastAsia="ru-RU"/>
        </w:rPr>
      </w:pPr>
      <w:r w:rsidRPr="007759CE">
        <w:rPr>
          <w:rFonts w:ascii="Times New Roman" w:hAnsi="Times New Roman"/>
          <w:iCs/>
          <w:sz w:val="24"/>
          <w:szCs w:val="24"/>
          <w:lang w:eastAsia="ru-RU"/>
        </w:rPr>
        <w:t xml:space="preserve">Противопожарные расстояния от зданий и сооружений складов нефти и нефтепродуктов, автозаправочных станций, резервуаров сжиженных углеводородных газов, газопроводов, нефтепроводов, нефтепродуктопроводов, </w:t>
      </w:r>
      <w:proofErr w:type="spellStart"/>
      <w:r w:rsidRPr="007759CE">
        <w:rPr>
          <w:rFonts w:ascii="Times New Roman" w:hAnsi="Times New Roman"/>
          <w:iCs/>
          <w:sz w:val="24"/>
          <w:szCs w:val="24"/>
          <w:lang w:eastAsia="ru-RU"/>
        </w:rPr>
        <w:t>конденсатопроводов</w:t>
      </w:r>
      <w:proofErr w:type="spellEnd"/>
      <w:r w:rsidRPr="007759CE">
        <w:rPr>
          <w:rFonts w:ascii="Times New Roman" w:hAnsi="Times New Roman"/>
          <w:iCs/>
          <w:sz w:val="24"/>
          <w:szCs w:val="24"/>
          <w:lang w:eastAsia="ru-RU"/>
        </w:rPr>
        <w:t xml:space="preserve"> до соседних объектов защиты установлены ст. 70, 71, 73, 74 (и таблицами 12, 13, 15, 17- 20 приложения) </w:t>
      </w:r>
      <w:r w:rsidRPr="007539B0">
        <w:rPr>
          <w:rFonts w:ascii="Times New Roman" w:hAnsi="Times New Roman"/>
          <w:bCs/>
          <w:sz w:val="24"/>
          <w:szCs w:val="24"/>
          <w:lang w:eastAsia="ru-RU"/>
        </w:rPr>
        <w:t>Техническ</w:t>
      </w:r>
      <w:r>
        <w:rPr>
          <w:rFonts w:ascii="Times New Roman" w:hAnsi="Times New Roman"/>
          <w:bCs/>
          <w:sz w:val="24"/>
          <w:szCs w:val="24"/>
          <w:lang w:eastAsia="ru-RU"/>
        </w:rPr>
        <w:t>ого</w:t>
      </w:r>
      <w:r w:rsidRPr="007539B0">
        <w:rPr>
          <w:rFonts w:ascii="Times New Roman" w:hAnsi="Times New Roman"/>
          <w:bCs/>
          <w:sz w:val="24"/>
          <w:szCs w:val="24"/>
          <w:lang w:eastAsia="ru-RU"/>
        </w:rPr>
        <w:t xml:space="preserve"> регламент</w:t>
      </w:r>
      <w:r>
        <w:rPr>
          <w:rFonts w:ascii="Times New Roman" w:hAnsi="Times New Roman"/>
          <w:bCs/>
          <w:sz w:val="24"/>
          <w:szCs w:val="24"/>
          <w:lang w:eastAsia="ru-RU"/>
        </w:rPr>
        <w:t>а</w:t>
      </w:r>
      <w:r w:rsidRPr="007539B0">
        <w:rPr>
          <w:rFonts w:ascii="Times New Roman" w:hAnsi="Times New Roman"/>
          <w:bCs/>
          <w:sz w:val="24"/>
          <w:szCs w:val="24"/>
          <w:lang w:eastAsia="ru-RU"/>
        </w:rPr>
        <w:t xml:space="preserve"> о требованиях пожарной безопасности</w:t>
      </w:r>
      <w:r w:rsidRPr="007759CE">
        <w:rPr>
          <w:rFonts w:ascii="Times New Roman" w:hAnsi="Times New Roman"/>
          <w:iCs/>
          <w:sz w:val="24"/>
          <w:szCs w:val="24"/>
          <w:lang w:eastAsia="ru-RU"/>
        </w:rPr>
        <w:t xml:space="preserve">. Допускается уменьшать указанные в таблицах 12, 15, 17, 18, 19 и 20 приложения к </w:t>
      </w:r>
      <w:r w:rsidRPr="007539B0">
        <w:rPr>
          <w:rFonts w:ascii="Times New Roman" w:hAnsi="Times New Roman"/>
          <w:bCs/>
          <w:sz w:val="24"/>
          <w:szCs w:val="24"/>
          <w:lang w:eastAsia="ru-RU"/>
        </w:rPr>
        <w:t>Техническ</w:t>
      </w:r>
      <w:r>
        <w:rPr>
          <w:rFonts w:ascii="Times New Roman" w:hAnsi="Times New Roman"/>
          <w:bCs/>
          <w:sz w:val="24"/>
          <w:szCs w:val="24"/>
          <w:lang w:eastAsia="ru-RU"/>
        </w:rPr>
        <w:t>ому</w:t>
      </w:r>
      <w:r w:rsidRPr="007539B0">
        <w:rPr>
          <w:rFonts w:ascii="Times New Roman" w:hAnsi="Times New Roman"/>
          <w:bCs/>
          <w:sz w:val="24"/>
          <w:szCs w:val="24"/>
          <w:lang w:eastAsia="ru-RU"/>
        </w:rPr>
        <w:t xml:space="preserve"> регламент</w:t>
      </w:r>
      <w:r>
        <w:rPr>
          <w:rFonts w:ascii="Times New Roman" w:hAnsi="Times New Roman"/>
          <w:bCs/>
          <w:sz w:val="24"/>
          <w:szCs w:val="24"/>
          <w:lang w:eastAsia="ru-RU"/>
        </w:rPr>
        <w:t>у</w:t>
      </w:r>
      <w:r w:rsidRPr="007539B0">
        <w:rPr>
          <w:rFonts w:ascii="Times New Roman" w:hAnsi="Times New Roman"/>
          <w:bCs/>
          <w:sz w:val="24"/>
          <w:szCs w:val="24"/>
          <w:lang w:eastAsia="ru-RU"/>
        </w:rPr>
        <w:t xml:space="preserve"> о требованиях пожарной безопасности</w:t>
      </w:r>
      <w:r w:rsidRPr="007759CE">
        <w:rPr>
          <w:rFonts w:ascii="Times New Roman" w:hAnsi="Times New Roman"/>
          <w:iCs/>
          <w:sz w:val="24"/>
          <w:szCs w:val="24"/>
          <w:lang w:eastAsia="ru-RU"/>
        </w:rPr>
        <w:t xml:space="preserve"> противопожарные расстояния от зданий, сооружений и технологических установок до граничащих с ними объектов защиты при применении противопожарных преград, предусмотренных статьей 37 </w:t>
      </w:r>
      <w:r w:rsidRPr="007539B0">
        <w:rPr>
          <w:rFonts w:ascii="Times New Roman" w:hAnsi="Times New Roman"/>
          <w:bCs/>
          <w:sz w:val="24"/>
          <w:szCs w:val="24"/>
          <w:lang w:eastAsia="ru-RU"/>
        </w:rPr>
        <w:t>Техническ</w:t>
      </w:r>
      <w:r>
        <w:rPr>
          <w:rFonts w:ascii="Times New Roman" w:hAnsi="Times New Roman"/>
          <w:bCs/>
          <w:sz w:val="24"/>
          <w:szCs w:val="24"/>
          <w:lang w:eastAsia="ru-RU"/>
        </w:rPr>
        <w:t>ого</w:t>
      </w:r>
      <w:r w:rsidRPr="007539B0">
        <w:rPr>
          <w:rFonts w:ascii="Times New Roman" w:hAnsi="Times New Roman"/>
          <w:bCs/>
          <w:sz w:val="24"/>
          <w:szCs w:val="24"/>
          <w:lang w:eastAsia="ru-RU"/>
        </w:rPr>
        <w:t xml:space="preserve"> регламент</w:t>
      </w:r>
      <w:r>
        <w:rPr>
          <w:rFonts w:ascii="Times New Roman" w:hAnsi="Times New Roman"/>
          <w:bCs/>
          <w:sz w:val="24"/>
          <w:szCs w:val="24"/>
          <w:lang w:eastAsia="ru-RU"/>
        </w:rPr>
        <w:t>а</w:t>
      </w:r>
      <w:r w:rsidRPr="007539B0">
        <w:rPr>
          <w:rFonts w:ascii="Times New Roman" w:hAnsi="Times New Roman"/>
          <w:bCs/>
          <w:sz w:val="24"/>
          <w:szCs w:val="24"/>
          <w:lang w:eastAsia="ru-RU"/>
        </w:rPr>
        <w:t xml:space="preserve"> о требованиях пожарной безопасности</w:t>
      </w:r>
      <w:r w:rsidRPr="007759CE">
        <w:rPr>
          <w:rFonts w:ascii="Times New Roman" w:hAnsi="Times New Roman"/>
          <w:iCs/>
          <w:sz w:val="24"/>
          <w:szCs w:val="24"/>
          <w:lang w:eastAsia="ru-RU"/>
        </w:rPr>
        <w:t>.</w:t>
      </w:r>
    </w:p>
    <w:p w14:paraId="5C5758DF" w14:textId="77777777" w:rsidR="007B1F6F" w:rsidRDefault="007B1F6F" w:rsidP="0068596F">
      <w:pPr>
        <w:tabs>
          <w:tab w:val="left" w:pos="851"/>
        </w:tabs>
        <w:spacing w:after="0" w:line="240" w:lineRule="auto"/>
        <w:ind w:firstLine="567"/>
        <w:jc w:val="both"/>
        <w:rPr>
          <w:rFonts w:ascii="Times New Roman" w:hAnsi="Times New Roman"/>
          <w:iCs/>
          <w:sz w:val="24"/>
          <w:szCs w:val="24"/>
          <w:lang w:eastAsia="ru-RU"/>
        </w:rPr>
      </w:pPr>
      <w:r w:rsidRPr="007759CE">
        <w:rPr>
          <w:rFonts w:ascii="Times New Roman" w:hAnsi="Times New Roman"/>
          <w:iCs/>
          <w:sz w:val="24"/>
          <w:szCs w:val="24"/>
          <w:lang w:eastAsia="ru-RU"/>
        </w:rPr>
        <w:t xml:space="preserve">Противопожарные расстояния от газопроводов, нефтепроводов, нефтепродуктопроводов и </w:t>
      </w:r>
      <w:proofErr w:type="spellStart"/>
      <w:r w:rsidRPr="007759CE">
        <w:rPr>
          <w:rFonts w:ascii="Times New Roman" w:hAnsi="Times New Roman"/>
          <w:iCs/>
          <w:sz w:val="24"/>
          <w:szCs w:val="24"/>
          <w:lang w:eastAsia="ru-RU"/>
        </w:rPr>
        <w:t>конденсатопроводов</w:t>
      </w:r>
      <w:proofErr w:type="spellEnd"/>
      <w:r w:rsidRPr="007759CE">
        <w:rPr>
          <w:rFonts w:ascii="Times New Roman" w:hAnsi="Times New Roman"/>
          <w:iCs/>
          <w:sz w:val="24"/>
          <w:szCs w:val="24"/>
          <w:lang w:eastAsia="ru-RU"/>
        </w:rPr>
        <w:t xml:space="preserve">,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(ст. 74 </w:t>
      </w:r>
      <w:r w:rsidRPr="007539B0">
        <w:rPr>
          <w:rFonts w:ascii="Times New Roman" w:hAnsi="Times New Roman"/>
          <w:bCs/>
          <w:sz w:val="24"/>
          <w:szCs w:val="24"/>
          <w:lang w:eastAsia="ru-RU"/>
        </w:rPr>
        <w:t>Техническ</w:t>
      </w:r>
      <w:r>
        <w:rPr>
          <w:rFonts w:ascii="Times New Roman" w:hAnsi="Times New Roman"/>
          <w:bCs/>
          <w:sz w:val="24"/>
          <w:szCs w:val="24"/>
          <w:lang w:eastAsia="ru-RU"/>
        </w:rPr>
        <w:t>ого</w:t>
      </w:r>
      <w:r w:rsidRPr="007539B0">
        <w:rPr>
          <w:rFonts w:ascii="Times New Roman" w:hAnsi="Times New Roman"/>
          <w:bCs/>
          <w:sz w:val="24"/>
          <w:szCs w:val="24"/>
          <w:lang w:eastAsia="ru-RU"/>
        </w:rPr>
        <w:t xml:space="preserve"> регламент</w:t>
      </w:r>
      <w:r>
        <w:rPr>
          <w:rFonts w:ascii="Times New Roman" w:hAnsi="Times New Roman"/>
          <w:bCs/>
          <w:sz w:val="24"/>
          <w:szCs w:val="24"/>
          <w:lang w:eastAsia="ru-RU"/>
        </w:rPr>
        <w:t>а</w:t>
      </w:r>
      <w:r w:rsidRPr="007539B0">
        <w:rPr>
          <w:rFonts w:ascii="Times New Roman" w:hAnsi="Times New Roman"/>
          <w:bCs/>
          <w:sz w:val="24"/>
          <w:szCs w:val="24"/>
          <w:lang w:eastAsia="ru-RU"/>
        </w:rPr>
        <w:t xml:space="preserve"> о </w:t>
      </w:r>
      <w:r w:rsidRPr="007539B0">
        <w:rPr>
          <w:rFonts w:ascii="Times New Roman" w:hAnsi="Times New Roman"/>
          <w:bCs/>
          <w:sz w:val="24"/>
          <w:szCs w:val="24"/>
          <w:lang w:eastAsia="ru-RU"/>
        </w:rPr>
        <w:lastRenderedPageBreak/>
        <w:t>требованиях пожарной безопасности</w:t>
      </w:r>
      <w:r w:rsidRPr="007759CE">
        <w:rPr>
          <w:rFonts w:ascii="Times New Roman" w:hAnsi="Times New Roman"/>
          <w:iCs/>
          <w:sz w:val="24"/>
          <w:szCs w:val="24"/>
          <w:lang w:eastAsia="ru-RU"/>
        </w:rPr>
        <w:t xml:space="preserve">; в т.ч. п. 7.15, 7.16 СП 36.13330.2012 «Магистральные трубопроводы») </w:t>
      </w:r>
    </w:p>
    <w:p w14:paraId="1DF939EE" w14:textId="77777777" w:rsidR="007B1F6F" w:rsidRDefault="007B1F6F" w:rsidP="0068596F">
      <w:pPr>
        <w:tabs>
          <w:tab w:val="left" w:pos="851"/>
        </w:tabs>
        <w:spacing w:after="0" w:line="240" w:lineRule="auto"/>
        <w:ind w:firstLine="567"/>
        <w:jc w:val="both"/>
        <w:rPr>
          <w:rFonts w:ascii="Times New Roman" w:hAnsi="Times New Roman"/>
          <w:iCs/>
          <w:sz w:val="24"/>
          <w:szCs w:val="24"/>
          <w:lang w:eastAsia="ru-RU"/>
        </w:rPr>
      </w:pPr>
      <w:r w:rsidRPr="007759CE">
        <w:rPr>
          <w:rFonts w:ascii="Times New Roman" w:hAnsi="Times New Roman"/>
          <w:iCs/>
          <w:sz w:val="24"/>
          <w:szCs w:val="24"/>
          <w:lang w:eastAsia="ru-RU"/>
        </w:rPr>
        <w:t>Противопожарные расстояния от зданий, сооружений и наружных установок ГНС, ГНП до объектов, не относящихся к ним установлены п. 9.1.6 СП 62.13330.2011* Газораспределительные системы.</w:t>
      </w:r>
    </w:p>
    <w:p w14:paraId="3C5E244D" w14:textId="77777777" w:rsidR="007B1F6F" w:rsidRPr="007539B0" w:rsidRDefault="007B1F6F" w:rsidP="0068596F">
      <w:pPr>
        <w:tabs>
          <w:tab w:val="left" w:pos="851"/>
        </w:tabs>
        <w:spacing w:after="0" w:line="240" w:lineRule="auto"/>
        <w:ind w:firstLine="567"/>
        <w:jc w:val="both"/>
        <w:rPr>
          <w:rFonts w:ascii="Times New Roman" w:hAnsi="Times New Roman"/>
          <w:iCs/>
          <w:sz w:val="24"/>
          <w:szCs w:val="24"/>
          <w:lang w:eastAsia="ru-RU"/>
        </w:rPr>
      </w:pPr>
      <w:r w:rsidRPr="007539B0">
        <w:rPr>
          <w:rFonts w:ascii="Times New Roman" w:hAnsi="Times New Roman"/>
          <w:iCs/>
          <w:sz w:val="24"/>
          <w:szCs w:val="24"/>
          <w:lang w:eastAsia="ru-RU"/>
        </w:rPr>
        <w:t>Пожарная безопасность объекта защиты считается обеспеченной при выполнении одного из следующих условий:</w:t>
      </w:r>
    </w:p>
    <w:p w14:paraId="02A3841B" w14:textId="77777777" w:rsidR="007B1F6F" w:rsidRPr="007539B0" w:rsidRDefault="007B1F6F" w:rsidP="0068596F">
      <w:pPr>
        <w:tabs>
          <w:tab w:val="left" w:pos="851"/>
        </w:tabs>
        <w:spacing w:after="0" w:line="240" w:lineRule="auto"/>
        <w:ind w:firstLine="567"/>
        <w:jc w:val="both"/>
        <w:rPr>
          <w:rFonts w:ascii="Times New Roman" w:hAnsi="Times New Roman"/>
          <w:iCs/>
          <w:sz w:val="24"/>
          <w:szCs w:val="24"/>
          <w:lang w:eastAsia="ru-RU"/>
        </w:rPr>
      </w:pPr>
      <w:r w:rsidRPr="007539B0">
        <w:rPr>
          <w:rFonts w:ascii="Times New Roman" w:hAnsi="Times New Roman"/>
          <w:iCs/>
          <w:sz w:val="24"/>
          <w:szCs w:val="24"/>
          <w:lang w:eastAsia="ru-RU"/>
        </w:rPr>
        <w:t xml:space="preserve">1) в полном объеме выполнены требования пожарной безопасности, установленные техническими регламентами, принятыми в соответствии с Федеральным законом "О техническом регулировании", и пожарный риск не превышает "допустимых значений", установленных </w:t>
      </w:r>
      <w:r w:rsidRPr="007539B0">
        <w:rPr>
          <w:rFonts w:ascii="Times New Roman" w:hAnsi="Times New Roman"/>
          <w:bCs/>
          <w:sz w:val="24"/>
          <w:szCs w:val="24"/>
          <w:lang w:eastAsia="ru-RU"/>
        </w:rPr>
        <w:t>Технически</w:t>
      </w:r>
      <w:r>
        <w:rPr>
          <w:rFonts w:ascii="Times New Roman" w:hAnsi="Times New Roman"/>
          <w:bCs/>
          <w:sz w:val="24"/>
          <w:szCs w:val="24"/>
          <w:lang w:eastAsia="ru-RU"/>
        </w:rPr>
        <w:t>м</w:t>
      </w:r>
      <w:r w:rsidRPr="007539B0">
        <w:rPr>
          <w:rFonts w:ascii="Times New Roman" w:hAnsi="Times New Roman"/>
          <w:bCs/>
          <w:sz w:val="24"/>
          <w:szCs w:val="24"/>
          <w:lang w:eastAsia="ru-RU"/>
        </w:rPr>
        <w:t xml:space="preserve"> регламент</w:t>
      </w:r>
      <w:r>
        <w:rPr>
          <w:rFonts w:ascii="Times New Roman" w:hAnsi="Times New Roman"/>
          <w:bCs/>
          <w:sz w:val="24"/>
          <w:szCs w:val="24"/>
          <w:lang w:eastAsia="ru-RU"/>
        </w:rPr>
        <w:t>ом</w:t>
      </w:r>
      <w:r w:rsidRPr="007539B0">
        <w:rPr>
          <w:rFonts w:ascii="Times New Roman" w:hAnsi="Times New Roman"/>
          <w:bCs/>
          <w:sz w:val="24"/>
          <w:szCs w:val="24"/>
          <w:lang w:eastAsia="ru-RU"/>
        </w:rPr>
        <w:t xml:space="preserve"> о требованиях пожарной безопасности</w:t>
      </w:r>
      <w:r w:rsidRPr="007539B0">
        <w:rPr>
          <w:rFonts w:ascii="Times New Roman" w:hAnsi="Times New Roman"/>
          <w:iCs/>
          <w:sz w:val="24"/>
          <w:szCs w:val="24"/>
          <w:lang w:eastAsia="ru-RU"/>
        </w:rPr>
        <w:t>;</w:t>
      </w:r>
    </w:p>
    <w:p w14:paraId="560FA306" w14:textId="77777777" w:rsidR="007B1F6F" w:rsidRPr="007539B0" w:rsidRDefault="007B1F6F" w:rsidP="0068596F">
      <w:pPr>
        <w:tabs>
          <w:tab w:val="left" w:pos="851"/>
        </w:tabs>
        <w:spacing w:after="0" w:line="240" w:lineRule="auto"/>
        <w:ind w:firstLine="567"/>
        <w:jc w:val="both"/>
        <w:rPr>
          <w:rFonts w:ascii="Times New Roman" w:hAnsi="Times New Roman"/>
          <w:iCs/>
          <w:sz w:val="24"/>
          <w:szCs w:val="24"/>
          <w:lang w:eastAsia="ru-RU"/>
        </w:rPr>
      </w:pPr>
      <w:r w:rsidRPr="007539B0">
        <w:rPr>
          <w:rFonts w:ascii="Times New Roman" w:hAnsi="Times New Roman"/>
          <w:iCs/>
          <w:sz w:val="24"/>
          <w:szCs w:val="24"/>
          <w:lang w:eastAsia="ru-RU"/>
        </w:rPr>
        <w:t>2) в полном объеме выполнены требования пожарной безопасности, установленные техническими регламентами, принятыми в соответствии с Федеральным законом "О техническом регулировании", и нормативными документами по пожарной безопасности.</w:t>
      </w:r>
    </w:p>
    <w:p w14:paraId="30EE0542" w14:textId="77777777" w:rsidR="007B1F6F" w:rsidRDefault="007B1F6F" w:rsidP="0068596F">
      <w:pPr>
        <w:tabs>
          <w:tab w:val="left" w:pos="851"/>
        </w:tabs>
        <w:spacing w:after="0" w:line="240" w:lineRule="auto"/>
        <w:ind w:firstLine="567"/>
        <w:jc w:val="both"/>
        <w:rPr>
          <w:rFonts w:ascii="Times New Roman" w:hAnsi="Times New Roman"/>
          <w:iCs/>
          <w:sz w:val="24"/>
          <w:szCs w:val="24"/>
          <w:lang w:eastAsia="ru-RU"/>
        </w:rPr>
      </w:pPr>
      <w:r w:rsidRPr="007539B0">
        <w:rPr>
          <w:rFonts w:ascii="Times New Roman" w:hAnsi="Times New Roman"/>
          <w:iCs/>
          <w:sz w:val="24"/>
          <w:szCs w:val="24"/>
          <w:lang w:eastAsia="ru-RU"/>
        </w:rPr>
        <w:t xml:space="preserve">При выполнении обязательных требований пожарной безопасности, установленных техническими регламентами, принятыми в соответствии с Федеральным законом "О техническом регулировании", и требований нормативных документов по пожарной безопасности, а также для объектов защиты, которые были введены в эксплуатацию или проектная документация на которые была направлена на экспертизу до дня вступления в силу </w:t>
      </w:r>
      <w:r w:rsidRPr="007539B0">
        <w:rPr>
          <w:rFonts w:ascii="Times New Roman" w:hAnsi="Times New Roman"/>
          <w:bCs/>
          <w:sz w:val="24"/>
          <w:szCs w:val="24"/>
          <w:lang w:eastAsia="ru-RU"/>
        </w:rPr>
        <w:t>Техническ</w:t>
      </w:r>
      <w:r>
        <w:rPr>
          <w:rFonts w:ascii="Times New Roman" w:hAnsi="Times New Roman"/>
          <w:bCs/>
          <w:sz w:val="24"/>
          <w:szCs w:val="24"/>
          <w:lang w:eastAsia="ru-RU"/>
        </w:rPr>
        <w:t>ого</w:t>
      </w:r>
      <w:r w:rsidRPr="007539B0">
        <w:rPr>
          <w:rFonts w:ascii="Times New Roman" w:hAnsi="Times New Roman"/>
          <w:bCs/>
          <w:sz w:val="24"/>
          <w:szCs w:val="24"/>
          <w:lang w:eastAsia="ru-RU"/>
        </w:rPr>
        <w:t xml:space="preserve"> регламент</w:t>
      </w:r>
      <w:r>
        <w:rPr>
          <w:rFonts w:ascii="Times New Roman" w:hAnsi="Times New Roman"/>
          <w:bCs/>
          <w:sz w:val="24"/>
          <w:szCs w:val="24"/>
          <w:lang w:eastAsia="ru-RU"/>
        </w:rPr>
        <w:t>а</w:t>
      </w:r>
      <w:r w:rsidRPr="007539B0">
        <w:rPr>
          <w:rFonts w:ascii="Times New Roman" w:hAnsi="Times New Roman"/>
          <w:bCs/>
          <w:sz w:val="24"/>
          <w:szCs w:val="24"/>
          <w:lang w:eastAsia="ru-RU"/>
        </w:rPr>
        <w:t xml:space="preserve"> о требованиях пожарной безопасности</w:t>
      </w:r>
      <w:r w:rsidRPr="007539B0">
        <w:rPr>
          <w:rFonts w:ascii="Times New Roman" w:hAnsi="Times New Roman"/>
          <w:iCs/>
          <w:sz w:val="24"/>
          <w:szCs w:val="24"/>
          <w:lang w:eastAsia="ru-RU"/>
        </w:rPr>
        <w:t>, расчет пожарного риска не требуется.</w:t>
      </w:r>
    </w:p>
    <w:p w14:paraId="317A4053" w14:textId="77777777" w:rsidR="007B1F6F" w:rsidRDefault="007B1F6F" w:rsidP="0068596F">
      <w:pPr>
        <w:tabs>
          <w:tab w:val="left" w:pos="851"/>
        </w:tabs>
        <w:spacing w:after="0" w:line="240" w:lineRule="auto"/>
        <w:ind w:firstLine="567"/>
        <w:jc w:val="both"/>
        <w:rPr>
          <w:rFonts w:ascii="Times New Roman" w:hAnsi="Times New Roman"/>
          <w:iCs/>
          <w:sz w:val="24"/>
          <w:szCs w:val="24"/>
          <w:lang w:eastAsia="ru-RU"/>
        </w:rPr>
      </w:pPr>
      <w:r w:rsidRPr="00185883">
        <w:rPr>
          <w:rFonts w:ascii="Times New Roman" w:hAnsi="Times New Roman"/>
          <w:iCs/>
          <w:sz w:val="24"/>
          <w:szCs w:val="24"/>
          <w:lang w:eastAsia="ru-RU"/>
        </w:rPr>
        <w:t>Противопожарные расстояния от жилых, общественных и вспомогательных зданий</w:t>
      </w:r>
      <w:r>
        <w:rPr>
          <w:rFonts w:ascii="Times New Roman" w:hAnsi="Times New Roman"/>
          <w:iCs/>
          <w:sz w:val="24"/>
          <w:szCs w:val="24"/>
          <w:lang w:eastAsia="ru-RU"/>
        </w:rPr>
        <w:t xml:space="preserve"> установлены </w:t>
      </w:r>
      <w:r w:rsidRPr="007539B0">
        <w:rPr>
          <w:rFonts w:ascii="Times New Roman" w:hAnsi="Times New Roman"/>
          <w:bCs/>
          <w:sz w:val="24"/>
          <w:szCs w:val="24"/>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раздел 4</w:t>
      </w:r>
      <w:r>
        <w:rPr>
          <w:rFonts w:ascii="Times New Roman" w:hAnsi="Times New Roman"/>
          <w:bCs/>
          <w:sz w:val="24"/>
          <w:szCs w:val="24"/>
          <w:lang w:eastAsia="ru-RU"/>
        </w:rPr>
        <w:t xml:space="preserve"> «</w:t>
      </w:r>
      <w:r w:rsidRPr="000E1752">
        <w:rPr>
          <w:rFonts w:ascii="Times New Roman" w:hAnsi="Times New Roman"/>
          <w:bCs/>
          <w:sz w:val="24"/>
          <w:szCs w:val="24"/>
          <w:lang w:eastAsia="ru-RU"/>
        </w:rPr>
        <w:t>Общие требования пожарной безопасности</w:t>
      </w:r>
      <w:r>
        <w:rPr>
          <w:rFonts w:ascii="Times New Roman" w:hAnsi="Times New Roman"/>
          <w:bCs/>
          <w:sz w:val="24"/>
          <w:szCs w:val="24"/>
          <w:lang w:eastAsia="ru-RU"/>
        </w:rPr>
        <w:t>»</w:t>
      </w:r>
      <w:r w:rsidRPr="007539B0">
        <w:rPr>
          <w:rFonts w:ascii="Times New Roman" w:hAnsi="Times New Roman"/>
          <w:bCs/>
          <w:sz w:val="24"/>
          <w:szCs w:val="24"/>
          <w:lang w:eastAsia="ru-RU"/>
        </w:rPr>
        <w:t>.</w:t>
      </w:r>
    </w:p>
    <w:p w14:paraId="3A0279A8" w14:textId="77777777" w:rsidR="007B1F6F" w:rsidRPr="002A3F13" w:rsidRDefault="007B1F6F" w:rsidP="0068596F">
      <w:pPr>
        <w:tabs>
          <w:tab w:val="left" w:pos="851"/>
        </w:tabs>
        <w:spacing w:after="0" w:line="240" w:lineRule="auto"/>
        <w:ind w:firstLine="567"/>
        <w:jc w:val="both"/>
        <w:rPr>
          <w:rFonts w:ascii="Times New Roman" w:hAnsi="Times New Roman"/>
          <w:iCs/>
          <w:sz w:val="24"/>
          <w:szCs w:val="24"/>
          <w:lang w:eastAsia="ru-RU"/>
        </w:rPr>
      </w:pPr>
      <w:r w:rsidRPr="002A3F13">
        <w:rPr>
          <w:rFonts w:ascii="Times New Roman" w:hAnsi="Times New Roman"/>
          <w:iCs/>
          <w:sz w:val="24"/>
          <w:szCs w:val="24"/>
          <w:lang w:eastAsia="ru-RU"/>
        </w:rPr>
        <w:t xml:space="preserve">Противопожарные расстояния между зданиями, сооружениями и строениями до 30.06.2010 (вступления от 30.12.2009 </w:t>
      </w:r>
      <w:r>
        <w:rPr>
          <w:rFonts w:ascii="Times New Roman" w:hAnsi="Times New Roman"/>
          <w:iCs/>
          <w:sz w:val="24"/>
          <w:szCs w:val="24"/>
          <w:lang w:eastAsia="ru-RU"/>
        </w:rPr>
        <w:t>№</w:t>
      </w:r>
      <w:r w:rsidRPr="002A3F13">
        <w:rPr>
          <w:rFonts w:ascii="Times New Roman" w:hAnsi="Times New Roman"/>
          <w:iCs/>
          <w:sz w:val="24"/>
          <w:szCs w:val="24"/>
          <w:lang w:eastAsia="ru-RU"/>
        </w:rPr>
        <w:t xml:space="preserve"> 384-ФЗ "Технический регламент о безопасности зданий и сооружений") устанавливались также и Приложением 1 СНиП 2.07.01-89, </w:t>
      </w:r>
    </w:p>
    <w:p w14:paraId="0C020324" w14:textId="77777777" w:rsidR="007B1F6F" w:rsidRPr="002A3F13" w:rsidRDefault="007B1F6F" w:rsidP="0068596F">
      <w:pPr>
        <w:tabs>
          <w:tab w:val="left" w:pos="851"/>
        </w:tabs>
        <w:spacing w:after="0" w:line="240" w:lineRule="auto"/>
        <w:ind w:firstLine="567"/>
        <w:jc w:val="both"/>
        <w:rPr>
          <w:rFonts w:ascii="Times New Roman" w:hAnsi="Times New Roman"/>
          <w:iCs/>
          <w:sz w:val="24"/>
          <w:szCs w:val="24"/>
          <w:lang w:eastAsia="ru-RU"/>
        </w:rPr>
      </w:pPr>
      <w:r w:rsidRPr="002A3F13">
        <w:rPr>
          <w:rFonts w:ascii="Times New Roman" w:hAnsi="Times New Roman"/>
          <w:iCs/>
          <w:sz w:val="24"/>
          <w:szCs w:val="24"/>
          <w:lang w:eastAsia="ru-RU"/>
        </w:rPr>
        <w:t xml:space="preserve">до 12 июля 2012 (вступления от 10 июля 2012 года </w:t>
      </w:r>
      <w:r>
        <w:rPr>
          <w:rFonts w:ascii="Times New Roman" w:hAnsi="Times New Roman"/>
          <w:iCs/>
          <w:sz w:val="24"/>
          <w:szCs w:val="24"/>
          <w:lang w:eastAsia="ru-RU"/>
        </w:rPr>
        <w:t>№</w:t>
      </w:r>
      <w:r w:rsidRPr="002A3F13">
        <w:rPr>
          <w:rFonts w:ascii="Times New Roman" w:hAnsi="Times New Roman"/>
          <w:iCs/>
          <w:sz w:val="24"/>
          <w:szCs w:val="24"/>
          <w:lang w:eastAsia="ru-RU"/>
        </w:rPr>
        <w:t xml:space="preserve"> 117-ФЗ) – устанавливались ст. 69 (и таблицей 11 приложения) </w:t>
      </w:r>
      <w:r w:rsidRPr="007539B0">
        <w:rPr>
          <w:rFonts w:ascii="Times New Roman" w:hAnsi="Times New Roman"/>
          <w:bCs/>
          <w:sz w:val="24"/>
          <w:szCs w:val="24"/>
          <w:lang w:eastAsia="ru-RU"/>
        </w:rPr>
        <w:t>Техническ</w:t>
      </w:r>
      <w:r>
        <w:rPr>
          <w:rFonts w:ascii="Times New Roman" w:hAnsi="Times New Roman"/>
          <w:bCs/>
          <w:sz w:val="24"/>
          <w:szCs w:val="24"/>
          <w:lang w:eastAsia="ru-RU"/>
        </w:rPr>
        <w:t>ого</w:t>
      </w:r>
      <w:r w:rsidRPr="007539B0">
        <w:rPr>
          <w:rFonts w:ascii="Times New Roman" w:hAnsi="Times New Roman"/>
          <w:bCs/>
          <w:sz w:val="24"/>
          <w:szCs w:val="24"/>
          <w:lang w:eastAsia="ru-RU"/>
        </w:rPr>
        <w:t xml:space="preserve"> регламент</w:t>
      </w:r>
      <w:r>
        <w:rPr>
          <w:rFonts w:ascii="Times New Roman" w:hAnsi="Times New Roman"/>
          <w:bCs/>
          <w:sz w:val="24"/>
          <w:szCs w:val="24"/>
          <w:lang w:eastAsia="ru-RU"/>
        </w:rPr>
        <w:t>а</w:t>
      </w:r>
      <w:r w:rsidRPr="007539B0">
        <w:rPr>
          <w:rFonts w:ascii="Times New Roman" w:hAnsi="Times New Roman"/>
          <w:bCs/>
          <w:sz w:val="24"/>
          <w:szCs w:val="24"/>
          <w:lang w:eastAsia="ru-RU"/>
        </w:rPr>
        <w:t xml:space="preserve"> о требованиях пожарной безопасности</w:t>
      </w:r>
      <w:r w:rsidRPr="002A3F13">
        <w:rPr>
          <w:rFonts w:ascii="Times New Roman" w:hAnsi="Times New Roman"/>
          <w:iCs/>
          <w:sz w:val="24"/>
          <w:szCs w:val="24"/>
          <w:lang w:eastAsia="ru-RU"/>
        </w:rPr>
        <w:t xml:space="preserve">; </w:t>
      </w:r>
    </w:p>
    <w:p w14:paraId="443F3F24" w14:textId="77777777" w:rsidR="007B1F6F" w:rsidRDefault="007B1F6F" w:rsidP="0068596F">
      <w:pPr>
        <w:tabs>
          <w:tab w:val="left" w:pos="851"/>
        </w:tabs>
        <w:spacing w:after="0" w:line="240" w:lineRule="auto"/>
        <w:ind w:firstLine="567"/>
        <w:jc w:val="both"/>
        <w:rPr>
          <w:rFonts w:ascii="Times New Roman" w:hAnsi="Times New Roman"/>
          <w:iCs/>
          <w:sz w:val="24"/>
          <w:szCs w:val="24"/>
          <w:lang w:eastAsia="ru-RU"/>
        </w:rPr>
      </w:pPr>
      <w:r w:rsidRPr="002A3F13">
        <w:rPr>
          <w:rFonts w:ascii="Times New Roman" w:hAnsi="Times New Roman"/>
          <w:iCs/>
          <w:sz w:val="24"/>
          <w:szCs w:val="24"/>
          <w:lang w:eastAsia="ru-RU"/>
        </w:rPr>
        <w:t xml:space="preserve">до введения 2013-06-24 СП 4.13130.2013 – устанавливались </w:t>
      </w:r>
      <w:r w:rsidRPr="00C62BAF">
        <w:rPr>
          <w:rFonts w:ascii="Times New Roman" w:hAnsi="Times New Roman"/>
          <w:iCs/>
          <w:sz w:val="24"/>
          <w:szCs w:val="24"/>
          <w:lang w:eastAsia="ru-RU"/>
        </w:rPr>
        <w:t>СП 4.13130.2009</w:t>
      </w:r>
      <w:r w:rsidRPr="002A3F13">
        <w:rPr>
          <w:rFonts w:ascii="Times New Roman" w:hAnsi="Times New Roman"/>
          <w:iCs/>
          <w:sz w:val="24"/>
          <w:szCs w:val="24"/>
          <w:lang w:eastAsia="ru-RU"/>
        </w:rPr>
        <w:t>.</w:t>
      </w:r>
    </w:p>
    <w:p w14:paraId="4966115C" w14:textId="77777777" w:rsidR="007B1F6F" w:rsidRPr="0014143C" w:rsidRDefault="007B1F6F" w:rsidP="0068596F">
      <w:pPr>
        <w:autoSpaceDE w:val="0"/>
        <w:autoSpaceDN w:val="0"/>
        <w:adjustRightInd w:val="0"/>
        <w:spacing w:after="0" w:line="240" w:lineRule="auto"/>
        <w:ind w:firstLine="284"/>
        <w:jc w:val="both"/>
        <w:rPr>
          <w:rFonts w:ascii="Times New Roman" w:hAnsi="Times New Roman"/>
          <w:sz w:val="24"/>
          <w:szCs w:val="24"/>
          <w:lang w:eastAsia="ru-RU"/>
        </w:rPr>
      </w:pPr>
    </w:p>
    <w:p w14:paraId="6BB4C29F" w14:textId="77777777" w:rsidR="007B1F6F" w:rsidRPr="0014143C" w:rsidRDefault="007B1F6F" w:rsidP="00BD3007">
      <w:pPr>
        <w:autoSpaceDE w:val="0"/>
        <w:autoSpaceDN w:val="0"/>
        <w:adjustRightInd w:val="0"/>
        <w:spacing w:after="0" w:line="240" w:lineRule="auto"/>
        <w:ind w:firstLine="284"/>
        <w:jc w:val="both"/>
        <w:rPr>
          <w:rFonts w:ascii="Times New Roman" w:hAnsi="Times New Roman"/>
          <w:sz w:val="24"/>
          <w:szCs w:val="24"/>
          <w:lang w:eastAsia="ru-RU"/>
        </w:rPr>
      </w:pPr>
    </w:p>
    <w:p w14:paraId="109B438D" w14:textId="77777777" w:rsidR="007B1F6F" w:rsidRPr="0014143C" w:rsidRDefault="007B1F6F" w:rsidP="00BD3007">
      <w:pPr>
        <w:keepNext/>
        <w:pageBreakBefore/>
        <w:spacing w:after="0" w:line="240" w:lineRule="auto"/>
        <w:jc w:val="center"/>
        <w:outlineLvl w:val="0"/>
        <w:rPr>
          <w:rFonts w:ascii="Times New Roman" w:hAnsi="Times New Roman"/>
          <w:b/>
          <w:sz w:val="28"/>
          <w:szCs w:val="24"/>
          <w:lang w:eastAsia="ru-RU"/>
        </w:rPr>
      </w:pPr>
      <w:bookmarkStart w:id="472" w:name="_Toc398890988"/>
      <w:bookmarkStart w:id="473" w:name="_Toc531808829"/>
      <w:bookmarkStart w:id="474" w:name="_Toc28428509"/>
      <w:r w:rsidRPr="0014143C">
        <w:rPr>
          <w:rFonts w:ascii="Times New Roman" w:hAnsi="Times New Roman"/>
          <w:b/>
          <w:sz w:val="28"/>
          <w:szCs w:val="24"/>
          <w:lang w:eastAsia="ru-RU"/>
        </w:rPr>
        <w:lastRenderedPageBreak/>
        <w:t>ЧАСТЬ III. КАРТА ГРАДОСТРОИТЕЛЬНОГО ЗОНИРОВАНИЯ.</w:t>
      </w:r>
      <w:bookmarkEnd w:id="275"/>
      <w:bookmarkEnd w:id="276"/>
      <w:bookmarkEnd w:id="472"/>
      <w:bookmarkEnd w:id="473"/>
      <w:bookmarkEnd w:id="474"/>
    </w:p>
    <w:p w14:paraId="2F7B4061" w14:textId="77777777" w:rsidR="007B1F6F" w:rsidRPr="0014143C" w:rsidRDefault="007B1F6F" w:rsidP="00BD3007">
      <w:pPr>
        <w:keepNext/>
        <w:tabs>
          <w:tab w:val="left" w:pos="-142"/>
        </w:tabs>
        <w:spacing w:before="120" w:after="120" w:line="240" w:lineRule="auto"/>
        <w:ind w:firstLine="709"/>
        <w:jc w:val="center"/>
        <w:outlineLvl w:val="1"/>
        <w:rPr>
          <w:rFonts w:ascii="Times New Roman" w:hAnsi="Times New Roman"/>
          <w:b/>
          <w:bCs/>
          <w:iCs/>
          <w:sz w:val="24"/>
          <w:szCs w:val="24"/>
          <w:lang w:eastAsia="ru-RU"/>
        </w:rPr>
      </w:pPr>
      <w:bookmarkStart w:id="475" w:name="_Toc330317436"/>
      <w:bookmarkStart w:id="476" w:name="_Toc336271783"/>
      <w:bookmarkStart w:id="477" w:name="_Toc336271803"/>
      <w:bookmarkStart w:id="478" w:name="_Toc398890989"/>
      <w:bookmarkStart w:id="479" w:name="_Toc531808830"/>
      <w:bookmarkStart w:id="480" w:name="_Toc28428510"/>
      <w:r w:rsidRPr="0014143C">
        <w:rPr>
          <w:rFonts w:ascii="Times New Roman" w:hAnsi="Times New Roman"/>
          <w:b/>
          <w:bCs/>
          <w:iCs/>
          <w:sz w:val="24"/>
          <w:szCs w:val="24"/>
          <w:lang w:eastAsia="ru-RU"/>
        </w:rPr>
        <w:t>РАЗДЕЛ 9. КАРТА ГРАДОСТРОИТЕЛЬНОГО ЗОНИРОВАНИЯ</w:t>
      </w:r>
      <w:bookmarkEnd w:id="475"/>
      <w:bookmarkEnd w:id="476"/>
      <w:bookmarkEnd w:id="477"/>
      <w:bookmarkEnd w:id="478"/>
      <w:bookmarkEnd w:id="479"/>
      <w:bookmarkEnd w:id="480"/>
    </w:p>
    <w:p w14:paraId="2661A002" w14:textId="183277FA" w:rsidR="007B1F6F" w:rsidRPr="0014143C" w:rsidRDefault="007B1F6F" w:rsidP="00BD3007">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Карта градостроительного зонирования территории</w:t>
      </w:r>
      <w:r w:rsidR="0058570C">
        <w:rPr>
          <w:rFonts w:ascii="Times New Roman" w:hAnsi="Times New Roman"/>
          <w:sz w:val="24"/>
          <w:szCs w:val="24"/>
          <w:lang w:eastAsia="ru-RU"/>
        </w:rPr>
        <w:t xml:space="preserve"> </w:t>
      </w:r>
      <w:r>
        <w:rPr>
          <w:rFonts w:ascii="Times New Roman" w:hAnsi="Times New Roman"/>
          <w:sz w:val="24"/>
          <w:szCs w:val="24"/>
          <w:lang w:eastAsia="ru-RU"/>
        </w:rPr>
        <w:t>Байкаловского сельского поселения (приложени</w:t>
      </w:r>
      <w:r w:rsidRPr="0058570C">
        <w:rPr>
          <w:rFonts w:ascii="Times New Roman" w:hAnsi="Times New Roman"/>
          <w:sz w:val="24"/>
          <w:szCs w:val="24"/>
          <w:lang w:eastAsia="ru-RU"/>
        </w:rPr>
        <w:t>е 1</w:t>
      </w:r>
      <w:r>
        <w:rPr>
          <w:rFonts w:ascii="Times New Roman" w:hAnsi="Times New Roman"/>
          <w:sz w:val="24"/>
          <w:szCs w:val="24"/>
          <w:lang w:eastAsia="ru-RU"/>
        </w:rPr>
        <w:t xml:space="preserve">) </w:t>
      </w:r>
      <w:r w:rsidRPr="0014143C">
        <w:rPr>
          <w:rFonts w:ascii="Times New Roman" w:hAnsi="Times New Roman"/>
          <w:sz w:val="24"/>
          <w:szCs w:val="24"/>
          <w:lang w:eastAsia="ru-RU"/>
        </w:rPr>
        <w:t>выполнена в соответствии с положениями Градостроительного кодекса РФ, с учетом документов территориального планирования и планировки территории.</w:t>
      </w:r>
    </w:p>
    <w:p w14:paraId="0A442D3E" w14:textId="6331787A" w:rsidR="007B1F6F" w:rsidRPr="0014143C" w:rsidRDefault="007B1F6F" w:rsidP="00BD3007">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Основой зонирования является генеральный план</w:t>
      </w:r>
      <w:r w:rsidR="0058570C">
        <w:rPr>
          <w:rFonts w:ascii="Times New Roman" w:hAnsi="Times New Roman"/>
          <w:sz w:val="24"/>
          <w:szCs w:val="24"/>
          <w:lang w:eastAsia="ru-RU"/>
        </w:rPr>
        <w:t xml:space="preserve"> </w:t>
      </w:r>
      <w:r>
        <w:rPr>
          <w:rFonts w:ascii="Times New Roman" w:hAnsi="Times New Roman"/>
          <w:sz w:val="24"/>
          <w:szCs w:val="24"/>
          <w:lang w:eastAsia="ru-RU"/>
        </w:rPr>
        <w:t>Байкаловского сельского поселения</w:t>
      </w:r>
      <w:r w:rsidRPr="0014143C">
        <w:rPr>
          <w:rFonts w:ascii="Times New Roman" w:hAnsi="Times New Roman"/>
          <w:sz w:val="24"/>
          <w:szCs w:val="24"/>
          <w:lang w:eastAsia="ru-RU"/>
        </w:rPr>
        <w:t>.</w:t>
      </w:r>
    </w:p>
    <w:p w14:paraId="7488660F" w14:textId="77777777" w:rsidR="007B1F6F" w:rsidRPr="0014143C" w:rsidRDefault="007B1F6F" w:rsidP="00BD3007">
      <w:pPr>
        <w:spacing w:after="0" w:line="240" w:lineRule="auto"/>
        <w:ind w:firstLine="709"/>
        <w:jc w:val="both"/>
        <w:rPr>
          <w:rFonts w:ascii="Times New Roman" w:hAnsi="Times New Roman"/>
          <w:spacing w:val="-4"/>
          <w:sz w:val="24"/>
          <w:szCs w:val="24"/>
          <w:lang w:eastAsia="ru-RU"/>
        </w:rPr>
      </w:pPr>
      <w:r w:rsidRPr="0014143C">
        <w:rPr>
          <w:rFonts w:ascii="Times New Roman" w:hAnsi="Times New Roman"/>
          <w:spacing w:val="-4"/>
          <w:sz w:val="24"/>
          <w:szCs w:val="24"/>
          <w:lang w:eastAsia="ru-RU"/>
        </w:rPr>
        <w:t>На карте градостроительного зонирования показаны:</w:t>
      </w:r>
    </w:p>
    <w:p w14:paraId="2FC032AE" w14:textId="77777777" w:rsidR="007B1F6F" w:rsidRPr="0014143C" w:rsidRDefault="007B1F6F" w:rsidP="00BD3007">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1) территориальные зоны в соответствии с частью 2 настоящих Правил;</w:t>
      </w:r>
    </w:p>
    <w:p w14:paraId="7B64FFF8" w14:textId="77777777" w:rsidR="007B1F6F" w:rsidRPr="0014143C" w:rsidRDefault="007B1F6F" w:rsidP="00BD3007">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2) границы зон с особыми условиями использования территорий, установленные в соответствии с законодательством Российской Федерации.</w:t>
      </w:r>
    </w:p>
    <w:p w14:paraId="6CBCC739" w14:textId="77777777" w:rsidR="007B1F6F" w:rsidRPr="0014143C" w:rsidRDefault="007B1F6F" w:rsidP="00BD3007">
      <w:pPr>
        <w:spacing w:after="0" w:line="240" w:lineRule="auto"/>
        <w:ind w:firstLine="709"/>
        <w:jc w:val="both"/>
        <w:rPr>
          <w:rFonts w:ascii="Times New Roman" w:hAnsi="Times New Roman"/>
          <w:spacing w:val="-4"/>
          <w:sz w:val="24"/>
          <w:szCs w:val="24"/>
          <w:lang w:eastAsia="ru-RU"/>
        </w:rPr>
      </w:pPr>
      <w:r w:rsidRPr="0014143C">
        <w:rPr>
          <w:rFonts w:ascii="Times New Roman" w:hAnsi="Times New Roman"/>
          <w:spacing w:val="-4"/>
          <w:sz w:val="24"/>
          <w:szCs w:val="24"/>
          <w:lang w:eastAsia="ru-RU"/>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14:paraId="2133D8E9" w14:textId="77777777" w:rsidR="007B1F6F" w:rsidRDefault="007B1F6F" w:rsidP="00BD3007">
      <w:pPr>
        <w:spacing w:after="0" w:line="240" w:lineRule="auto"/>
        <w:ind w:firstLine="709"/>
        <w:jc w:val="both"/>
        <w:rPr>
          <w:rFonts w:ascii="Times New Roman" w:hAnsi="Times New Roman"/>
          <w:sz w:val="24"/>
          <w:szCs w:val="24"/>
          <w:lang w:eastAsia="ru-RU"/>
        </w:rPr>
      </w:pPr>
      <w:r w:rsidRPr="0014143C">
        <w:rPr>
          <w:rFonts w:ascii="Times New Roman" w:hAnsi="Times New Roman"/>
          <w:sz w:val="24"/>
          <w:szCs w:val="24"/>
          <w:lang w:eastAsia="ru-RU"/>
        </w:rPr>
        <w:t xml:space="preserve">Территориальным зонам присвоены индексы, в которых сокращённо указан тип зоны по назначению. </w:t>
      </w:r>
    </w:p>
    <w:p w14:paraId="5D151838" w14:textId="77777777" w:rsidR="007B1F6F" w:rsidRPr="0014143C" w:rsidRDefault="007B1F6F" w:rsidP="00BD3007">
      <w:pPr>
        <w:spacing w:after="0" w:line="240" w:lineRule="auto"/>
        <w:ind w:firstLine="709"/>
        <w:jc w:val="both"/>
        <w:rPr>
          <w:rFonts w:ascii="Times New Roman" w:hAnsi="Times New Roman"/>
          <w:sz w:val="24"/>
          <w:szCs w:val="24"/>
          <w:lang w:eastAsia="ru-RU"/>
        </w:rPr>
      </w:pPr>
      <w:r w:rsidRPr="007C1422">
        <w:rPr>
          <w:rFonts w:ascii="Times New Roman" w:hAnsi="Times New Roman"/>
          <w:sz w:val="24"/>
          <w:szCs w:val="24"/>
          <w:lang w:eastAsia="ru-RU"/>
        </w:rPr>
        <w:t>Обязательным приложением к правилам землепользования и застройки являются сведения о границах территориальных зон</w:t>
      </w:r>
      <w:r>
        <w:rPr>
          <w:rFonts w:ascii="Times New Roman" w:hAnsi="Times New Roman"/>
          <w:sz w:val="24"/>
          <w:szCs w:val="24"/>
          <w:lang w:eastAsia="ru-RU"/>
        </w:rPr>
        <w:t xml:space="preserve"> (приложение </w:t>
      </w:r>
      <w:r w:rsidRPr="0058570C">
        <w:rPr>
          <w:rFonts w:ascii="Times New Roman" w:hAnsi="Times New Roman"/>
          <w:sz w:val="24"/>
          <w:szCs w:val="24"/>
          <w:lang w:eastAsia="ru-RU"/>
        </w:rPr>
        <w:t>2)</w:t>
      </w:r>
      <w:r w:rsidRPr="007C1422">
        <w:rPr>
          <w:rFonts w:ascii="Times New Roman" w:hAnsi="Times New Roman"/>
          <w:sz w:val="24"/>
          <w:szCs w:val="24"/>
          <w:lang w:eastAsia="ru-RU"/>
        </w:rPr>
        <w:t>,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D4EF151" w14:textId="77777777" w:rsidR="007B1F6F" w:rsidRPr="00105F9E" w:rsidRDefault="007B1F6F">
      <w:pPr>
        <w:rPr>
          <w:rFonts w:ascii="Times New Roman" w:hAnsi="Times New Roman"/>
        </w:rPr>
      </w:pPr>
    </w:p>
    <w:sectPr w:rsidR="007B1F6F" w:rsidRPr="00105F9E" w:rsidSect="00BA46F6">
      <w:headerReference w:type="default" r:id="rId9"/>
      <w:footerReference w:type="default" r:id="rId10"/>
      <w:headerReference w:type="first" r:id="rId11"/>
      <w:type w:val="continuous"/>
      <w:pgSz w:w="11906" w:h="16838"/>
      <w:pgMar w:top="567"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C22C2D" w14:textId="77777777" w:rsidR="0011480F" w:rsidRDefault="0011480F" w:rsidP="00560F5A">
      <w:pPr>
        <w:spacing w:after="0" w:line="240" w:lineRule="auto"/>
      </w:pPr>
      <w:r>
        <w:separator/>
      </w:r>
    </w:p>
  </w:endnote>
  <w:endnote w:type="continuationSeparator" w:id="0">
    <w:p w14:paraId="2C6E4CBF" w14:textId="77777777" w:rsidR="0011480F" w:rsidRDefault="0011480F" w:rsidP="00560F5A">
      <w:pPr>
        <w:spacing w:after="0" w:line="240" w:lineRule="auto"/>
      </w:pPr>
      <w:r>
        <w:continuationSeparator/>
      </w:r>
    </w:p>
  </w:endnote>
  <w:endnote w:type="continuationNotice" w:id="1">
    <w:p w14:paraId="217F7589" w14:textId="77777777" w:rsidR="0011480F" w:rsidRDefault="00114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Calibri"/>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Calibri"/>
    <w:panose1 w:val="00000000000000000000"/>
    <w:charset w:val="00"/>
    <w:family w:val="auto"/>
    <w:notTrueType/>
    <w:pitch w:val="variable"/>
    <w:sig w:usb0="00000003" w:usb1="00000000" w:usb2="00000000" w:usb3="00000000" w:csb0="00000001" w:csb1="00000000"/>
  </w:font>
  <w:font w:name="TimesET">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0B0FA" w14:textId="77777777" w:rsidR="00C85517" w:rsidRDefault="00C85517">
    <w:pPr>
      <w:pStyle w:val="a5"/>
      <w:jc w:val="right"/>
    </w:pPr>
    <w:r>
      <w:fldChar w:fldCharType="begin"/>
    </w:r>
    <w:r>
      <w:instrText xml:space="preserve"> PAGE   \* MERGEFORMAT </w:instrText>
    </w:r>
    <w:r>
      <w:fldChar w:fldCharType="separate"/>
    </w:r>
    <w:r>
      <w:rPr>
        <w:noProof/>
      </w:rPr>
      <w:t>118</w:t>
    </w:r>
    <w:r>
      <w:rPr>
        <w:noProof/>
      </w:rPr>
      <w:fldChar w:fldCharType="end"/>
    </w:r>
  </w:p>
  <w:p w14:paraId="5A924DD8" w14:textId="77777777" w:rsidR="00C85517" w:rsidRDefault="00C85517" w:rsidP="00560F5A">
    <w:pPr>
      <w:pStyle w:val="a5"/>
      <w:ind w:left="42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DD48F" w14:textId="77777777" w:rsidR="0011480F" w:rsidRDefault="0011480F" w:rsidP="00560F5A">
      <w:pPr>
        <w:spacing w:after="0" w:line="240" w:lineRule="auto"/>
      </w:pPr>
      <w:r>
        <w:separator/>
      </w:r>
    </w:p>
  </w:footnote>
  <w:footnote w:type="continuationSeparator" w:id="0">
    <w:p w14:paraId="51BAA4BE" w14:textId="77777777" w:rsidR="0011480F" w:rsidRDefault="0011480F" w:rsidP="00560F5A">
      <w:pPr>
        <w:spacing w:after="0" w:line="240" w:lineRule="auto"/>
      </w:pPr>
      <w:r>
        <w:continuationSeparator/>
      </w:r>
    </w:p>
  </w:footnote>
  <w:footnote w:type="continuationNotice" w:id="1">
    <w:p w14:paraId="6CA56D58" w14:textId="77777777" w:rsidR="0011480F" w:rsidRDefault="00114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0F02A" w14:textId="77777777" w:rsidR="00C85517" w:rsidRPr="0047433A" w:rsidRDefault="00C85517" w:rsidP="0047433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5E352" w14:textId="77777777" w:rsidR="00C85517" w:rsidRDefault="00C85517" w:rsidP="00560F5A">
    <w:pPr>
      <w:pStyle w:val="a3"/>
      <w:jc w:val="cent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53231"/>
    <w:multiLevelType w:val="hybridMultilevel"/>
    <w:tmpl w:val="92E4AA12"/>
    <w:lvl w:ilvl="0" w:tplc="04090011">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 w15:restartNumberingAfterBreak="0">
    <w:nsid w:val="08780B77"/>
    <w:multiLevelType w:val="hybridMultilevel"/>
    <w:tmpl w:val="F852ECA4"/>
    <w:lvl w:ilvl="0" w:tplc="4290E7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A1743EA"/>
    <w:multiLevelType w:val="hybridMultilevel"/>
    <w:tmpl w:val="83F27CB8"/>
    <w:lvl w:ilvl="0" w:tplc="077EC29C">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16206F89"/>
    <w:multiLevelType w:val="hybridMultilevel"/>
    <w:tmpl w:val="607865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02E118C"/>
    <w:multiLevelType w:val="hybridMultilevel"/>
    <w:tmpl w:val="CFB87DB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37D77577"/>
    <w:multiLevelType w:val="hybridMultilevel"/>
    <w:tmpl w:val="37D6697C"/>
    <w:lvl w:ilvl="0" w:tplc="7436AD2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E295AE3"/>
    <w:multiLevelType w:val="hybridMultilevel"/>
    <w:tmpl w:val="10FCCFA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5B87196"/>
    <w:multiLevelType w:val="hybridMultilevel"/>
    <w:tmpl w:val="9032555A"/>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15:restartNumberingAfterBreak="0">
    <w:nsid w:val="58DF34AC"/>
    <w:multiLevelType w:val="hybridMultilevel"/>
    <w:tmpl w:val="92E4AA12"/>
    <w:lvl w:ilvl="0" w:tplc="04090011">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0" w15:restartNumberingAfterBreak="0">
    <w:nsid w:val="6E1911D3"/>
    <w:multiLevelType w:val="hybridMultilevel"/>
    <w:tmpl w:val="CFB87DB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F4210AC"/>
    <w:multiLevelType w:val="hybridMultilevel"/>
    <w:tmpl w:val="8E06E112"/>
    <w:lvl w:ilvl="0" w:tplc="04090011">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2" w15:restartNumberingAfterBreak="0">
    <w:nsid w:val="70E5406A"/>
    <w:multiLevelType w:val="hybridMultilevel"/>
    <w:tmpl w:val="CFB87DB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2"/>
  </w:num>
  <w:num w:numId="4">
    <w:abstractNumId w:val="0"/>
  </w:num>
  <w:num w:numId="5">
    <w:abstractNumId w:val="9"/>
  </w:num>
  <w:num w:numId="6">
    <w:abstractNumId w:val="5"/>
  </w:num>
  <w:num w:numId="7">
    <w:abstractNumId w:val="7"/>
  </w:num>
  <w:num w:numId="8">
    <w:abstractNumId w:val="11"/>
  </w:num>
  <w:num w:numId="9">
    <w:abstractNumId w:val="12"/>
  </w:num>
  <w:num w:numId="10">
    <w:abstractNumId w:val="10"/>
  </w:num>
  <w:num w:numId="11">
    <w:abstractNumId w:val="8"/>
  </w:num>
  <w:num w:numId="12">
    <w:abstractNumId w:val="3"/>
  </w:num>
  <w:num w:numId="13">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3007"/>
    <w:rsid w:val="00004189"/>
    <w:rsid w:val="00005E05"/>
    <w:rsid w:val="0000699B"/>
    <w:rsid w:val="000147F5"/>
    <w:rsid w:val="00014A32"/>
    <w:rsid w:val="00022813"/>
    <w:rsid w:val="00023C95"/>
    <w:rsid w:val="000249DD"/>
    <w:rsid w:val="00031767"/>
    <w:rsid w:val="00031F40"/>
    <w:rsid w:val="000415B2"/>
    <w:rsid w:val="00042DC4"/>
    <w:rsid w:val="000543D3"/>
    <w:rsid w:val="00054987"/>
    <w:rsid w:val="00060DD6"/>
    <w:rsid w:val="000637BE"/>
    <w:rsid w:val="000655A7"/>
    <w:rsid w:val="00067370"/>
    <w:rsid w:val="00074397"/>
    <w:rsid w:val="000754F2"/>
    <w:rsid w:val="0008061C"/>
    <w:rsid w:val="00083318"/>
    <w:rsid w:val="000836D4"/>
    <w:rsid w:val="00083E59"/>
    <w:rsid w:val="00094B3D"/>
    <w:rsid w:val="000A07ED"/>
    <w:rsid w:val="000A2473"/>
    <w:rsid w:val="000A3143"/>
    <w:rsid w:val="000A5E77"/>
    <w:rsid w:val="000B1825"/>
    <w:rsid w:val="000B1D90"/>
    <w:rsid w:val="000B3267"/>
    <w:rsid w:val="000B5077"/>
    <w:rsid w:val="000B6F5D"/>
    <w:rsid w:val="000C02DE"/>
    <w:rsid w:val="000C1B82"/>
    <w:rsid w:val="000C321D"/>
    <w:rsid w:val="000C3B62"/>
    <w:rsid w:val="000C4090"/>
    <w:rsid w:val="000C7AC9"/>
    <w:rsid w:val="000C7FA8"/>
    <w:rsid w:val="000D1EF7"/>
    <w:rsid w:val="000D5C1E"/>
    <w:rsid w:val="000E15EB"/>
    <w:rsid w:val="000E1752"/>
    <w:rsid w:val="000F1EF1"/>
    <w:rsid w:val="000F27F1"/>
    <w:rsid w:val="000F2DF7"/>
    <w:rsid w:val="000F4D31"/>
    <w:rsid w:val="000F7626"/>
    <w:rsid w:val="001019B1"/>
    <w:rsid w:val="00101B31"/>
    <w:rsid w:val="0010316C"/>
    <w:rsid w:val="00103198"/>
    <w:rsid w:val="00105F9E"/>
    <w:rsid w:val="001060E1"/>
    <w:rsid w:val="00111808"/>
    <w:rsid w:val="0011480F"/>
    <w:rsid w:val="00115349"/>
    <w:rsid w:val="00115B2D"/>
    <w:rsid w:val="00115D1B"/>
    <w:rsid w:val="00115DB4"/>
    <w:rsid w:val="0011798B"/>
    <w:rsid w:val="001208C9"/>
    <w:rsid w:val="00121482"/>
    <w:rsid w:val="00121D46"/>
    <w:rsid w:val="00130A96"/>
    <w:rsid w:val="00131828"/>
    <w:rsid w:val="00135DF4"/>
    <w:rsid w:val="0013688E"/>
    <w:rsid w:val="00137B70"/>
    <w:rsid w:val="0014143C"/>
    <w:rsid w:val="00145098"/>
    <w:rsid w:val="001475D3"/>
    <w:rsid w:val="00152679"/>
    <w:rsid w:val="00161422"/>
    <w:rsid w:val="001632A5"/>
    <w:rsid w:val="00163796"/>
    <w:rsid w:val="00163A13"/>
    <w:rsid w:val="00163F14"/>
    <w:rsid w:val="0016629F"/>
    <w:rsid w:val="00166649"/>
    <w:rsid w:val="00167D30"/>
    <w:rsid w:val="00177410"/>
    <w:rsid w:val="001804DF"/>
    <w:rsid w:val="00183B51"/>
    <w:rsid w:val="00184564"/>
    <w:rsid w:val="00185883"/>
    <w:rsid w:val="00191162"/>
    <w:rsid w:val="001940AD"/>
    <w:rsid w:val="001966A2"/>
    <w:rsid w:val="00196B58"/>
    <w:rsid w:val="001A1A7A"/>
    <w:rsid w:val="001A26B7"/>
    <w:rsid w:val="001A4563"/>
    <w:rsid w:val="001B0A38"/>
    <w:rsid w:val="001B0E69"/>
    <w:rsid w:val="001B4022"/>
    <w:rsid w:val="001B7C56"/>
    <w:rsid w:val="001C01E4"/>
    <w:rsid w:val="001C7CE1"/>
    <w:rsid w:val="001D45B9"/>
    <w:rsid w:val="001E04B6"/>
    <w:rsid w:val="001E0D0D"/>
    <w:rsid w:val="001E4E87"/>
    <w:rsid w:val="001E572E"/>
    <w:rsid w:val="001E7994"/>
    <w:rsid w:val="001F20F2"/>
    <w:rsid w:val="001F7668"/>
    <w:rsid w:val="0020120B"/>
    <w:rsid w:val="00203B2E"/>
    <w:rsid w:val="002040DD"/>
    <w:rsid w:val="00204662"/>
    <w:rsid w:val="002054AD"/>
    <w:rsid w:val="00205A84"/>
    <w:rsid w:val="0021534B"/>
    <w:rsid w:val="00215705"/>
    <w:rsid w:val="00215FD5"/>
    <w:rsid w:val="00217142"/>
    <w:rsid w:val="00222D92"/>
    <w:rsid w:val="00224453"/>
    <w:rsid w:val="00226440"/>
    <w:rsid w:val="00230DCF"/>
    <w:rsid w:val="00231D35"/>
    <w:rsid w:val="0023424D"/>
    <w:rsid w:val="002400A4"/>
    <w:rsid w:val="00240A9F"/>
    <w:rsid w:val="00240FC5"/>
    <w:rsid w:val="00241129"/>
    <w:rsid w:val="00244E48"/>
    <w:rsid w:val="00246269"/>
    <w:rsid w:val="0024778E"/>
    <w:rsid w:val="00251A21"/>
    <w:rsid w:val="0025322A"/>
    <w:rsid w:val="00253378"/>
    <w:rsid w:val="0025597F"/>
    <w:rsid w:val="0026076F"/>
    <w:rsid w:val="00262E4A"/>
    <w:rsid w:val="0026559A"/>
    <w:rsid w:val="0027200A"/>
    <w:rsid w:val="002756FE"/>
    <w:rsid w:val="00280D62"/>
    <w:rsid w:val="00283DFD"/>
    <w:rsid w:val="002843E5"/>
    <w:rsid w:val="00285903"/>
    <w:rsid w:val="00287BB3"/>
    <w:rsid w:val="002909F5"/>
    <w:rsid w:val="00294D53"/>
    <w:rsid w:val="002A0C9C"/>
    <w:rsid w:val="002A2089"/>
    <w:rsid w:val="002A3188"/>
    <w:rsid w:val="002A3319"/>
    <w:rsid w:val="002A3F13"/>
    <w:rsid w:val="002A3F65"/>
    <w:rsid w:val="002A7813"/>
    <w:rsid w:val="002A7A49"/>
    <w:rsid w:val="002B2F28"/>
    <w:rsid w:val="002B4F08"/>
    <w:rsid w:val="002B5CF3"/>
    <w:rsid w:val="002B6B23"/>
    <w:rsid w:val="002B6D89"/>
    <w:rsid w:val="002B71A2"/>
    <w:rsid w:val="002B7A52"/>
    <w:rsid w:val="002C47CC"/>
    <w:rsid w:val="002C4D25"/>
    <w:rsid w:val="002C5568"/>
    <w:rsid w:val="002D2364"/>
    <w:rsid w:val="002E047B"/>
    <w:rsid w:val="002E14C1"/>
    <w:rsid w:val="002E34EE"/>
    <w:rsid w:val="002E46FE"/>
    <w:rsid w:val="002E564B"/>
    <w:rsid w:val="002F0D89"/>
    <w:rsid w:val="002F3C0A"/>
    <w:rsid w:val="002F4874"/>
    <w:rsid w:val="003008B3"/>
    <w:rsid w:val="003015C1"/>
    <w:rsid w:val="0030252B"/>
    <w:rsid w:val="00303C7F"/>
    <w:rsid w:val="00304E6A"/>
    <w:rsid w:val="0030595C"/>
    <w:rsid w:val="0031190D"/>
    <w:rsid w:val="00312B4E"/>
    <w:rsid w:val="00316130"/>
    <w:rsid w:val="003172FD"/>
    <w:rsid w:val="00317E58"/>
    <w:rsid w:val="00322A61"/>
    <w:rsid w:val="00327DCD"/>
    <w:rsid w:val="00332F33"/>
    <w:rsid w:val="00333B28"/>
    <w:rsid w:val="0034058B"/>
    <w:rsid w:val="0034118C"/>
    <w:rsid w:val="00341AF8"/>
    <w:rsid w:val="00346E61"/>
    <w:rsid w:val="00347386"/>
    <w:rsid w:val="003506A8"/>
    <w:rsid w:val="0035249C"/>
    <w:rsid w:val="00354AD6"/>
    <w:rsid w:val="00354EF9"/>
    <w:rsid w:val="00360CEF"/>
    <w:rsid w:val="00361801"/>
    <w:rsid w:val="0036452D"/>
    <w:rsid w:val="00364767"/>
    <w:rsid w:val="00370D08"/>
    <w:rsid w:val="00383E3E"/>
    <w:rsid w:val="00385065"/>
    <w:rsid w:val="0038561F"/>
    <w:rsid w:val="00387AF1"/>
    <w:rsid w:val="0039023D"/>
    <w:rsid w:val="003903DE"/>
    <w:rsid w:val="0039086C"/>
    <w:rsid w:val="003937F2"/>
    <w:rsid w:val="003A1C9F"/>
    <w:rsid w:val="003A1E7F"/>
    <w:rsid w:val="003A2BA6"/>
    <w:rsid w:val="003A516F"/>
    <w:rsid w:val="003A6172"/>
    <w:rsid w:val="003B0539"/>
    <w:rsid w:val="003C2CBF"/>
    <w:rsid w:val="003C2EF7"/>
    <w:rsid w:val="003C449A"/>
    <w:rsid w:val="003C729D"/>
    <w:rsid w:val="003D08FE"/>
    <w:rsid w:val="003D52EA"/>
    <w:rsid w:val="003D5521"/>
    <w:rsid w:val="003E38A5"/>
    <w:rsid w:val="003E4DE1"/>
    <w:rsid w:val="003E5A57"/>
    <w:rsid w:val="003F174E"/>
    <w:rsid w:val="003F1E26"/>
    <w:rsid w:val="003F213B"/>
    <w:rsid w:val="003F282C"/>
    <w:rsid w:val="003F45AD"/>
    <w:rsid w:val="004013DD"/>
    <w:rsid w:val="0040302B"/>
    <w:rsid w:val="00405BBB"/>
    <w:rsid w:val="004111D5"/>
    <w:rsid w:val="0041257E"/>
    <w:rsid w:val="004126FE"/>
    <w:rsid w:val="00414615"/>
    <w:rsid w:val="00416A93"/>
    <w:rsid w:val="00420E05"/>
    <w:rsid w:val="004270C1"/>
    <w:rsid w:val="004310F2"/>
    <w:rsid w:val="00433CA7"/>
    <w:rsid w:val="00435DD7"/>
    <w:rsid w:val="0043604D"/>
    <w:rsid w:val="00443BA6"/>
    <w:rsid w:val="00444940"/>
    <w:rsid w:val="00451B2A"/>
    <w:rsid w:val="00451E54"/>
    <w:rsid w:val="004554A0"/>
    <w:rsid w:val="00462F0C"/>
    <w:rsid w:val="00464109"/>
    <w:rsid w:val="004719A2"/>
    <w:rsid w:val="0047433A"/>
    <w:rsid w:val="00474D34"/>
    <w:rsid w:val="004819B2"/>
    <w:rsid w:val="00481E60"/>
    <w:rsid w:val="004825C9"/>
    <w:rsid w:val="00490F72"/>
    <w:rsid w:val="004913B1"/>
    <w:rsid w:val="004A446C"/>
    <w:rsid w:val="004B7EED"/>
    <w:rsid w:val="004C051A"/>
    <w:rsid w:val="004C3C23"/>
    <w:rsid w:val="004C5A1C"/>
    <w:rsid w:val="004C5B62"/>
    <w:rsid w:val="004D0786"/>
    <w:rsid w:val="004D1236"/>
    <w:rsid w:val="004D16F1"/>
    <w:rsid w:val="004D1D5B"/>
    <w:rsid w:val="004D43AB"/>
    <w:rsid w:val="004D5348"/>
    <w:rsid w:val="004D655B"/>
    <w:rsid w:val="004D73E8"/>
    <w:rsid w:val="004E5735"/>
    <w:rsid w:val="004E58AA"/>
    <w:rsid w:val="005009DC"/>
    <w:rsid w:val="00504BCD"/>
    <w:rsid w:val="0050731D"/>
    <w:rsid w:val="00507451"/>
    <w:rsid w:val="00510079"/>
    <w:rsid w:val="00510841"/>
    <w:rsid w:val="0051193B"/>
    <w:rsid w:val="005139F2"/>
    <w:rsid w:val="00515E85"/>
    <w:rsid w:val="005161EC"/>
    <w:rsid w:val="00527733"/>
    <w:rsid w:val="00530F8F"/>
    <w:rsid w:val="00544B13"/>
    <w:rsid w:val="00544E7F"/>
    <w:rsid w:val="00550556"/>
    <w:rsid w:val="00551E74"/>
    <w:rsid w:val="00553E27"/>
    <w:rsid w:val="00556292"/>
    <w:rsid w:val="005564D0"/>
    <w:rsid w:val="00557F44"/>
    <w:rsid w:val="00560F5A"/>
    <w:rsid w:val="00564E9A"/>
    <w:rsid w:val="00566EBA"/>
    <w:rsid w:val="005678C7"/>
    <w:rsid w:val="00567C68"/>
    <w:rsid w:val="00570431"/>
    <w:rsid w:val="005750C2"/>
    <w:rsid w:val="00575163"/>
    <w:rsid w:val="005754C6"/>
    <w:rsid w:val="0057652D"/>
    <w:rsid w:val="005812A8"/>
    <w:rsid w:val="0058225C"/>
    <w:rsid w:val="0058570C"/>
    <w:rsid w:val="00585D9F"/>
    <w:rsid w:val="00587C23"/>
    <w:rsid w:val="00590FBA"/>
    <w:rsid w:val="005911B8"/>
    <w:rsid w:val="00591CE0"/>
    <w:rsid w:val="005944DF"/>
    <w:rsid w:val="00595E9E"/>
    <w:rsid w:val="00596268"/>
    <w:rsid w:val="005A0C58"/>
    <w:rsid w:val="005A141C"/>
    <w:rsid w:val="005A1C89"/>
    <w:rsid w:val="005A3AA6"/>
    <w:rsid w:val="005B5E3B"/>
    <w:rsid w:val="005B60B9"/>
    <w:rsid w:val="005B66E1"/>
    <w:rsid w:val="005C0059"/>
    <w:rsid w:val="005C19AC"/>
    <w:rsid w:val="005C1BFB"/>
    <w:rsid w:val="005C2F93"/>
    <w:rsid w:val="005C34F8"/>
    <w:rsid w:val="005C3A59"/>
    <w:rsid w:val="005C51B0"/>
    <w:rsid w:val="005C686D"/>
    <w:rsid w:val="005D2004"/>
    <w:rsid w:val="005D475E"/>
    <w:rsid w:val="005D5298"/>
    <w:rsid w:val="005D658D"/>
    <w:rsid w:val="005D7BEE"/>
    <w:rsid w:val="005E5444"/>
    <w:rsid w:val="005E5D20"/>
    <w:rsid w:val="005F02AD"/>
    <w:rsid w:val="005F2498"/>
    <w:rsid w:val="005F688E"/>
    <w:rsid w:val="00600997"/>
    <w:rsid w:val="00601863"/>
    <w:rsid w:val="00603174"/>
    <w:rsid w:val="00605539"/>
    <w:rsid w:val="006071F3"/>
    <w:rsid w:val="00614FF5"/>
    <w:rsid w:val="00617B1B"/>
    <w:rsid w:val="00624A95"/>
    <w:rsid w:val="0062657C"/>
    <w:rsid w:val="0063121A"/>
    <w:rsid w:val="006332F3"/>
    <w:rsid w:val="0063336F"/>
    <w:rsid w:val="006358B1"/>
    <w:rsid w:val="006402E0"/>
    <w:rsid w:val="0064255D"/>
    <w:rsid w:val="00642F0E"/>
    <w:rsid w:val="006447D8"/>
    <w:rsid w:val="0064680F"/>
    <w:rsid w:val="00650325"/>
    <w:rsid w:val="00653DB2"/>
    <w:rsid w:val="00656092"/>
    <w:rsid w:val="00660619"/>
    <w:rsid w:val="00662BBE"/>
    <w:rsid w:val="0066738F"/>
    <w:rsid w:val="00667583"/>
    <w:rsid w:val="006713A2"/>
    <w:rsid w:val="0067259E"/>
    <w:rsid w:val="00677172"/>
    <w:rsid w:val="00677E8A"/>
    <w:rsid w:val="00680799"/>
    <w:rsid w:val="00683096"/>
    <w:rsid w:val="006842B5"/>
    <w:rsid w:val="0068596F"/>
    <w:rsid w:val="00686D30"/>
    <w:rsid w:val="006937B9"/>
    <w:rsid w:val="006A4CC7"/>
    <w:rsid w:val="006A5A1B"/>
    <w:rsid w:val="006A5C3C"/>
    <w:rsid w:val="006A6030"/>
    <w:rsid w:val="006B5B92"/>
    <w:rsid w:val="006C0070"/>
    <w:rsid w:val="006C0AE8"/>
    <w:rsid w:val="006C0C1F"/>
    <w:rsid w:val="006C586B"/>
    <w:rsid w:val="006C6490"/>
    <w:rsid w:val="006D2BC6"/>
    <w:rsid w:val="006D4C1C"/>
    <w:rsid w:val="006E0F2A"/>
    <w:rsid w:val="006E1382"/>
    <w:rsid w:val="006E2411"/>
    <w:rsid w:val="006E5B71"/>
    <w:rsid w:val="006F12F9"/>
    <w:rsid w:val="006F4332"/>
    <w:rsid w:val="006F51F6"/>
    <w:rsid w:val="006F5E82"/>
    <w:rsid w:val="006F6645"/>
    <w:rsid w:val="007052F2"/>
    <w:rsid w:val="00705D8A"/>
    <w:rsid w:val="00706769"/>
    <w:rsid w:val="00706E4C"/>
    <w:rsid w:val="00713C17"/>
    <w:rsid w:val="007166B8"/>
    <w:rsid w:val="007169E3"/>
    <w:rsid w:val="007175B7"/>
    <w:rsid w:val="007202DE"/>
    <w:rsid w:val="007228E7"/>
    <w:rsid w:val="00722AD5"/>
    <w:rsid w:val="00722CEC"/>
    <w:rsid w:val="00723029"/>
    <w:rsid w:val="00725632"/>
    <w:rsid w:val="00725652"/>
    <w:rsid w:val="0072573F"/>
    <w:rsid w:val="007316E4"/>
    <w:rsid w:val="00731866"/>
    <w:rsid w:val="00732FD6"/>
    <w:rsid w:val="00733EA3"/>
    <w:rsid w:val="0073724C"/>
    <w:rsid w:val="007411D3"/>
    <w:rsid w:val="00746F66"/>
    <w:rsid w:val="007503D5"/>
    <w:rsid w:val="00750D67"/>
    <w:rsid w:val="007539B0"/>
    <w:rsid w:val="007708A9"/>
    <w:rsid w:val="00770D3E"/>
    <w:rsid w:val="00775222"/>
    <w:rsid w:val="007759CE"/>
    <w:rsid w:val="00776435"/>
    <w:rsid w:val="007764F5"/>
    <w:rsid w:val="00776A89"/>
    <w:rsid w:val="00780C5E"/>
    <w:rsid w:val="00786C24"/>
    <w:rsid w:val="00793200"/>
    <w:rsid w:val="00793727"/>
    <w:rsid w:val="00794A0D"/>
    <w:rsid w:val="00796062"/>
    <w:rsid w:val="00796763"/>
    <w:rsid w:val="007A2222"/>
    <w:rsid w:val="007A573C"/>
    <w:rsid w:val="007A57E8"/>
    <w:rsid w:val="007A5FC9"/>
    <w:rsid w:val="007A76CD"/>
    <w:rsid w:val="007B04EE"/>
    <w:rsid w:val="007B1F6F"/>
    <w:rsid w:val="007C12CF"/>
    <w:rsid w:val="007C1422"/>
    <w:rsid w:val="007C1576"/>
    <w:rsid w:val="007C5906"/>
    <w:rsid w:val="007D2DE8"/>
    <w:rsid w:val="007D4010"/>
    <w:rsid w:val="007D62C1"/>
    <w:rsid w:val="007D7FE8"/>
    <w:rsid w:val="007E12A1"/>
    <w:rsid w:val="007E373A"/>
    <w:rsid w:val="007E4F2B"/>
    <w:rsid w:val="007E59B0"/>
    <w:rsid w:val="007E6C84"/>
    <w:rsid w:val="007F37A9"/>
    <w:rsid w:val="007F542B"/>
    <w:rsid w:val="00804727"/>
    <w:rsid w:val="00807049"/>
    <w:rsid w:val="00807290"/>
    <w:rsid w:val="00812208"/>
    <w:rsid w:val="008231E4"/>
    <w:rsid w:val="00825E91"/>
    <w:rsid w:val="00825FC3"/>
    <w:rsid w:val="00825FF5"/>
    <w:rsid w:val="00830182"/>
    <w:rsid w:val="008418BF"/>
    <w:rsid w:val="0084475C"/>
    <w:rsid w:val="00852CA6"/>
    <w:rsid w:val="0085684F"/>
    <w:rsid w:val="00856E59"/>
    <w:rsid w:val="008637D1"/>
    <w:rsid w:val="00865040"/>
    <w:rsid w:val="008673CE"/>
    <w:rsid w:val="00871ABD"/>
    <w:rsid w:val="00871F41"/>
    <w:rsid w:val="00874F6A"/>
    <w:rsid w:val="008761C6"/>
    <w:rsid w:val="00876555"/>
    <w:rsid w:val="00880648"/>
    <w:rsid w:val="00890788"/>
    <w:rsid w:val="008928B0"/>
    <w:rsid w:val="00892ECB"/>
    <w:rsid w:val="0089599F"/>
    <w:rsid w:val="00896433"/>
    <w:rsid w:val="00897D52"/>
    <w:rsid w:val="008A3BC6"/>
    <w:rsid w:val="008A40D7"/>
    <w:rsid w:val="008A6525"/>
    <w:rsid w:val="008A7191"/>
    <w:rsid w:val="008B0599"/>
    <w:rsid w:val="008B1E34"/>
    <w:rsid w:val="008B5330"/>
    <w:rsid w:val="008B5CD7"/>
    <w:rsid w:val="008B601E"/>
    <w:rsid w:val="008B68AA"/>
    <w:rsid w:val="008B7375"/>
    <w:rsid w:val="008C28DC"/>
    <w:rsid w:val="008D34DE"/>
    <w:rsid w:val="008D5236"/>
    <w:rsid w:val="008D6935"/>
    <w:rsid w:val="008E0FCD"/>
    <w:rsid w:val="008E26A3"/>
    <w:rsid w:val="008E616F"/>
    <w:rsid w:val="008E6647"/>
    <w:rsid w:val="008F0C82"/>
    <w:rsid w:val="008F24DA"/>
    <w:rsid w:val="008F4A6B"/>
    <w:rsid w:val="008F4D57"/>
    <w:rsid w:val="008F7A5B"/>
    <w:rsid w:val="009049EE"/>
    <w:rsid w:val="00905829"/>
    <w:rsid w:val="00910373"/>
    <w:rsid w:val="0091083B"/>
    <w:rsid w:val="00914368"/>
    <w:rsid w:val="009165BC"/>
    <w:rsid w:val="00920054"/>
    <w:rsid w:val="00920507"/>
    <w:rsid w:val="009209A8"/>
    <w:rsid w:val="00921214"/>
    <w:rsid w:val="00922418"/>
    <w:rsid w:val="00924ED2"/>
    <w:rsid w:val="00925DA9"/>
    <w:rsid w:val="00926BB5"/>
    <w:rsid w:val="00926BC8"/>
    <w:rsid w:val="00927229"/>
    <w:rsid w:val="00931B29"/>
    <w:rsid w:val="00932871"/>
    <w:rsid w:val="00932B0C"/>
    <w:rsid w:val="00932B83"/>
    <w:rsid w:val="00932CBD"/>
    <w:rsid w:val="00933CC1"/>
    <w:rsid w:val="00935168"/>
    <w:rsid w:val="0093791B"/>
    <w:rsid w:val="0094569E"/>
    <w:rsid w:val="00952498"/>
    <w:rsid w:val="00960CBD"/>
    <w:rsid w:val="00962A7E"/>
    <w:rsid w:val="0096495B"/>
    <w:rsid w:val="009655E7"/>
    <w:rsid w:val="009676AE"/>
    <w:rsid w:val="00971D6E"/>
    <w:rsid w:val="00977877"/>
    <w:rsid w:val="009804E7"/>
    <w:rsid w:val="009807D3"/>
    <w:rsid w:val="009813B8"/>
    <w:rsid w:val="00981756"/>
    <w:rsid w:val="0098343B"/>
    <w:rsid w:val="00985A5A"/>
    <w:rsid w:val="00986871"/>
    <w:rsid w:val="00990009"/>
    <w:rsid w:val="00993CE0"/>
    <w:rsid w:val="00995017"/>
    <w:rsid w:val="009A1F98"/>
    <w:rsid w:val="009A3304"/>
    <w:rsid w:val="009A506F"/>
    <w:rsid w:val="009A7D04"/>
    <w:rsid w:val="009B2B96"/>
    <w:rsid w:val="009B3690"/>
    <w:rsid w:val="009B3906"/>
    <w:rsid w:val="009B7707"/>
    <w:rsid w:val="009C2D21"/>
    <w:rsid w:val="009C7501"/>
    <w:rsid w:val="009D535D"/>
    <w:rsid w:val="009D6EE6"/>
    <w:rsid w:val="009E0A44"/>
    <w:rsid w:val="009E2949"/>
    <w:rsid w:val="009E31C2"/>
    <w:rsid w:val="009E5DAA"/>
    <w:rsid w:val="009E60C0"/>
    <w:rsid w:val="009E7808"/>
    <w:rsid w:val="009E7D87"/>
    <w:rsid w:val="009F1FF2"/>
    <w:rsid w:val="009F5010"/>
    <w:rsid w:val="009F6A93"/>
    <w:rsid w:val="009F6AA1"/>
    <w:rsid w:val="00A016C4"/>
    <w:rsid w:val="00A04542"/>
    <w:rsid w:val="00A045BA"/>
    <w:rsid w:val="00A06AD1"/>
    <w:rsid w:val="00A11C32"/>
    <w:rsid w:val="00A1238D"/>
    <w:rsid w:val="00A12A00"/>
    <w:rsid w:val="00A167D4"/>
    <w:rsid w:val="00A1691A"/>
    <w:rsid w:val="00A22D2C"/>
    <w:rsid w:val="00A22D53"/>
    <w:rsid w:val="00A23A77"/>
    <w:rsid w:val="00A426B1"/>
    <w:rsid w:val="00A5506D"/>
    <w:rsid w:val="00A6131D"/>
    <w:rsid w:val="00A61458"/>
    <w:rsid w:val="00A61F12"/>
    <w:rsid w:val="00A67F6D"/>
    <w:rsid w:val="00A727D7"/>
    <w:rsid w:val="00A7368B"/>
    <w:rsid w:val="00A742BC"/>
    <w:rsid w:val="00A770E5"/>
    <w:rsid w:val="00A776EB"/>
    <w:rsid w:val="00A77BE7"/>
    <w:rsid w:val="00A82F82"/>
    <w:rsid w:val="00A86812"/>
    <w:rsid w:val="00A87BE9"/>
    <w:rsid w:val="00A957C2"/>
    <w:rsid w:val="00A96999"/>
    <w:rsid w:val="00AA0070"/>
    <w:rsid w:val="00AA4137"/>
    <w:rsid w:val="00AA4297"/>
    <w:rsid w:val="00AA698D"/>
    <w:rsid w:val="00AA6B1B"/>
    <w:rsid w:val="00AA77A3"/>
    <w:rsid w:val="00AB0144"/>
    <w:rsid w:val="00AB466A"/>
    <w:rsid w:val="00AB4D2D"/>
    <w:rsid w:val="00AC18E3"/>
    <w:rsid w:val="00AC49D3"/>
    <w:rsid w:val="00AC52C1"/>
    <w:rsid w:val="00AC55B2"/>
    <w:rsid w:val="00AD05CE"/>
    <w:rsid w:val="00AD773F"/>
    <w:rsid w:val="00AE053F"/>
    <w:rsid w:val="00AE2BD3"/>
    <w:rsid w:val="00AE66BB"/>
    <w:rsid w:val="00B00D79"/>
    <w:rsid w:val="00B066AB"/>
    <w:rsid w:val="00B10CAB"/>
    <w:rsid w:val="00B17483"/>
    <w:rsid w:val="00B2412D"/>
    <w:rsid w:val="00B2570A"/>
    <w:rsid w:val="00B25CD3"/>
    <w:rsid w:val="00B30425"/>
    <w:rsid w:val="00B325B0"/>
    <w:rsid w:val="00B34C7C"/>
    <w:rsid w:val="00B405D4"/>
    <w:rsid w:val="00B40990"/>
    <w:rsid w:val="00B44108"/>
    <w:rsid w:val="00B44C97"/>
    <w:rsid w:val="00B50F34"/>
    <w:rsid w:val="00B5122C"/>
    <w:rsid w:val="00B512B9"/>
    <w:rsid w:val="00B562C9"/>
    <w:rsid w:val="00B5792C"/>
    <w:rsid w:val="00B57A90"/>
    <w:rsid w:val="00B62B9D"/>
    <w:rsid w:val="00B67E25"/>
    <w:rsid w:val="00B73533"/>
    <w:rsid w:val="00B74561"/>
    <w:rsid w:val="00B749A5"/>
    <w:rsid w:val="00B75B5A"/>
    <w:rsid w:val="00B76050"/>
    <w:rsid w:val="00B7720A"/>
    <w:rsid w:val="00B81654"/>
    <w:rsid w:val="00B838A4"/>
    <w:rsid w:val="00B83C43"/>
    <w:rsid w:val="00B874D0"/>
    <w:rsid w:val="00B9326E"/>
    <w:rsid w:val="00B97C1A"/>
    <w:rsid w:val="00BA13C2"/>
    <w:rsid w:val="00BA46F6"/>
    <w:rsid w:val="00BA4B3D"/>
    <w:rsid w:val="00BA59DC"/>
    <w:rsid w:val="00BA60AD"/>
    <w:rsid w:val="00BA6ABB"/>
    <w:rsid w:val="00BA7686"/>
    <w:rsid w:val="00BA76E4"/>
    <w:rsid w:val="00BB0BC9"/>
    <w:rsid w:val="00BB392B"/>
    <w:rsid w:val="00BB7751"/>
    <w:rsid w:val="00BB7BDC"/>
    <w:rsid w:val="00BC0B70"/>
    <w:rsid w:val="00BC0D41"/>
    <w:rsid w:val="00BC5B7E"/>
    <w:rsid w:val="00BD01B3"/>
    <w:rsid w:val="00BD0BFA"/>
    <w:rsid w:val="00BD2611"/>
    <w:rsid w:val="00BD2EB1"/>
    <w:rsid w:val="00BD3007"/>
    <w:rsid w:val="00BD30F1"/>
    <w:rsid w:val="00BD3823"/>
    <w:rsid w:val="00BD4662"/>
    <w:rsid w:val="00BD7349"/>
    <w:rsid w:val="00BE135C"/>
    <w:rsid w:val="00BE2461"/>
    <w:rsid w:val="00BE343D"/>
    <w:rsid w:val="00BE45A8"/>
    <w:rsid w:val="00BE4927"/>
    <w:rsid w:val="00BE55ED"/>
    <w:rsid w:val="00BE710A"/>
    <w:rsid w:val="00BE7730"/>
    <w:rsid w:val="00BF1DB1"/>
    <w:rsid w:val="00BF2B41"/>
    <w:rsid w:val="00BF2D58"/>
    <w:rsid w:val="00BF3500"/>
    <w:rsid w:val="00BF388C"/>
    <w:rsid w:val="00BF535D"/>
    <w:rsid w:val="00BF590C"/>
    <w:rsid w:val="00BF73C3"/>
    <w:rsid w:val="00C0206B"/>
    <w:rsid w:val="00C02B9F"/>
    <w:rsid w:val="00C05917"/>
    <w:rsid w:val="00C10E68"/>
    <w:rsid w:val="00C12E65"/>
    <w:rsid w:val="00C138E0"/>
    <w:rsid w:val="00C17B88"/>
    <w:rsid w:val="00C17B9A"/>
    <w:rsid w:val="00C2274B"/>
    <w:rsid w:val="00C23C61"/>
    <w:rsid w:val="00C30572"/>
    <w:rsid w:val="00C30F0D"/>
    <w:rsid w:val="00C31157"/>
    <w:rsid w:val="00C3375A"/>
    <w:rsid w:val="00C33A10"/>
    <w:rsid w:val="00C37F61"/>
    <w:rsid w:val="00C41C82"/>
    <w:rsid w:val="00C428D2"/>
    <w:rsid w:val="00C42C9F"/>
    <w:rsid w:val="00C442E8"/>
    <w:rsid w:val="00C46C72"/>
    <w:rsid w:val="00C502E4"/>
    <w:rsid w:val="00C50B05"/>
    <w:rsid w:val="00C533A4"/>
    <w:rsid w:val="00C54069"/>
    <w:rsid w:val="00C55A8C"/>
    <w:rsid w:val="00C5656B"/>
    <w:rsid w:val="00C5685B"/>
    <w:rsid w:val="00C60F24"/>
    <w:rsid w:val="00C62BAF"/>
    <w:rsid w:val="00C63710"/>
    <w:rsid w:val="00C65C1E"/>
    <w:rsid w:val="00C67197"/>
    <w:rsid w:val="00C677A1"/>
    <w:rsid w:val="00C70CB5"/>
    <w:rsid w:val="00C756D4"/>
    <w:rsid w:val="00C7758E"/>
    <w:rsid w:val="00C775DD"/>
    <w:rsid w:val="00C77B3D"/>
    <w:rsid w:val="00C81296"/>
    <w:rsid w:val="00C82A8C"/>
    <w:rsid w:val="00C82FA5"/>
    <w:rsid w:val="00C85517"/>
    <w:rsid w:val="00C858EE"/>
    <w:rsid w:val="00C90F97"/>
    <w:rsid w:val="00C92D95"/>
    <w:rsid w:val="00C9465F"/>
    <w:rsid w:val="00C970D8"/>
    <w:rsid w:val="00CA06BB"/>
    <w:rsid w:val="00CA3409"/>
    <w:rsid w:val="00CA7AEF"/>
    <w:rsid w:val="00CB0AFF"/>
    <w:rsid w:val="00CB2AB5"/>
    <w:rsid w:val="00CB50C5"/>
    <w:rsid w:val="00CC63D0"/>
    <w:rsid w:val="00CD3B02"/>
    <w:rsid w:val="00CD463E"/>
    <w:rsid w:val="00CD55C6"/>
    <w:rsid w:val="00CE0591"/>
    <w:rsid w:val="00CE55A1"/>
    <w:rsid w:val="00CE57A3"/>
    <w:rsid w:val="00CF1ED9"/>
    <w:rsid w:val="00CF36DA"/>
    <w:rsid w:val="00D00FB8"/>
    <w:rsid w:val="00D02460"/>
    <w:rsid w:val="00D038BB"/>
    <w:rsid w:val="00D04224"/>
    <w:rsid w:val="00D06285"/>
    <w:rsid w:val="00D1094C"/>
    <w:rsid w:val="00D11124"/>
    <w:rsid w:val="00D1115C"/>
    <w:rsid w:val="00D12050"/>
    <w:rsid w:val="00D16980"/>
    <w:rsid w:val="00D23FE3"/>
    <w:rsid w:val="00D246E1"/>
    <w:rsid w:val="00D25AC0"/>
    <w:rsid w:val="00D25DFB"/>
    <w:rsid w:val="00D25E82"/>
    <w:rsid w:val="00D265B1"/>
    <w:rsid w:val="00D27DCA"/>
    <w:rsid w:val="00D33058"/>
    <w:rsid w:val="00D37271"/>
    <w:rsid w:val="00D3773B"/>
    <w:rsid w:val="00D4035B"/>
    <w:rsid w:val="00D41BD2"/>
    <w:rsid w:val="00D43E05"/>
    <w:rsid w:val="00D457DD"/>
    <w:rsid w:val="00D519AD"/>
    <w:rsid w:val="00D51CE0"/>
    <w:rsid w:val="00D51FC9"/>
    <w:rsid w:val="00D6467E"/>
    <w:rsid w:val="00D64C1D"/>
    <w:rsid w:val="00D6597B"/>
    <w:rsid w:val="00D65ACC"/>
    <w:rsid w:val="00D65ACE"/>
    <w:rsid w:val="00D66ECE"/>
    <w:rsid w:val="00D67ECD"/>
    <w:rsid w:val="00D71152"/>
    <w:rsid w:val="00D7393A"/>
    <w:rsid w:val="00D749A2"/>
    <w:rsid w:val="00D82D2F"/>
    <w:rsid w:val="00D83378"/>
    <w:rsid w:val="00D83CB8"/>
    <w:rsid w:val="00D859A8"/>
    <w:rsid w:val="00D871A0"/>
    <w:rsid w:val="00D907AD"/>
    <w:rsid w:val="00D91B8B"/>
    <w:rsid w:val="00DA2B50"/>
    <w:rsid w:val="00DA3A6B"/>
    <w:rsid w:val="00DA5478"/>
    <w:rsid w:val="00DA65D3"/>
    <w:rsid w:val="00DB28F5"/>
    <w:rsid w:val="00DB2D25"/>
    <w:rsid w:val="00DB3064"/>
    <w:rsid w:val="00DB3C27"/>
    <w:rsid w:val="00DB5F79"/>
    <w:rsid w:val="00DB7CFA"/>
    <w:rsid w:val="00DC06F3"/>
    <w:rsid w:val="00DC19C1"/>
    <w:rsid w:val="00DC2B26"/>
    <w:rsid w:val="00DC5597"/>
    <w:rsid w:val="00DC71C8"/>
    <w:rsid w:val="00DC79EE"/>
    <w:rsid w:val="00DD04F7"/>
    <w:rsid w:val="00DD22BB"/>
    <w:rsid w:val="00DD5788"/>
    <w:rsid w:val="00DD5BBF"/>
    <w:rsid w:val="00DE041B"/>
    <w:rsid w:val="00DF1FEA"/>
    <w:rsid w:val="00DF22C0"/>
    <w:rsid w:val="00DF42F0"/>
    <w:rsid w:val="00DF5934"/>
    <w:rsid w:val="00DF67FB"/>
    <w:rsid w:val="00DF76F3"/>
    <w:rsid w:val="00E00DE5"/>
    <w:rsid w:val="00E015C6"/>
    <w:rsid w:val="00E031C9"/>
    <w:rsid w:val="00E0551D"/>
    <w:rsid w:val="00E134F7"/>
    <w:rsid w:val="00E141F7"/>
    <w:rsid w:val="00E16029"/>
    <w:rsid w:val="00E20543"/>
    <w:rsid w:val="00E254BE"/>
    <w:rsid w:val="00E25BC6"/>
    <w:rsid w:val="00E263E2"/>
    <w:rsid w:val="00E308B2"/>
    <w:rsid w:val="00E32ACF"/>
    <w:rsid w:val="00E32F98"/>
    <w:rsid w:val="00E36719"/>
    <w:rsid w:val="00E369BD"/>
    <w:rsid w:val="00E4343C"/>
    <w:rsid w:val="00E4459F"/>
    <w:rsid w:val="00E44A67"/>
    <w:rsid w:val="00E44CA6"/>
    <w:rsid w:val="00E45E87"/>
    <w:rsid w:val="00E50A99"/>
    <w:rsid w:val="00E528D9"/>
    <w:rsid w:val="00E56035"/>
    <w:rsid w:val="00E60760"/>
    <w:rsid w:val="00E62A11"/>
    <w:rsid w:val="00E64925"/>
    <w:rsid w:val="00E7356F"/>
    <w:rsid w:val="00E7528C"/>
    <w:rsid w:val="00E76F67"/>
    <w:rsid w:val="00E82096"/>
    <w:rsid w:val="00E82B53"/>
    <w:rsid w:val="00E83E1A"/>
    <w:rsid w:val="00E84F31"/>
    <w:rsid w:val="00E8530A"/>
    <w:rsid w:val="00E869E5"/>
    <w:rsid w:val="00E91666"/>
    <w:rsid w:val="00E95381"/>
    <w:rsid w:val="00E9716E"/>
    <w:rsid w:val="00EA2474"/>
    <w:rsid w:val="00EA333A"/>
    <w:rsid w:val="00EA4531"/>
    <w:rsid w:val="00EA79BB"/>
    <w:rsid w:val="00EB4D83"/>
    <w:rsid w:val="00EC10C0"/>
    <w:rsid w:val="00EC383E"/>
    <w:rsid w:val="00EC4A13"/>
    <w:rsid w:val="00EC57A8"/>
    <w:rsid w:val="00EC6204"/>
    <w:rsid w:val="00ED168C"/>
    <w:rsid w:val="00ED46E9"/>
    <w:rsid w:val="00ED634C"/>
    <w:rsid w:val="00ED6D6C"/>
    <w:rsid w:val="00ED6EB9"/>
    <w:rsid w:val="00EE0C80"/>
    <w:rsid w:val="00EE10F1"/>
    <w:rsid w:val="00EE28F9"/>
    <w:rsid w:val="00EE4080"/>
    <w:rsid w:val="00EE72FC"/>
    <w:rsid w:val="00EF04D5"/>
    <w:rsid w:val="00EF0665"/>
    <w:rsid w:val="00EF0D99"/>
    <w:rsid w:val="00EF15B4"/>
    <w:rsid w:val="00EF4DE7"/>
    <w:rsid w:val="00EF58C2"/>
    <w:rsid w:val="00EF7150"/>
    <w:rsid w:val="00F048D4"/>
    <w:rsid w:val="00F04ED2"/>
    <w:rsid w:val="00F0714B"/>
    <w:rsid w:val="00F0790A"/>
    <w:rsid w:val="00F119C1"/>
    <w:rsid w:val="00F12C10"/>
    <w:rsid w:val="00F1306A"/>
    <w:rsid w:val="00F16BB6"/>
    <w:rsid w:val="00F1722D"/>
    <w:rsid w:val="00F26CF4"/>
    <w:rsid w:val="00F33BB3"/>
    <w:rsid w:val="00F35170"/>
    <w:rsid w:val="00F42346"/>
    <w:rsid w:val="00F42A35"/>
    <w:rsid w:val="00F43E6F"/>
    <w:rsid w:val="00F44461"/>
    <w:rsid w:val="00F4548E"/>
    <w:rsid w:val="00F45C9C"/>
    <w:rsid w:val="00F504F7"/>
    <w:rsid w:val="00F538ED"/>
    <w:rsid w:val="00F5690C"/>
    <w:rsid w:val="00F574EF"/>
    <w:rsid w:val="00F61D28"/>
    <w:rsid w:val="00F63C48"/>
    <w:rsid w:val="00F65321"/>
    <w:rsid w:val="00F66ECA"/>
    <w:rsid w:val="00F70601"/>
    <w:rsid w:val="00F72AB7"/>
    <w:rsid w:val="00F7410A"/>
    <w:rsid w:val="00F757C1"/>
    <w:rsid w:val="00F77755"/>
    <w:rsid w:val="00F9059B"/>
    <w:rsid w:val="00F93182"/>
    <w:rsid w:val="00F96E52"/>
    <w:rsid w:val="00FA01FD"/>
    <w:rsid w:val="00FA0780"/>
    <w:rsid w:val="00FB2516"/>
    <w:rsid w:val="00FB475C"/>
    <w:rsid w:val="00FC0051"/>
    <w:rsid w:val="00FC0956"/>
    <w:rsid w:val="00FC1689"/>
    <w:rsid w:val="00FC3446"/>
    <w:rsid w:val="00FC3B1D"/>
    <w:rsid w:val="00FC44CA"/>
    <w:rsid w:val="00FC677C"/>
    <w:rsid w:val="00FC6AD7"/>
    <w:rsid w:val="00FC7BAE"/>
    <w:rsid w:val="00FC7E35"/>
    <w:rsid w:val="00FD1D18"/>
    <w:rsid w:val="00FD2105"/>
    <w:rsid w:val="00FD277B"/>
    <w:rsid w:val="00FE142E"/>
    <w:rsid w:val="00FE7B9F"/>
    <w:rsid w:val="00FF04FF"/>
    <w:rsid w:val="00FF0C20"/>
    <w:rsid w:val="00FF0E78"/>
    <w:rsid w:val="00FF1485"/>
    <w:rsid w:val="00FF1DE6"/>
    <w:rsid w:val="00FF4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3AB5C3EF"/>
  <w15:docId w15:val="{6B0AB846-5E76-47AD-AC6E-B10498B2B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7A8"/>
    <w:pPr>
      <w:spacing w:after="200" w:line="276" w:lineRule="auto"/>
    </w:pPr>
    <w:rPr>
      <w:sz w:val="22"/>
      <w:szCs w:val="22"/>
      <w:lang w:eastAsia="en-US"/>
    </w:rPr>
  </w:style>
  <w:style w:type="paragraph" w:styleId="1">
    <w:name w:val="heading 1"/>
    <w:basedOn w:val="a"/>
    <w:next w:val="a"/>
    <w:link w:val="10"/>
    <w:uiPriority w:val="99"/>
    <w:qFormat/>
    <w:rsid w:val="00BD3007"/>
    <w:pPr>
      <w:keepNext/>
      <w:spacing w:after="0" w:line="240" w:lineRule="auto"/>
      <w:ind w:left="709" w:firstLine="709"/>
      <w:jc w:val="center"/>
      <w:outlineLvl w:val="0"/>
    </w:pPr>
    <w:rPr>
      <w:rFonts w:ascii="Times New Roman" w:eastAsia="Times New Roman" w:hAnsi="Times New Roman"/>
      <w:b/>
      <w:sz w:val="28"/>
      <w:szCs w:val="24"/>
      <w:lang w:eastAsia="ru-RU"/>
    </w:rPr>
  </w:style>
  <w:style w:type="paragraph" w:styleId="2">
    <w:name w:val="heading 2"/>
    <w:aliases w:val="Вид зоны"/>
    <w:basedOn w:val="a"/>
    <w:next w:val="a"/>
    <w:link w:val="20"/>
    <w:uiPriority w:val="99"/>
    <w:qFormat/>
    <w:rsid w:val="00BD3007"/>
    <w:pPr>
      <w:keepNext/>
      <w:spacing w:after="0" w:line="240" w:lineRule="auto"/>
      <w:ind w:left="709" w:firstLine="709"/>
      <w:jc w:val="center"/>
      <w:outlineLvl w:val="1"/>
    </w:pPr>
    <w:rPr>
      <w:rFonts w:ascii="Times New Roman" w:eastAsia="Times New Roman" w:hAnsi="Times New Roman"/>
      <w:b/>
      <w:bCs/>
      <w:iCs/>
      <w:sz w:val="26"/>
      <w:szCs w:val="28"/>
      <w:lang w:eastAsia="ru-RU"/>
    </w:rPr>
  </w:style>
  <w:style w:type="paragraph" w:styleId="3">
    <w:name w:val="heading 3"/>
    <w:basedOn w:val="a"/>
    <w:next w:val="a"/>
    <w:link w:val="30"/>
    <w:uiPriority w:val="99"/>
    <w:qFormat/>
    <w:rsid w:val="00BD3007"/>
    <w:pPr>
      <w:keepNext/>
      <w:spacing w:after="0" w:line="240" w:lineRule="auto"/>
      <w:ind w:left="709" w:firstLine="709"/>
      <w:outlineLvl w:val="2"/>
    </w:pPr>
    <w:rPr>
      <w:rFonts w:ascii="Times New Roman" w:eastAsia="Times New Roman" w:hAnsi="Times New Roman"/>
      <w:b/>
      <w:bCs/>
      <w:sz w:val="24"/>
      <w:szCs w:val="26"/>
      <w:lang w:eastAsia="ru-RU"/>
    </w:rPr>
  </w:style>
  <w:style w:type="paragraph" w:styleId="4">
    <w:name w:val="heading 4"/>
    <w:basedOn w:val="a"/>
    <w:next w:val="a"/>
    <w:link w:val="40"/>
    <w:uiPriority w:val="99"/>
    <w:qFormat/>
    <w:rsid w:val="00BD3007"/>
    <w:pPr>
      <w:keepNext/>
      <w:spacing w:before="240" w:after="60" w:line="240" w:lineRule="auto"/>
      <w:outlineLvl w:val="3"/>
    </w:pPr>
    <w:rPr>
      <w:rFonts w:eastAsia="Times New Roman"/>
      <w:b/>
      <w:bCs/>
      <w:sz w:val="28"/>
      <w:szCs w:val="28"/>
      <w:lang w:eastAsia="ru-RU"/>
    </w:rPr>
  </w:style>
  <w:style w:type="paragraph" w:styleId="5">
    <w:name w:val="heading 5"/>
    <w:basedOn w:val="a"/>
    <w:next w:val="a"/>
    <w:link w:val="50"/>
    <w:uiPriority w:val="99"/>
    <w:qFormat/>
    <w:rsid w:val="00BD3007"/>
    <w:pPr>
      <w:keepNext/>
      <w:keepLines/>
      <w:spacing w:before="200" w:after="0" w:line="240" w:lineRule="auto"/>
      <w:ind w:firstLine="709"/>
      <w:jc w:val="both"/>
      <w:outlineLvl w:val="4"/>
    </w:pPr>
    <w:rPr>
      <w:rFonts w:ascii="Cambria" w:eastAsia="Times New Roman" w:hAnsi="Cambria"/>
      <w:color w:val="243F60"/>
      <w:sz w:val="24"/>
      <w:szCs w:val="24"/>
      <w:lang w:eastAsia="ru-RU"/>
    </w:rPr>
  </w:style>
  <w:style w:type="paragraph" w:styleId="6">
    <w:name w:val="heading 6"/>
    <w:basedOn w:val="a"/>
    <w:next w:val="a"/>
    <w:link w:val="60"/>
    <w:uiPriority w:val="99"/>
    <w:qFormat/>
    <w:rsid w:val="00BD3007"/>
    <w:pPr>
      <w:keepNext/>
      <w:keepLines/>
      <w:spacing w:before="200" w:after="0" w:line="240" w:lineRule="auto"/>
      <w:ind w:firstLine="709"/>
      <w:jc w:val="both"/>
      <w:outlineLvl w:val="5"/>
    </w:pPr>
    <w:rPr>
      <w:rFonts w:ascii="Cambria" w:eastAsia="Times New Roman" w:hAnsi="Cambria"/>
      <w:i/>
      <w:iCs/>
      <w:color w:val="243F60"/>
      <w:sz w:val="24"/>
      <w:szCs w:val="24"/>
      <w:lang w:eastAsia="ru-RU"/>
    </w:rPr>
  </w:style>
  <w:style w:type="paragraph" w:styleId="7">
    <w:name w:val="heading 7"/>
    <w:aliases w:val="заголовок для ПЗЗ"/>
    <w:basedOn w:val="a"/>
    <w:next w:val="a"/>
    <w:link w:val="70"/>
    <w:uiPriority w:val="99"/>
    <w:qFormat/>
    <w:rsid w:val="00BD3007"/>
    <w:pPr>
      <w:keepNext/>
      <w:spacing w:before="120" w:after="120" w:line="240" w:lineRule="auto"/>
      <w:jc w:val="center"/>
      <w:outlineLvl w:val="6"/>
    </w:pPr>
    <w:rPr>
      <w:rFonts w:ascii="Times New Roman" w:eastAsia="MS Mincho" w:hAnsi="Times New Roman"/>
      <w:b/>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D3007"/>
    <w:rPr>
      <w:rFonts w:ascii="Times New Roman" w:hAnsi="Times New Roman"/>
      <w:b/>
      <w:sz w:val="24"/>
      <w:lang w:eastAsia="ru-RU"/>
    </w:rPr>
  </w:style>
  <w:style w:type="character" w:customStyle="1" w:styleId="20">
    <w:name w:val="Заголовок 2 Знак"/>
    <w:aliases w:val="Вид зоны Знак"/>
    <w:link w:val="2"/>
    <w:uiPriority w:val="99"/>
    <w:locked/>
    <w:rsid w:val="00BD3007"/>
    <w:rPr>
      <w:rFonts w:ascii="Times New Roman" w:hAnsi="Times New Roman"/>
      <w:b/>
      <w:sz w:val="28"/>
      <w:lang w:eastAsia="ru-RU"/>
    </w:rPr>
  </w:style>
  <w:style w:type="character" w:customStyle="1" w:styleId="30">
    <w:name w:val="Заголовок 3 Знак"/>
    <w:link w:val="3"/>
    <w:uiPriority w:val="99"/>
    <w:locked/>
    <w:rsid w:val="00BD3007"/>
    <w:rPr>
      <w:rFonts w:ascii="Times New Roman" w:hAnsi="Times New Roman"/>
      <w:b/>
      <w:sz w:val="26"/>
      <w:lang w:eastAsia="ru-RU"/>
    </w:rPr>
  </w:style>
  <w:style w:type="character" w:customStyle="1" w:styleId="40">
    <w:name w:val="Заголовок 4 Знак"/>
    <w:link w:val="4"/>
    <w:uiPriority w:val="99"/>
    <w:locked/>
    <w:rsid w:val="00BD3007"/>
    <w:rPr>
      <w:rFonts w:ascii="Calibri" w:hAnsi="Calibri"/>
      <w:b/>
      <w:sz w:val="28"/>
      <w:lang w:eastAsia="ru-RU"/>
    </w:rPr>
  </w:style>
  <w:style w:type="character" w:customStyle="1" w:styleId="50">
    <w:name w:val="Заголовок 5 Знак"/>
    <w:link w:val="5"/>
    <w:uiPriority w:val="99"/>
    <w:locked/>
    <w:rsid w:val="00BD3007"/>
    <w:rPr>
      <w:rFonts w:ascii="Cambria" w:hAnsi="Cambria"/>
      <w:color w:val="243F60"/>
      <w:sz w:val="24"/>
      <w:lang w:eastAsia="ru-RU"/>
    </w:rPr>
  </w:style>
  <w:style w:type="character" w:customStyle="1" w:styleId="60">
    <w:name w:val="Заголовок 6 Знак"/>
    <w:link w:val="6"/>
    <w:uiPriority w:val="99"/>
    <w:locked/>
    <w:rsid w:val="00BD3007"/>
    <w:rPr>
      <w:rFonts w:ascii="Cambria" w:hAnsi="Cambria"/>
      <w:i/>
      <w:color w:val="243F60"/>
      <w:sz w:val="24"/>
      <w:lang w:eastAsia="ru-RU"/>
    </w:rPr>
  </w:style>
  <w:style w:type="character" w:customStyle="1" w:styleId="70">
    <w:name w:val="Заголовок 7 Знак"/>
    <w:aliases w:val="заголовок для ПЗЗ Знак"/>
    <w:link w:val="7"/>
    <w:uiPriority w:val="99"/>
    <w:locked/>
    <w:rsid w:val="00BD3007"/>
    <w:rPr>
      <w:rFonts w:ascii="Times New Roman" w:eastAsia="MS Mincho" w:hAnsi="Times New Roman"/>
      <w:b/>
      <w:sz w:val="24"/>
      <w:lang w:eastAsia="ru-RU"/>
    </w:rPr>
  </w:style>
  <w:style w:type="paragraph" w:styleId="a3">
    <w:name w:val="header"/>
    <w:basedOn w:val="a"/>
    <w:link w:val="a4"/>
    <w:uiPriority w:val="99"/>
    <w:rsid w:val="00BD300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link w:val="a3"/>
    <w:uiPriority w:val="99"/>
    <w:locked/>
    <w:rsid w:val="00BD3007"/>
    <w:rPr>
      <w:rFonts w:ascii="Times New Roman" w:hAnsi="Times New Roman"/>
      <w:sz w:val="24"/>
      <w:lang w:eastAsia="ru-RU"/>
    </w:rPr>
  </w:style>
  <w:style w:type="paragraph" w:styleId="a5">
    <w:name w:val="footer"/>
    <w:basedOn w:val="a"/>
    <w:link w:val="a6"/>
    <w:uiPriority w:val="99"/>
    <w:rsid w:val="00BD300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link w:val="a5"/>
    <w:uiPriority w:val="99"/>
    <w:locked/>
    <w:rsid w:val="00BD3007"/>
    <w:rPr>
      <w:rFonts w:ascii="Times New Roman" w:hAnsi="Times New Roman"/>
      <w:sz w:val="24"/>
      <w:lang w:eastAsia="ru-RU"/>
    </w:rPr>
  </w:style>
  <w:style w:type="paragraph" w:customStyle="1" w:styleId="a7">
    <w:name w:val="Чертежный"/>
    <w:uiPriority w:val="99"/>
    <w:rsid w:val="00BD3007"/>
    <w:pPr>
      <w:jc w:val="both"/>
    </w:pPr>
    <w:rPr>
      <w:rFonts w:ascii="ISOCPEUR" w:eastAsia="Times New Roman" w:hAnsi="ISOCPEUR"/>
      <w:i/>
      <w:sz w:val="28"/>
      <w:lang w:val="uk-UA"/>
    </w:rPr>
  </w:style>
  <w:style w:type="character" w:styleId="a8">
    <w:name w:val="page number"/>
    <w:uiPriority w:val="99"/>
    <w:rsid w:val="00BD3007"/>
    <w:rPr>
      <w:rFonts w:cs="Times New Roman"/>
    </w:rPr>
  </w:style>
  <w:style w:type="paragraph" w:customStyle="1" w:styleId="ConsPlusNormal">
    <w:name w:val="ConsPlusNormal"/>
    <w:uiPriority w:val="99"/>
    <w:rsid w:val="00BD3007"/>
    <w:pPr>
      <w:widowControl w:val="0"/>
      <w:autoSpaceDE w:val="0"/>
      <w:autoSpaceDN w:val="0"/>
      <w:adjustRightInd w:val="0"/>
      <w:ind w:firstLine="720"/>
    </w:pPr>
    <w:rPr>
      <w:rFonts w:ascii="Arial" w:eastAsia="Times New Roman" w:hAnsi="Arial" w:cs="Arial"/>
    </w:rPr>
  </w:style>
  <w:style w:type="table" w:styleId="a9">
    <w:name w:val="Table Grid"/>
    <w:basedOn w:val="a1"/>
    <w:uiPriority w:val="99"/>
    <w:rsid w:val="00BD300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List Paragraph"/>
    <w:basedOn w:val="a"/>
    <w:uiPriority w:val="99"/>
    <w:qFormat/>
    <w:rsid w:val="00BD3007"/>
    <w:pPr>
      <w:spacing w:after="0" w:line="240" w:lineRule="auto"/>
      <w:ind w:left="708"/>
    </w:pPr>
    <w:rPr>
      <w:rFonts w:ascii="Times New Roman" w:eastAsia="Times New Roman" w:hAnsi="Times New Roman"/>
      <w:sz w:val="24"/>
      <w:szCs w:val="24"/>
      <w:lang w:eastAsia="ru-RU"/>
    </w:rPr>
  </w:style>
  <w:style w:type="paragraph" w:styleId="ab">
    <w:name w:val="Title"/>
    <w:basedOn w:val="a"/>
    <w:link w:val="ac"/>
    <w:uiPriority w:val="99"/>
    <w:qFormat/>
    <w:rsid w:val="00BD3007"/>
    <w:pPr>
      <w:spacing w:after="0" w:line="240" w:lineRule="auto"/>
      <w:jc w:val="center"/>
    </w:pPr>
    <w:rPr>
      <w:rFonts w:ascii="Times New Roman" w:eastAsia="Times New Roman" w:hAnsi="Times New Roman"/>
      <w:sz w:val="24"/>
      <w:szCs w:val="24"/>
      <w:lang w:eastAsia="ru-RU"/>
    </w:rPr>
  </w:style>
  <w:style w:type="character" w:customStyle="1" w:styleId="ac">
    <w:name w:val="Заголовок Знак"/>
    <w:link w:val="ab"/>
    <w:uiPriority w:val="99"/>
    <w:locked/>
    <w:rsid w:val="00BD3007"/>
    <w:rPr>
      <w:rFonts w:ascii="Times New Roman" w:hAnsi="Times New Roman"/>
      <w:sz w:val="24"/>
      <w:lang w:eastAsia="ru-RU"/>
    </w:rPr>
  </w:style>
  <w:style w:type="paragraph" w:styleId="21">
    <w:name w:val="Body Text Indent 2"/>
    <w:basedOn w:val="a"/>
    <w:link w:val="22"/>
    <w:uiPriority w:val="99"/>
    <w:rsid w:val="00BD3007"/>
    <w:pPr>
      <w:spacing w:after="0" w:line="240" w:lineRule="auto"/>
      <w:ind w:firstLine="709"/>
      <w:jc w:val="both"/>
    </w:pPr>
    <w:rPr>
      <w:rFonts w:ascii="Times New Roman" w:eastAsia="Times New Roman" w:hAnsi="Times New Roman"/>
      <w:b/>
      <w:sz w:val="24"/>
      <w:szCs w:val="24"/>
      <w:lang w:eastAsia="ru-RU"/>
    </w:rPr>
  </w:style>
  <w:style w:type="character" w:customStyle="1" w:styleId="22">
    <w:name w:val="Основной текст с отступом 2 Знак"/>
    <w:link w:val="21"/>
    <w:uiPriority w:val="99"/>
    <w:locked/>
    <w:rsid w:val="00BD3007"/>
    <w:rPr>
      <w:rFonts w:ascii="Times New Roman" w:hAnsi="Times New Roman"/>
      <w:b/>
      <w:sz w:val="24"/>
      <w:lang w:eastAsia="ru-RU"/>
    </w:rPr>
  </w:style>
  <w:style w:type="paragraph" w:customStyle="1" w:styleId="210">
    <w:name w:val="Основной текст 21"/>
    <w:basedOn w:val="a"/>
    <w:uiPriority w:val="99"/>
    <w:rsid w:val="00BD3007"/>
    <w:pPr>
      <w:widowControl w:val="0"/>
      <w:spacing w:after="0" w:line="240" w:lineRule="auto"/>
      <w:ind w:firstLine="567"/>
      <w:jc w:val="both"/>
    </w:pPr>
    <w:rPr>
      <w:rFonts w:ascii="Times New Roman" w:eastAsia="Times New Roman" w:hAnsi="Times New Roman"/>
      <w:color w:val="000000"/>
      <w:sz w:val="24"/>
      <w:szCs w:val="20"/>
      <w:lang w:eastAsia="ru-RU"/>
    </w:rPr>
  </w:style>
  <w:style w:type="paragraph" w:customStyle="1" w:styleId="WW-Web">
    <w:name w:val="WW-Обычный (Web)"/>
    <w:basedOn w:val="a"/>
    <w:link w:val="WW-Web0"/>
    <w:uiPriority w:val="99"/>
    <w:rsid w:val="00BD3007"/>
    <w:pPr>
      <w:widowControl w:val="0"/>
      <w:suppressAutoHyphens/>
      <w:spacing w:before="100" w:after="100" w:line="240" w:lineRule="auto"/>
    </w:pPr>
    <w:rPr>
      <w:rFonts w:ascii="Times New Roman" w:hAnsi="Times New Roman"/>
      <w:kern w:val="1"/>
      <w:sz w:val="24"/>
      <w:szCs w:val="20"/>
      <w:lang w:eastAsia="ar-SA"/>
    </w:rPr>
  </w:style>
  <w:style w:type="character" w:customStyle="1" w:styleId="WW-Web0">
    <w:name w:val="WW-Обычный (Web) Знак"/>
    <w:link w:val="WW-Web"/>
    <w:uiPriority w:val="99"/>
    <w:locked/>
    <w:rsid w:val="00BD3007"/>
    <w:rPr>
      <w:rFonts w:ascii="Times New Roman" w:eastAsia="Times New Roman" w:hAnsi="Times New Roman"/>
      <w:kern w:val="1"/>
      <w:sz w:val="20"/>
      <w:lang w:eastAsia="ar-SA" w:bidi="ar-SA"/>
    </w:rPr>
  </w:style>
  <w:style w:type="paragraph" w:customStyle="1" w:styleId="0">
    <w:name w:val="Основной текст 0"/>
    <w:aliases w:val="95 ПК"/>
    <w:basedOn w:val="a"/>
    <w:uiPriority w:val="99"/>
    <w:rsid w:val="00BD3007"/>
    <w:pPr>
      <w:spacing w:after="0" w:line="240" w:lineRule="auto"/>
      <w:ind w:firstLine="539"/>
      <w:jc w:val="both"/>
    </w:pPr>
    <w:rPr>
      <w:rFonts w:ascii="Times New Roman" w:hAnsi="Times New Roman"/>
      <w:color w:val="000000"/>
      <w:kern w:val="24"/>
      <w:sz w:val="24"/>
      <w:szCs w:val="24"/>
    </w:rPr>
  </w:style>
  <w:style w:type="paragraph" w:customStyle="1" w:styleId="Iauiue">
    <w:name w:val="Iau?iue"/>
    <w:uiPriority w:val="99"/>
    <w:rsid w:val="00BD3007"/>
    <w:pPr>
      <w:widowControl w:val="0"/>
    </w:pPr>
    <w:rPr>
      <w:rFonts w:ascii="Times New Roman" w:eastAsia="Times New Roman" w:hAnsi="Times New Roman"/>
    </w:rPr>
  </w:style>
  <w:style w:type="paragraph" w:customStyle="1" w:styleId="CharChar1CharChar1CharChar">
    <w:name w:val="Char Char Знак Знак1 Char Char1 Знак Знак Char Char"/>
    <w:basedOn w:val="a"/>
    <w:next w:val="a"/>
    <w:uiPriority w:val="99"/>
    <w:rsid w:val="00BD3007"/>
    <w:pPr>
      <w:spacing w:before="100" w:beforeAutospacing="1" w:after="100" w:afterAutospacing="1" w:line="240" w:lineRule="auto"/>
    </w:pPr>
    <w:rPr>
      <w:rFonts w:ascii="Tahoma" w:eastAsia="Times New Roman" w:hAnsi="Tahoma" w:cs="Tahoma"/>
      <w:sz w:val="20"/>
      <w:szCs w:val="20"/>
      <w:lang w:val="en-US"/>
    </w:rPr>
  </w:style>
  <w:style w:type="paragraph" w:styleId="ad">
    <w:name w:val="footnote text"/>
    <w:basedOn w:val="a"/>
    <w:link w:val="ae"/>
    <w:uiPriority w:val="99"/>
    <w:rsid w:val="00BD3007"/>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link w:val="ad"/>
    <w:uiPriority w:val="99"/>
    <w:locked/>
    <w:rsid w:val="00BD3007"/>
    <w:rPr>
      <w:rFonts w:ascii="Times New Roman" w:hAnsi="Times New Roman"/>
      <w:sz w:val="20"/>
      <w:lang w:eastAsia="ru-RU"/>
    </w:rPr>
  </w:style>
  <w:style w:type="character" w:styleId="af">
    <w:name w:val="footnote reference"/>
    <w:uiPriority w:val="99"/>
    <w:rsid w:val="00BD3007"/>
    <w:rPr>
      <w:rFonts w:cs="Times New Roman"/>
      <w:vertAlign w:val="superscript"/>
    </w:rPr>
  </w:style>
  <w:style w:type="paragraph" w:customStyle="1" w:styleId="nienie">
    <w:name w:val="nienie"/>
    <w:basedOn w:val="a"/>
    <w:uiPriority w:val="99"/>
    <w:rsid w:val="00BD3007"/>
    <w:pPr>
      <w:keepLines/>
      <w:widowControl w:val="0"/>
      <w:spacing w:after="0" w:line="240" w:lineRule="auto"/>
      <w:ind w:left="709" w:hanging="284"/>
      <w:jc w:val="both"/>
    </w:pPr>
    <w:rPr>
      <w:rFonts w:ascii="Peterburg" w:eastAsia="Times New Roman" w:hAnsi="Peterburg"/>
      <w:sz w:val="24"/>
      <w:szCs w:val="20"/>
      <w:lang w:eastAsia="ru-RU"/>
    </w:rPr>
  </w:style>
  <w:style w:type="paragraph" w:customStyle="1" w:styleId="ConsNormal">
    <w:name w:val="ConsNormal"/>
    <w:uiPriority w:val="99"/>
    <w:rsid w:val="00BD3007"/>
    <w:pPr>
      <w:widowControl w:val="0"/>
      <w:autoSpaceDE w:val="0"/>
      <w:autoSpaceDN w:val="0"/>
      <w:adjustRightInd w:val="0"/>
      <w:ind w:right="19772" w:firstLine="720"/>
    </w:pPr>
    <w:rPr>
      <w:rFonts w:ascii="Arial" w:eastAsia="Times New Roman" w:hAnsi="Arial" w:cs="Arial"/>
    </w:rPr>
  </w:style>
  <w:style w:type="paragraph" w:styleId="af0">
    <w:name w:val="TOC Heading"/>
    <w:basedOn w:val="1"/>
    <w:next w:val="a"/>
    <w:uiPriority w:val="99"/>
    <w:qFormat/>
    <w:rsid w:val="00BD3007"/>
    <w:pPr>
      <w:keepLines/>
      <w:spacing w:before="480" w:line="276" w:lineRule="auto"/>
      <w:ind w:left="0" w:firstLine="0"/>
      <w:jc w:val="left"/>
      <w:outlineLvl w:val="9"/>
    </w:pPr>
    <w:rPr>
      <w:rFonts w:ascii="Cambria" w:hAnsi="Cambria"/>
      <w:bCs/>
      <w:color w:val="365F91"/>
      <w:szCs w:val="28"/>
      <w:lang w:eastAsia="en-US"/>
    </w:rPr>
  </w:style>
  <w:style w:type="paragraph" w:styleId="23">
    <w:name w:val="toc 2"/>
    <w:basedOn w:val="a"/>
    <w:next w:val="a"/>
    <w:autoRedefine/>
    <w:uiPriority w:val="99"/>
    <w:rsid w:val="00BD3007"/>
    <w:pPr>
      <w:tabs>
        <w:tab w:val="right" w:leader="dot" w:pos="9062"/>
      </w:tabs>
      <w:spacing w:after="100"/>
      <w:ind w:left="426"/>
    </w:pPr>
    <w:rPr>
      <w:rFonts w:eastAsia="Times New Roman"/>
    </w:rPr>
  </w:style>
  <w:style w:type="paragraph" w:styleId="11">
    <w:name w:val="toc 1"/>
    <w:basedOn w:val="a"/>
    <w:next w:val="a"/>
    <w:autoRedefine/>
    <w:uiPriority w:val="99"/>
    <w:rsid w:val="00BD3007"/>
    <w:pPr>
      <w:tabs>
        <w:tab w:val="right" w:leader="dot" w:pos="9360"/>
      </w:tabs>
      <w:spacing w:after="0"/>
      <w:ind w:right="219" w:firstLine="567"/>
    </w:pPr>
    <w:rPr>
      <w:rFonts w:eastAsia="Times New Roman"/>
    </w:rPr>
  </w:style>
  <w:style w:type="paragraph" w:styleId="31">
    <w:name w:val="toc 3"/>
    <w:basedOn w:val="a"/>
    <w:next w:val="a"/>
    <w:autoRedefine/>
    <w:uiPriority w:val="99"/>
    <w:rsid w:val="00BD3007"/>
    <w:pPr>
      <w:tabs>
        <w:tab w:val="right" w:leader="dot" w:pos="9072"/>
      </w:tabs>
      <w:spacing w:after="100"/>
      <w:ind w:left="440"/>
      <w:jc w:val="both"/>
    </w:pPr>
    <w:rPr>
      <w:rFonts w:ascii="Times New Roman" w:eastAsia="Times New Roman" w:hAnsi="Times New Roman"/>
      <w:bCs/>
      <w:noProof/>
      <w:sz w:val="24"/>
      <w:szCs w:val="24"/>
    </w:rPr>
  </w:style>
  <w:style w:type="paragraph" w:styleId="af1">
    <w:name w:val="Balloon Text"/>
    <w:basedOn w:val="a"/>
    <w:link w:val="af2"/>
    <w:uiPriority w:val="99"/>
    <w:rsid w:val="00BD3007"/>
    <w:pPr>
      <w:spacing w:after="0" w:line="240" w:lineRule="auto"/>
    </w:pPr>
    <w:rPr>
      <w:rFonts w:ascii="Tahoma" w:eastAsia="Times New Roman" w:hAnsi="Tahoma"/>
      <w:sz w:val="16"/>
      <w:szCs w:val="16"/>
      <w:lang w:eastAsia="ru-RU"/>
    </w:rPr>
  </w:style>
  <w:style w:type="character" w:customStyle="1" w:styleId="af2">
    <w:name w:val="Текст выноски Знак"/>
    <w:link w:val="af1"/>
    <w:uiPriority w:val="99"/>
    <w:locked/>
    <w:rsid w:val="00BD3007"/>
    <w:rPr>
      <w:rFonts w:ascii="Tahoma" w:hAnsi="Tahoma"/>
      <w:sz w:val="16"/>
      <w:lang w:eastAsia="ru-RU"/>
    </w:rPr>
  </w:style>
  <w:style w:type="character" w:styleId="af3">
    <w:name w:val="Hyperlink"/>
    <w:uiPriority w:val="99"/>
    <w:rsid w:val="00BD3007"/>
    <w:rPr>
      <w:rFonts w:cs="Times New Roman"/>
      <w:color w:val="0000FF"/>
      <w:u w:val="single"/>
    </w:rPr>
  </w:style>
  <w:style w:type="character" w:customStyle="1" w:styleId="WW8Num7z2">
    <w:name w:val="WW8Num7z2"/>
    <w:uiPriority w:val="99"/>
    <w:rsid w:val="00BD3007"/>
    <w:rPr>
      <w:rFonts w:ascii="Wingdings" w:hAnsi="Wingdings"/>
    </w:rPr>
  </w:style>
  <w:style w:type="character" w:styleId="af4">
    <w:name w:val="Emphasis"/>
    <w:uiPriority w:val="99"/>
    <w:qFormat/>
    <w:rsid w:val="00BD3007"/>
    <w:rPr>
      <w:rFonts w:cs="Times New Roman"/>
      <w:i/>
    </w:rPr>
  </w:style>
  <w:style w:type="character" w:customStyle="1" w:styleId="y5black">
    <w:name w:val="y5_black"/>
    <w:uiPriority w:val="99"/>
    <w:rsid w:val="00BD3007"/>
    <w:rPr>
      <w:rFonts w:cs="Times New Roman"/>
    </w:rPr>
  </w:style>
  <w:style w:type="paragraph" w:styleId="af5">
    <w:name w:val="Normal (Web)"/>
    <w:basedOn w:val="a"/>
    <w:uiPriority w:val="99"/>
    <w:rsid w:val="00BD30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niiaiieoaenonionooiii2">
    <w:name w:val="Iniiaiie oaeno n ionooiii 2"/>
    <w:basedOn w:val="Iauiue"/>
    <w:uiPriority w:val="99"/>
    <w:rsid w:val="00BD3007"/>
    <w:pPr>
      <w:widowControl/>
      <w:ind w:firstLine="284"/>
      <w:jc w:val="both"/>
    </w:pPr>
    <w:rPr>
      <w:rFonts w:ascii="Peterburg" w:hAnsi="Peterburg"/>
    </w:rPr>
  </w:style>
  <w:style w:type="paragraph" w:customStyle="1" w:styleId="af6">
    <w:name w:val="???????"/>
    <w:uiPriority w:val="99"/>
    <w:rsid w:val="00BD3007"/>
    <w:pPr>
      <w:autoSpaceDE w:val="0"/>
      <w:autoSpaceDN w:val="0"/>
      <w:adjustRightInd w:val="0"/>
      <w:spacing w:line="360" w:lineRule="auto"/>
      <w:ind w:firstLine="283"/>
    </w:pPr>
    <w:rPr>
      <w:rFonts w:ascii="Times New Roman" w:eastAsia="Times New Roman" w:hAnsi="Times New Roman"/>
    </w:rPr>
  </w:style>
  <w:style w:type="paragraph" w:customStyle="1" w:styleId="12">
    <w:name w:val="Без интервала1"/>
    <w:uiPriority w:val="99"/>
    <w:rsid w:val="00BD3007"/>
    <w:pPr>
      <w:ind w:firstLine="709"/>
      <w:jc w:val="both"/>
    </w:pPr>
    <w:rPr>
      <w:sz w:val="22"/>
      <w:szCs w:val="22"/>
    </w:rPr>
  </w:style>
  <w:style w:type="paragraph" w:styleId="af7">
    <w:name w:val="Body Text"/>
    <w:aliases w:val="Заг1,BO,ID,body indent,ändrad,EHPT,Body Text2"/>
    <w:basedOn w:val="a"/>
    <w:link w:val="af8"/>
    <w:uiPriority w:val="99"/>
    <w:rsid w:val="00BD3007"/>
    <w:pPr>
      <w:spacing w:after="120" w:line="240" w:lineRule="auto"/>
    </w:pPr>
    <w:rPr>
      <w:rFonts w:ascii="Times New Roman" w:eastAsia="Times New Roman" w:hAnsi="Times New Roman"/>
      <w:sz w:val="24"/>
      <w:szCs w:val="24"/>
      <w:lang w:eastAsia="ru-RU"/>
    </w:rPr>
  </w:style>
  <w:style w:type="character" w:customStyle="1" w:styleId="af8">
    <w:name w:val="Основной текст Знак"/>
    <w:aliases w:val="Заг1 Знак,BO Знак,ID Знак,body indent Знак,ändrad Знак,EHPT Знак,Body Text2 Знак"/>
    <w:link w:val="af7"/>
    <w:uiPriority w:val="99"/>
    <w:locked/>
    <w:rsid w:val="00BD3007"/>
    <w:rPr>
      <w:rFonts w:ascii="Times New Roman" w:hAnsi="Times New Roman"/>
      <w:sz w:val="24"/>
      <w:lang w:eastAsia="ru-RU"/>
    </w:rPr>
  </w:style>
  <w:style w:type="paragraph" w:customStyle="1" w:styleId="ConsPlusTitle">
    <w:name w:val="ConsPlusTitle"/>
    <w:uiPriority w:val="99"/>
    <w:rsid w:val="00BD3007"/>
    <w:pPr>
      <w:autoSpaceDE w:val="0"/>
      <w:autoSpaceDN w:val="0"/>
      <w:adjustRightInd w:val="0"/>
    </w:pPr>
    <w:rPr>
      <w:rFonts w:ascii="Times New Roman" w:eastAsia="Times New Roman" w:hAnsi="Times New Roman"/>
      <w:b/>
      <w:bCs/>
      <w:sz w:val="28"/>
      <w:szCs w:val="28"/>
    </w:rPr>
  </w:style>
  <w:style w:type="paragraph" w:customStyle="1" w:styleId="Web">
    <w:name w:val="Обычный (Web)"/>
    <w:basedOn w:val="a"/>
    <w:uiPriority w:val="99"/>
    <w:rsid w:val="00BD3007"/>
    <w:pPr>
      <w:spacing w:before="100" w:after="100" w:line="240" w:lineRule="auto"/>
    </w:pPr>
    <w:rPr>
      <w:rFonts w:ascii="Times New Roman" w:eastAsia="Times New Roman" w:hAnsi="Times New Roman"/>
      <w:sz w:val="24"/>
      <w:szCs w:val="20"/>
      <w:lang w:eastAsia="ru-RU"/>
    </w:rPr>
  </w:style>
  <w:style w:type="paragraph" w:customStyle="1" w:styleId="211">
    <w:name w:val="Основной текст с отступом 21"/>
    <w:basedOn w:val="a"/>
    <w:uiPriority w:val="99"/>
    <w:rsid w:val="00BD3007"/>
    <w:pPr>
      <w:spacing w:before="120" w:after="0" w:line="240" w:lineRule="auto"/>
      <w:ind w:firstLine="709"/>
      <w:jc w:val="both"/>
    </w:pPr>
    <w:rPr>
      <w:rFonts w:ascii="Times New Roman" w:eastAsia="Times New Roman" w:hAnsi="Times New Roman"/>
      <w:sz w:val="24"/>
      <w:szCs w:val="20"/>
      <w:lang w:eastAsia="ru-RU"/>
    </w:rPr>
  </w:style>
  <w:style w:type="paragraph" w:styleId="24">
    <w:name w:val="Body Text 2"/>
    <w:basedOn w:val="a"/>
    <w:link w:val="25"/>
    <w:uiPriority w:val="99"/>
    <w:rsid w:val="00BD3007"/>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uiPriority w:val="99"/>
    <w:locked/>
    <w:rsid w:val="00BD3007"/>
    <w:rPr>
      <w:rFonts w:ascii="Times New Roman" w:hAnsi="Times New Roman"/>
      <w:sz w:val="24"/>
      <w:lang w:eastAsia="ru-RU"/>
    </w:rPr>
  </w:style>
  <w:style w:type="paragraph" w:customStyle="1" w:styleId="ConsPlusNonformat">
    <w:name w:val="ConsPlusNonformat"/>
    <w:uiPriority w:val="99"/>
    <w:rsid w:val="00BD3007"/>
    <w:pPr>
      <w:widowControl w:val="0"/>
      <w:autoSpaceDE w:val="0"/>
      <w:autoSpaceDN w:val="0"/>
      <w:adjustRightInd w:val="0"/>
    </w:pPr>
    <w:rPr>
      <w:rFonts w:ascii="Courier New" w:eastAsia="Times New Roman" w:hAnsi="Courier New" w:cs="Courier New"/>
    </w:rPr>
  </w:style>
  <w:style w:type="paragraph" w:customStyle="1" w:styleId="af9">
    <w:name w:val="a"/>
    <w:basedOn w:val="a"/>
    <w:uiPriority w:val="99"/>
    <w:rsid w:val="00BD30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0">
    <w:name w:val="a0"/>
    <w:basedOn w:val="a"/>
    <w:uiPriority w:val="99"/>
    <w:rsid w:val="00BD30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a">
    <w:name w:val="Основной ГП"/>
    <w:link w:val="afb"/>
    <w:uiPriority w:val="99"/>
    <w:rsid w:val="00BD3007"/>
    <w:pPr>
      <w:spacing w:after="120" w:line="276" w:lineRule="auto"/>
      <w:ind w:firstLine="709"/>
      <w:jc w:val="both"/>
    </w:pPr>
    <w:rPr>
      <w:rFonts w:ascii="Tahoma" w:hAnsi="Tahoma" w:cs="Tahoma"/>
      <w:sz w:val="24"/>
      <w:szCs w:val="24"/>
      <w:lang w:eastAsia="en-US"/>
    </w:rPr>
  </w:style>
  <w:style w:type="character" w:customStyle="1" w:styleId="afb">
    <w:name w:val="Основной ГП Знак"/>
    <w:link w:val="afa"/>
    <w:uiPriority w:val="99"/>
    <w:locked/>
    <w:rsid w:val="00BD3007"/>
    <w:rPr>
      <w:rFonts w:ascii="Tahoma" w:hAnsi="Tahoma"/>
      <w:sz w:val="24"/>
      <w:lang w:val="ru-RU" w:eastAsia="en-US"/>
    </w:rPr>
  </w:style>
  <w:style w:type="character" w:customStyle="1" w:styleId="120">
    <w:name w:val="Стиль 12 пт"/>
    <w:uiPriority w:val="99"/>
    <w:rsid w:val="00BD3007"/>
    <w:rPr>
      <w:sz w:val="24"/>
    </w:rPr>
  </w:style>
  <w:style w:type="paragraph" w:customStyle="1" w:styleId="Default">
    <w:name w:val="Default"/>
    <w:uiPriority w:val="99"/>
    <w:rsid w:val="00BD3007"/>
    <w:pPr>
      <w:autoSpaceDE w:val="0"/>
      <w:autoSpaceDN w:val="0"/>
      <w:adjustRightInd w:val="0"/>
    </w:pPr>
    <w:rPr>
      <w:rFonts w:ascii="Times New Roman" w:hAnsi="Times New Roman"/>
      <w:color w:val="000000"/>
      <w:sz w:val="24"/>
      <w:szCs w:val="24"/>
      <w:lang w:eastAsia="en-US"/>
    </w:rPr>
  </w:style>
  <w:style w:type="paragraph" w:styleId="afc">
    <w:name w:val="Document Map"/>
    <w:basedOn w:val="a"/>
    <w:link w:val="afd"/>
    <w:uiPriority w:val="99"/>
    <w:rsid w:val="00BD3007"/>
    <w:pPr>
      <w:spacing w:after="0" w:line="240" w:lineRule="auto"/>
      <w:ind w:firstLine="709"/>
      <w:jc w:val="both"/>
    </w:pPr>
    <w:rPr>
      <w:rFonts w:ascii="Tahoma" w:eastAsia="Times New Roman" w:hAnsi="Tahoma"/>
      <w:sz w:val="16"/>
      <w:szCs w:val="16"/>
      <w:lang w:eastAsia="ru-RU"/>
    </w:rPr>
  </w:style>
  <w:style w:type="character" w:customStyle="1" w:styleId="afd">
    <w:name w:val="Схема документа Знак"/>
    <w:link w:val="afc"/>
    <w:uiPriority w:val="99"/>
    <w:locked/>
    <w:rsid w:val="00BD3007"/>
    <w:rPr>
      <w:rFonts w:ascii="Tahoma" w:hAnsi="Tahoma"/>
      <w:sz w:val="16"/>
      <w:lang w:eastAsia="ru-RU"/>
    </w:rPr>
  </w:style>
  <w:style w:type="paragraph" w:customStyle="1" w:styleId="afe">
    <w:name w:val="Знак Знак Знак"/>
    <w:basedOn w:val="a"/>
    <w:uiPriority w:val="99"/>
    <w:rsid w:val="00BD300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
    <w:name w:val="Стиль"/>
    <w:uiPriority w:val="99"/>
    <w:rsid w:val="00BD3007"/>
    <w:pPr>
      <w:widowControl w:val="0"/>
      <w:autoSpaceDE w:val="0"/>
      <w:autoSpaceDN w:val="0"/>
    </w:pPr>
    <w:rPr>
      <w:rFonts w:ascii="Times New Roman" w:eastAsia="Times New Roman" w:hAnsi="Times New Roman"/>
      <w:spacing w:val="-1"/>
      <w:kern w:val="65535"/>
      <w:position w:val="-1"/>
      <w:sz w:val="24"/>
      <w:szCs w:val="24"/>
    </w:rPr>
  </w:style>
  <w:style w:type="paragraph" w:customStyle="1" w:styleId="13">
    <w:name w:val="З1"/>
    <w:basedOn w:val="a"/>
    <w:next w:val="a"/>
    <w:uiPriority w:val="99"/>
    <w:rsid w:val="00BD3007"/>
    <w:pPr>
      <w:spacing w:after="0" w:line="360" w:lineRule="auto"/>
      <w:ind w:firstLine="748"/>
      <w:jc w:val="both"/>
    </w:pPr>
    <w:rPr>
      <w:rFonts w:ascii="Times New Roman" w:eastAsia="Times New Roman" w:hAnsi="Times New Roman"/>
      <w:b/>
      <w:sz w:val="24"/>
      <w:szCs w:val="24"/>
      <w:lang w:eastAsia="ru-RU"/>
    </w:rPr>
  </w:style>
  <w:style w:type="paragraph" w:customStyle="1" w:styleId="u">
    <w:name w:val="u"/>
    <w:basedOn w:val="a"/>
    <w:uiPriority w:val="99"/>
    <w:rsid w:val="00BD3007"/>
    <w:pPr>
      <w:spacing w:after="0" w:line="240" w:lineRule="auto"/>
      <w:ind w:firstLine="353"/>
      <w:jc w:val="both"/>
    </w:pPr>
    <w:rPr>
      <w:rFonts w:ascii="Times New Roman" w:eastAsia="Times New Roman" w:hAnsi="Times New Roman"/>
      <w:sz w:val="24"/>
      <w:szCs w:val="24"/>
      <w:lang w:eastAsia="ru-RU"/>
    </w:rPr>
  </w:style>
  <w:style w:type="paragraph" w:customStyle="1" w:styleId="14">
    <w:name w:val="Знак Знак Знак1"/>
    <w:basedOn w:val="a"/>
    <w:uiPriority w:val="99"/>
    <w:rsid w:val="00BD3007"/>
    <w:pPr>
      <w:widowControl w:val="0"/>
      <w:adjustRightInd w:val="0"/>
      <w:spacing w:after="160" w:line="240" w:lineRule="exact"/>
      <w:jc w:val="right"/>
    </w:pPr>
    <w:rPr>
      <w:rFonts w:ascii="Times New Roman" w:eastAsia="Times New Roman" w:hAnsi="Times New Roman"/>
      <w:sz w:val="20"/>
      <w:szCs w:val="20"/>
      <w:lang w:val="en-GB"/>
    </w:rPr>
  </w:style>
  <w:style w:type="character" w:styleId="aff0">
    <w:name w:val="FollowedHyperlink"/>
    <w:uiPriority w:val="99"/>
    <w:rsid w:val="00BD3007"/>
    <w:rPr>
      <w:rFonts w:cs="Times New Roman"/>
      <w:color w:val="800080"/>
      <w:u w:val="single"/>
    </w:rPr>
  </w:style>
  <w:style w:type="paragraph" w:customStyle="1" w:styleId="26">
    <w:name w:val="Îñíîâíîé òåêñò 2"/>
    <w:basedOn w:val="a"/>
    <w:uiPriority w:val="99"/>
    <w:rsid w:val="00BD3007"/>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paragraph" w:customStyle="1" w:styleId="s12">
    <w:name w:val="s_12"/>
    <w:basedOn w:val="a"/>
    <w:uiPriority w:val="99"/>
    <w:rsid w:val="00BD3007"/>
    <w:pPr>
      <w:spacing w:after="0" w:line="240" w:lineRule="auto"/>
      <w:ind w:firstLine="720"/>
    </w:pPr>
    <w:rPr>
      <w:rFonts w:ascii="Times New Roman" w:eastAsia="Times New Roman" w:hAnsi="Times New Roman"/>
      <w:sz w:val="24"/>
      <w:szCs w:val="24"/>
      <w:lang w:eastAsia="ru-RU"/>
    </w:rPr>
  </w:style>
  <w:style w:type="paragraph" w:customStyle="1" w:styleId="s13">
    <w:name w:val="s_13"/>
    <w:basedOn w:val="a"/>
    <w:uiPriority w:val="99"/>
    <w:rsid w:val="00BD3007"/>
    <w:pPr>
      <w:spacing w:after="0" w:line="240" w:lineRule="auto"/>
      <w:ind w:firstLine="720"/>
    </w:pPr>
    <w:rPr>
      <w:rFonts w:ascii="Times New Roman" w:eastAsia="Times New Roman" w:hAnsi="Times New Roman"/>
      <w:sz w:val="24"/>
      <w:szCs w:val="24"/>
      <w:lang w:eastAsia="ru-RU"/>
    </w:rPr>
  </w:style>
  <w:style w:type="character" w:styleId="aff1">
    <w:name w:val="annotation reference"/>
    <w:uiPriority w:val="99"/>
    <w:rsid w:val="00BD3007"/>
    <w:rPr>
      <w:rFonts w:cs="Times New Roman"/>
      <w:sz w:val="16"/>
    </w:rPr>
  </w:style>
  <w:style w:type="paragraph" w:styleId="aff2">
    <w:name w:val="annotation text"/>
    <w:basedOn w:val="a"/>
    <w:link w:val="aff3"/>
    <w:uiPriority w:val="99"/>
    <w:rsid w:val="00BD3007"/>
    <w:pPr>
      <w:spacing w:after="0" w:line="240" w:lineRule="auto"/>
      <w:ind w:firstLine="709"/>
      <w:jc w:val="both"/>
    </w:pPr>
    <w:rPr>
      <w:rFonts w:ascii="Times New Roman" w:eastAsia="Times New Roman" w:hAnsi="Times New Roman"/>
      <w:sz w:val="20"/>
      <w:szCs w:val="20"/>
      <w:lang w:eastAsia="ru-RU"/>
    </w:rPr>
  </w:style>
  <w:style w:type="character" w:customStyle="1" w:styleId="aff3">
    <w:name w:val="Текст примечания Знак"/>
    <w:link w:val="aff2"/>
    <w:uiPriority w:val="99"/>
    <w:locked/>
    <w:rsid w:val="00BD3007"/>
    <w:rPr>
      <w:rFonts w:ascii="Times New Roman" w:hAnsi="Times New Roman"/>
      <w:sz w:val="20"/>
      <w:lang w:eastAsia="ru-RU"/>
    </w:rPr>
  </w:style>
  <w:style w:type="paragraph" w:styleId="aff4">
    <w:name w:val="annotation subject"/>
    <w:basedOn w:val="aff2"/>
    <w:next w:val="aff2"/>
    <w:link w:val="aff5"/>
    <w:uiPriority w:val="99"/>
    <w:rsid w:val="00BD3007"/>
    <w:rPr>
      <w:b/>
      <w:bCs/>
    </w:rPr>
  </w:style>
  <w:style w:type="character" w:customStyle="1" w:styleId="aff5">
    <w:name w:val="Тема примечания Знак"/>
    <w:link w:val="aff4"/>
    <w:uiPriority w:val="99"/>
    <w:locked/>
    <w:rsid w:val="00BD3007"/>
    <w:rPr>
      <w:rFonts w:ascii="Times New Roman" w:hAnsi="Times New Roman"/>
      <w:b/>
      <w:sz w:val="20"/>
      <w:lang w:eastAsia="ru-RU"/>
    </w:rPr>
  </w:style>
  <w:style w:type="paragraph" w:customStyle="1" w:styleId="s3">
    <w:name w:val="s_3"/>
    <w:basedOn w:val="a"/>
    <w:uiPriority w:val="99"/>
    <w:rsid w:val="00BD30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uiPriority w:val="99"/>
    <w:rsid w:val="00BD300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_10"/>
    <w:uiPriority w:val="99"/>
    <w:rsid w:val="00BD3007"/>
    <w:rPr>
      <w:rFonts w:cs="Times New Roman"/>
    </w:rPr>
  </w:style>
  <w:style w:type="character" w:customStyle="1" w:styleId="spelle">
    <w:name w:val="spelle"/>
    <w:uiPriority w:val="99"/>
    <w:rsid w:val="00BD3007"/>
    <w:rPr>
      <w:rFonts w:cs="Times New Roman"/>
    </w:rPr>
  </w:style>
  <w:style w:type="character" w:customStyle="1" w:styleId="apple-converted-space">
    <w:name w:val="apple-converted-space"/>
    <w:uiPriority w:val="99"/>
    <w:rsid w:val="00BD3007"/>
    <w:rPr>
      <w:rFonts w:cs="Times New Roman"/>
    </w:rPr>
  </w:style>
  <w:style w:type="paragraph" w:styleId="aff6">
    <w:name w:val="Body Text Indent"/>
    <w:basedOn w:val="a"/>
    <w:link w:val="aff7"/>
    <w:uiPriority w:val="99"/>
    <w:rsid w:val="00BD3007"/>
    <w:pPr>
      <w:spacing w:after="120" w:line="240" w:lineRule="auto"/>
      <w:ind w:left="283"/>
    </w:pPr>
    <w:rPr>
      <w:rFonts w:ascii="Times New Roman" w:eastAsia="Times New Roman" w:hAnsi="Times New Roman"/>
      <w:sz w:val="24"/>
      <w:szCs w:val="24"/>
      <w:lang w:eastAsia="ru-RU"/>
    </w:rPr>
  </w:style>
  <w:style w:type="character" w:customStyle="1" w:styleId="aff7">
    <w:name w:val="Основной текст с отступом Знак"/>
    <w:link w:val="aff6"/>
    <w:uiPriority w:val="99"/>
    <w:locked/>
    <w:rsid w:val="00BD3007"/>
    <w:rPr>
      <w:rFonts w:ascii="Times New Roman" w:hAnsi="Times New Roman"/>
      <w:sz w:val="24"/>
      <w:lang w:eastAsia="ru-RU"/>
    </w:rPr>
  </w:style>
  <w:style w:type="paragraph" w:customStyle="1" w:styleId="15">
    <w:name w:val="Текст примечания1"/>
    <w:basedOn w:val="a"/>
    <w:uiPriority w:val="99"/>
    <w:rsid w:val="00BD3007"/>
    <w:pPr>
      <w:suppressAutoHyphens/>
      <w:spacing w:after="0" w:line="240" w:lineRule="auto"/>
    </w:pPr>
    <w:rPr>
      <w:rFonts w:ascii="Times New Roman" w:eastAsia="Times New Roman" w:hAnsi="Times New Roman"/>
      <w:bCs/>
      <w:sz w:val="20"/>
      <w:szCs w:val="20"/>
      <w:lang w:eastAsia="ar-SA"/>
    </w:rPr>
  </w:style>
  <w:style w:type="paragraph" w:customStyle="1" w:styleId="aff8">
    <w:name w:val="Нормальный (таблица)"/>
    <w:basedOn w:val="a"/>
    <w:next w:val="a"/>
    <w:uiPriority w:val="99"/>
    <w:rsid w:val="00BD3007"/>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ff9">
    <w:name w:val="Прижатый влево"/>
    <w:basedOn w:val="a"/>
    <w:next w:val="a"/>
    <w:uiPriority w:val="99"/>
    <w:rsid w:val="00BD3007"/>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styleId="affa">
    <w:name w:val="caption"/>
    <w:basedOn w:val="a"/>
    <w:next w:val="a"/>
    <w:uiPriority w:val="99"/>
    <w:qFormat/>
    <w:rsid w:val="00BD3007"/>
    <w:pPr>
      <w:spacing w:after="0" w:line="240" w:lineRule="auto"/>
      <w:ind w:firstLine="709"/>
      <w:jc w:val="both"/>
    </w:pPr>
    <w:rPr>
      <w:rFonts w:ascii="Times New Roman" w:eastAsia="Times New Roman" w:hAnsi="Times New Roman"/>
      <w:b/>
      <w:bCs/>
      <w:sz w:val="20"/>
      <w:szCs w:val="20"/>
      <w:lang w:eastAsia="ru-RU"/>
    </w:rPr>
  </w:style>
  <w:style w:type="table" w:styleId="affb">
    <w:name w:val="Light List"/>
    <w:basedOn w:val="a1"/>
    <w:uiPriority w:val="99"/>
    <w:rsid w:val="00BD3007"/>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paragraph" w:customStyle="1" w:styleId="310">
    <w:name w:val="Основной текст с отступом 31"/>
    <w:basedOn w:val="a"/>
    <w:uiPriority w:val="99"/>
    <w:rsid w:val="00230DCF"/>
    <w:pPr>
      <w:tabs>
        <w:tab w:val="left" w:pos="709"/>
      </w:tabs>
      <w:spacing w:after="0" w:line="240" w:lineRule="auto"/>
      <w:ind w:firstLine="709"/>
      <w:jc w:val="both"/>
    </w:pPr>
    <w:rPr>
      <w:rFonts w:ascii="TimesET" w:hAnsi="TimesET"/>
      <w:sz w:val="24"/>
      <w:szCs w:val="20"/>
      <w:lang w:eastAsia="ru-RU"/>
    </w:rPr>
  </w:style>
  <w:style w:type="paragraph" w:styleId="32">
    <w:name w:val="Body Text Indent 3"/>
    <w:basedOn w:val="a"/>
    <w:link w:val="33"/>
    <w:uiPriority w:val="99"/>
    <w:rsid w:val="00230DCF"/>
    <w:pPr>
      <w:spacing w:after="0" w:line="240" w:lineRule="auto"/>
      <w:ind w:left="360" w:hanging="360"/>
      <w:jc w:val="both"/>
    </w:pPr>
    <w:rPr>
      <w:rFonts w:ascii="Times New Roman" w:eastAsia="Times New Roman" w:hAnsi="Times New Roman"/>
      <w:b/>
      <w:bCs/>
      <w:sz w:val="28"/>
      <w:szCs w:val="24"/>
      <w:lang w:eastAsia="ru-RU"/>
    </w:rPr>
  </w:style>
  <w:style w:type="character" w:customStyle="1" w:styleId="33">
    <w:name w:val="Основной текст с отступом 3 Знак"/>
    <w:link w:val="32"/>
    <w:uiPriority w:val="99"/>
    <w:locked/>
    <w:rsid w:val="00230DCF"/>
    <w:rPr>
      <w:rFonts w:ascii="Times New Roman" w:hAnsi="Times New Roman"/>
      <w:b/>
      <w:sz w:val="24"/>
    </w:rPr>
  </w:style>
  <w:style w:type="paragraph" w:customStyle="1" w:styleId="affc">
    <w:name w:val="Готовый"/>
    <w:basedOn w:val="a"/>
    <w:uiPriority w:val="99"/>
    <w:rsid w:val="00230DC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709"/>
      <w:jc w:val="both"/>
    </w:pPr>
    <w:rPr>
      <w:rFonts w:ascii="Courier New" w:eastAsia="Times New Roman" w:hAnsi="Courier New"/>
      <w:sz w:val="20"/>
      <w:szCs w:val="20"/>
      <w:lang w:eastAsia="ru-RU"/>
    </w:rPr>
  </w:style>
  <w:style w:type="paragraph" w:customStyle="1" w:styleId="ConsTitle">
    <w:name w:val="ConsTitle"/>
    <w:uiPriority w:val="99"/>
    <w:rsid w:val="00230DCF"/>
    <w:pPr>
      <w:widowControl w:val="0"/>
      <w:autoSpaceDE w:val="0"/>
      <w:autoSpaceDN w:val="0"/>
      <w:adjustRightInd w:val="0"/>
      <w:ind w:right="19772"/>
    </w:pPr>
    <w:rPr>
      <w:rFonts w:ascii="Arial" w:eastAsia="Times New Roman" w:hAnsi="Arial" w:cs="Arial"/>
      <w:b/>
      <w:bCs/>
      <w:sz w:val="16"/>
      <w:szCs w:val="16"/>
    </w:rPr>
  </w:style>
  <w:style w:type="paragraph" w:customStyle="1" w:styleId="16">
    <w:name w:val="Основной текст1"/>
    <w:basedOn w:val="a"/>
    <w:uiPriority w:val="99"/>
    <w:rsid w:val="00230DCF"/>
    <w:pPr>
      <w:widowControl w:val="0"/>
      <w:spacing w:after="0" w:line="240" w:lineRule="auto"/>
      <w:ind w:firstLine="709"/>
      <w:jc w:val="both"/>
    </w:pPr>
    <w:rPr>
      <w:rFonts w:ascii="Times New Roman" w:eastAsia="Times New Roman" w:hAnsi="Times New Roman"/>
      <w:sz w:val="24"/>
      <w:szCs w:val="20"/>
      <w:lang w:eastAsia="ru-RU"/>
    </w:rPr>
  </w:style>
  <w:style w:type="paragraph" w:customStyle="1" w:styleId="00">
    <w:name w:val="Заголовок 0"/>
    <w:basedOn w:val="1"/>
    <w:uiPriority w:val="99"/>
    <w:rsid w:val="00230DCF"/>
    <w:pPr>
      <w:ind w:left="0" w:firstLine="0"/>
    </w:pPr>
    <w:rPr>
      <w:b w:val="0"/>
      <w:caps/>
      <w:sz w:val="24"/>
    </w:rPr>
  </w:style>
  <w:style w:type="paragraph" w:customStyle="1" w:styleId="Iauiue2">
    <w:name w:val="Iau?iue2"/>
    <w:uiPriority w:val="99"/>
    <w:rsid w:val="00230DCF"/>
    <w:pPr>
      <w:widowControl w:val="0"/>
    </w:pPr>
    <w:rPr>
      <w:rFonts w:ascii="Times New Roman" w:eastAsia="Times New Roman" w:hAnsi="Times New Roman"/>
      <w:lang w:val="en-US"/>
    </w:rPr>
  </w:style>
  <w:style w:type="paragraph" w:customStyle="1" w:styleId="affd">
    <w:name w:val="Ñòèëü"/>
    <w:uiPriority w:val="99"/>
    <w:rsid w:val="00230DCF"/>
    <w:pPr>
      <w:widowControl w:val="0"/>
    </w:pPr>
    <w:rPr>
      <w:rFonts w:ascii="Times New Roman" w:eastAsia="Times New Roman" w:hAnsi="Times New Roman"/>
      <w:spacing w:val="-1"/>
      <w:kern w:val="65535"/>
      <w:position w:val="-1"/>
      <w:sz w:val="24"/>
      <w:lang w:val="en-US"/>
    </w:rPr>
  </w:style>
  <w:style w:type="paragraph" w:customStyle="1" w:styleId="affe">
    <w:name w:val="Îáû÷íûé"/>
    <w:uiPriority w:val="99"/>
    <w:rsid w:val="00230DCF"/>
    <w:pPr>
      <w:widowControl w:val="0"/>
    </w:pPr>
    <w:rPr>
      <w:rFonts w:ascii="Times New Roman" w:eastAsia="Times New Roman" w:hAnsi="Times New Roman"/>
      <w:sz w:val="28"/>
    </w:rPr>
  </w:style>
  <w:style w:type="paragraph" w:customStyle="1" w:styleId="27">
    <w:name w:val="Îñíîâíîé òåêñò ñ îòñòóïîì 2"/>
    <w:basedOn w:val="affe"/>
    <w:uiPriority w:val="99"/>
    <w:rsid w:val="00230DCF"/>
  </w:style>
  <w:style w:type="paragraph" w:customStyle="1" w:styleId="17">
    <w:name w:val="çàãîëîâîê 1"/>
    <w:basedOn w:val="affe"/>
    <w:next w:val="affe"/>
    <w:uiPriority w:val="99"/>
    <w:rsid w:val="00230DCF"/>
  </w:style>
  <w:style w:type="paragraph" w:customStyle="1" w:styleId="34">
    <w:name w:val="Îñíîâíîé òåêñò ñ îòñòóïîì 3"/>
    <w:basedOn w:val="affe"/>
    <w:uiPriority w:val="99"/>
    <w:rsid w:val="00230DCF"/>
  </w:style>
  <w:style w:type="paragraph" w:customStyle="1" w:styleId="Iniiaiieoaeno">
    <w:name w:val="Iniiaiie oaeno"/>
    <w:basedOn w:val="Iauiue"/>
    <w:uiPriority w:val="99"/>
    <w:rsid w:val="00230DCF"/>
  </w:style>
  <w:style w:type="paragraph" w:customStyle="1" w:styleId="afff">
    <w:name w:val="основной"/>
    <w:basedOn w:val="a"/>
    <w:uiPriority w:val="99"/>
    <w:rsid w:val="00230DCF"/>
    <w:pPr>
      <w:keepNext/>
      <w:spacing w:after="0" w:line="240" w:lineRule="auto"/>
    </w:pPr>
    <w:rPr>
      <w:rFonts w:ascii="Times New Roman" w:eastAsia="Times New Roman" w:hAnsi="Times New Roman"/>
      <w:sz w:val="24"/>
      <w:szCs w:val="20"/>
      <w:lang w:eastAsia="ru-RU"/>
    </w:rPr>
  </w:style>
  <w:style w:type="paragraph" w:customStyle="1" w:styleId="Iniiaiieoaeno2">
    <w:name w:val="Iniiaiie oaeno 2"/>
    <w:basedOn w:val="a"/>
    <w:uiPriority w:val="99"/>
    <w:rsid w:val="00230DCF"/>
    <w:pPr>
      <w:widowControl w:val="0"/>
      <w:spacing w:after="0" w:line="240" w:lineRule="auto"/>
      <w:ind w:firstLine="567"/>
      <w:jc w:val="both"/>
    </w:pPr>
    <w:rPr>
      <w:rFonts w:ascii="Times New Roman" w:eastAsia="Times New Roman" w:hAnsi="Times New Roman"/>
      <w:b/>
      <w:color w:val="000000"/>
      <w:sz w:val="24"/>
      <w:szCs w:val="20"/>
      <w:lang w:eastAsia="ru-RU"/>
    </w:rPr>
  </w:style>
  <w:style w:type="paragraph" w:customStyle="1" w:styleId="afff0">
    <w:name w:val="Îñíîâíîé òåêñò"/>
    <w:basedOn w:val="affe"/>
    <w:uiPriority w:val="99"/>
    <w:rsid w:val="00230DCF"/>
  </w:style>
  <w:style w:type="paragraph" w:customStyle="1" w:styleId="caaieiaie2">
    <w:name w:val="caaieiaie 2"/>
    <w:basedOn w:val="Iauiue"/>
    <w:next w:val="Iauiue"/>
    <w:uiPriority w:val="99"/>
    <w:rsid w:val="00230DCF"/>
  </w:style>
  <w:style w:type="paragraph" w:styleId="afff1">
    <w:name w:val="Plain Text"/>
    <w:basedOn w:val="a"/>
    <w:link w:val="afff2"/>
    <w:uiPriority w:val="99"/>
    <w:rsid w:val="00230DCF"/>
    <w:pPr>
      <w:spacing w:after="0" w:line="240" w:lineRule="auto"/>
    </w:pPr>
    <w:rPr>
      <w:rFonts w:ascii="Courier New" w:eastAsia="Times New Roman" w:hAnsi="Courier New"/>
      <w:sz w:val="20"/>
      <w:szCs w:val="20"/>
      <w:lang w:eastAsia="ru-RU"/>
    </w:rPr>
  </w:style>
  <w:style w:type="character" w:customStyle="1" w:styleId="afff2">
    <w:name w:val="Текст Знак"/>
    <w:link w:val="afff1"/>
    <w:uiPriority w:val="99"/>
    <w:locked/>
    <w:rsid w:val="00230DCF"/>
    <w:rPr>
      <w:rFonts w:ascii="Courier New" w:hAnsi="Courier New"/>
    </w:rPr>
  </w:style>
  <w:style w:type="table" w:customStyle="1" w:styleId="18">
    <w:name w:val="Сетка таблицы1"/>
    <w:uiPriority w:val="99"/>
    <w:rsid w:val="00230DCF"/>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230DCF"/>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
    <w:name w:val="Светлый список1"/>
    <w:uiPriority w:val="99"/>
    <w:rsid w:val="00230DCF"/>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ConsPlusCell">
    <w:name w:val="ConsPlusCell"/>
    <w:uiPriority w:val="99"/>
    <w:rsid w:val="00230DCF"/>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230DCF"/>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230DCF"/>
    <w:pPr>
      <w:widowControl w:val="0"/>
      <w:autoSpaceDE w:val="0"/>
      <w:autoSpaceDN w:val="0"/>
    </w:pPr>
    <w:rPr>
      <w:rFonts w:ascii="Tahoma" w:eastAsia="Times New Roman" w:hAnsi="Tahoma" w:cs="Tahoma"/>
    </w:rPr>
  </w:style>
  <w:style w:type="paragraph" w:customStyle="1" w:styleId="ConsPlusJurTerm">
    <w:name w:val="ConsPlusJurTerm"/>
    <w:uiPriority w:val="99"/>
    <w:rsid w:val="00230DCF"/>
    <w:pPr>
      <w:widowControl w:val="0"/>
      <w:autoSpaceDE w:val="0"/>
      <w:autoSpaceDN w:val="0"/>
    </w:pPr>
    <w:rPr>
      <w:rFonts w:ascii="Tahoma" w:eastAsia="Times New Roman" w:hAnsi="Tahoma" w:cs="Tahoma"/>
      <w:sz w:val="22"/>
    </w:rPr>
  </w:style>
  <w:style w:type="character" w:customStyle="1" w:styleId="docaccesstitle">
    <w:name w:val="docaccess_title"/>
    <w:uiPriority w:val="99"/>
    <w:rsid w:val="00230DCF"/>
    <w:rPr>
      <w:rFonts w:cs="Times New Roman"/>
    </w:rPr>
  </w:style>
  <w:style w:type="character" w:customStyle="1" w:styleId="afff3">
    <w:name w:val="Гипертекстовая ссылка"/>
    <w:uiPriority w:val="99"/>
    <w:rsid w:val="008A40D7"/>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5340300">
      <w:marLeft w:val="0"/>
      <w:marRight w:val="0"/>
      <w:marTop w:val="0"/>
      <w:marBottom w:val="0"/>
      <w:divBdr>
        <w:top w:val="none" w:sz="0" w:space="0" w:color="auto"/>
        <w:left w:val="none" w:sz="0" w:space="0" w:color="auto"/>
        <w:bottom w:val="none" w:sz="0" w:space="0" w:color="auto"/>
        <w:right w:val="none" w:sz="0" w:space="0" w:color="auto"/>
      </w:divBdr>
    </w:div>
    <w:div w:id="1855340301">
      <w:marLeft w:val="0"/>
      <w:marRight w:val="0"/>
      <w:marTop w:val="0"/>
      <w:marBottom w:val="0"/>
      <w:divBdr>
        <w:top w:val="none" w:sz="0" w:space="0" w:color="auto"/>
        <w:left w:val="none" w:sz="0" w:space="0" w:color="auto"/>
        <w:bottom w:val="none" w:sz="0" w:space="0" w:color="auto"/>
        <w:right w:val="none" w:sz="0" w:space="0" w:color="auto"/>
      </w:divBdr>
    </w:div>
    <w:div w:id="1855340302">
      <w:marLeft w:val="0"/>
      <w:marRight w:val="0"/>
      <w:marTop w:val="0"/>
      <w:marBottom w:val="0"/>
      <w:divBdr>
        <w:top w:val="none" w:sz="0" w:space="0" w:color="auto"/>
        <w:left w:val="none" w:sz="0" w:space="0" w:color="auto"/>
        <w:bottom w:val="none" w:sz="0" w:space="0" w:color="auto"/>
        <w:right w:val="none" w:sz="0" w:space="0" w:color="auto"/>
      </w:divBdr>
    </w:div>
    <w:div w:id="1855340304">
      <w:marLeft w:val="0"/>
      <w:marRight w:val="0"/>
      <w:marTop w:val="0"/>
      <w:marBottom w:val="0"/>
      <w:divBdr>
        <w:top w:val="none" w:sz="0" w:space="0" w:color="auto"/>
        <w:left w:val="none" w:sz="0" w:space="0" w:color="auto"/>
        <w:bottom w:val="none" w:sz="0" w:space="0" w:color="auto"/>
        <w:right w:val="none" w:sz="0" w:space="0" w:color="auto"/>
      </w:divBdr>
    </w:div>
    <w:div w:id="1855340305">
      <w:marLeft w:val="0"/>
      <w:marRight w:val="0"/>
      <w:marTop w:val="0"/>
      <w:marBottom w:val="0"/>
      <w:divBdr>
        <w:top w:val="none" w:sz="0" w:space="0" w:color="auto"/>
        <w:left w:val="none" w:sz="0" w:space="0" w:color="auto"/>
        <w:bottom w:val="none" w:sz="0" w:space="0" w:color="auto"/>
        <w:right w:val="none" w:sz="0" w:space="0" w:color="auto"/>
      </w:divBdr>
    </w:div>
    <w:div w:id="1855340307">
      <w:marLeft w:val="0"/>
      <w:marRight w:val="0"/>
      <w:marTop w:val="0"/>
      <w:marBottom w:val="0"/>
      <w:divBdr>
        <w:top w:val="none" w:sz="0" w:space="0" w:color="auto"/>
        <w:left w:val="none" w:sz="0" w:space="0" w:color="auto"/>
        <w:bottom w:val="none" w:sz="0" w:space="0" w:color="auto"/>
        <w:right w:val="none" w:sz="0" w:space="0" w:color="auto"/>
      </w:divBdr>
    </w:div>
    <w:div w:id="1855340308">
      <w:marLeft w:val="0"/>
      <w:marRight w:val="0"/>
      <w:marTop w:val="0"/>
      <w:marBottom w:val="0"/>
      <w:divBdr>
        <w:top w:val="none" w:sz="0" w:space="0" w:color="auto"/>
        <w:left w:val="none" w:sz="0" w:space="0" w:color="auto"/>
        <w:bottom w:val="none" w:sz="0" w:space="0" w:color="auto"/>
        <w:right w:val="none" w:sz="0" w:space="0" w:color="auto"/>
      </w:divBdr>
    </w:div>
    <w:div w:id="1855340309">
      <w:marLeft w:val="0"/>
      <w:marRight w:val="0"/>
      <w:marTop w:val="0"/>
      <w:marBottom w:val="0"/>
      <w:divBdr>
        <w:top w:val="none" w:sz="0" w:space="0" w:color="auto"/>
        <w:left w:val="none" w:sz="0" w:space="0" w:color="auto"/>
        <w:bottom w:val="none" w:sz="0" w:space="0" w:color="auto"/>
        <w:right w:val="none" w:sz="0" w:space="0" w:color="auto"/>
      </w:divBdr>
    </w:div>
    <w:div w:id="1855340310">
      <w:marLeft w:val="0"/>
      <w:marRight w:val="0"/>
      <w:marTop w:val="0"/>
      <w:marBottom w:val="0"/>
      <w:divBdr>
        <w:top w:val="none" w:sz="0" w:space="0" w:color="auto"/>
        <w:left w:val="none" w:sz="0" w:space="0" w:color="auto"/>
        <w:bottom w:val="none" w:sz="0" w:space="0" w:color="auto"/>
        <w:right w:val="none" w:sz="0" w:space="0" w:color="auto"/>
      </w:divBdr>
    </w:div>
    <w:div w:id="1855340311">
      <w:marLeft w:val="0"/>
      <w:marRight w:val="0"/>
      <w:marTop w:val="0"/>
      <w:marBottom w:val="0"/>
      <w:divBdr>
        <w:top w:val="none" w:sz="0" w:space="0" w:color="auto"/>
        <w:left w:val="none" w:sz="0" w:space="0" w:color="auto"/>
        <w:bottom w:val="none" w:sz="0" w:space="0" w:color="auto"/>
        <w:right w:val="none" w:sz="0" w:space="0" w:color="auto"/>
      </w:divBdr>
    </w:div>
    <w:div w:id="1855340317">
      <w:marLeft w:val="0"/>
      <w:marRight w:val="0"/>
      <w:marTop w:val="0"/>
      <w:marBottom w:val="0"/>
      <w:divBdr>
        <w:top w:val="none" w:sz="0" w:space="0" w:color="auto"/>
        <w:left w:val="none" w:sz="0" w:space="0" w:color="auto"/>
        <w:bottom w:val="none" w:sz="0" w:space="0" w:color="auto"/>
        <w:right w:val="none" w:sz="0" w:space="0" w:color="auto"/>
      </w:divBdr>
      <w:divsChild>
        <w:div w:id="1855340318">
          <w:marLeft w:val="0"/>
          <w:marRight w:val="0"/>
          <w:marTop w:val="0"/>
          <w:marBottom w:val="0"/>
          <w:divBdr>
            <w:top w:val="none" w:sz="0" w:space="0" w:color="auto"/>
            <w:left w:val="none" w:sz="0" w:space="0" w:color="auto"/>
            <w:bottom w:val="none" w:sz="0" w:space="0" w:color="auto"/>
            <w:right w:val="none" w:sz="0" w:space="0" w:color="auto"/>
          </w:divBdr>
        </w:div>
        <w:div w:id="1855340320">
          <w:marLeft w:val="0"/>
          <w:marRight w:val="0"/>
          <w:marTop w:val="0"/>
          <w:marBottom w:val="0"/>
          <w:divBdr>
            <w:top w:val="none" w:sz="0" w:space="0" w:color="auto"/>
            <w:left w:val="none" w:sz="0" w:space="0" w:color="auto"/>
            <w:bottom w:val="none" w:sz="0" w:space="0" w:color="auto"/>
            <w:right w:val="none" w:sz="0" w:space="0" w:color="auto"/>
          </w:divBdr>
        </w:div>
        <w:div w:id="1855340342">
          <w:marLeft w:val="0"/>
          <w:marRight w:val="0"/>
          <w:marTop w:val="0"/>
          <w:marBottom w:val="0"/>
          <w:divBdr>
            <w:top w:val="none" w:sz="0" w:space="0" w:color="auto"/>
            <w:left w:val="none" w:sz="0" w:space="0" w:color="auto"/>
            <w:bottom w:val="none" w:sz="0" w:space="0" w:color="auto"/>
            <w:right w:val="none" w:sz="0" w:space="0" w:color="auto"/>
          </w:divBdr>
        </w:div>
        <w:div w:id="1855340343">
          <w:marLeft w:val="0"/>
          <w:marRight w:val="0"/>
          <w:marTop w:val="0"/>
          <w:marBottom w:val="0"/>
          <w:divBdr>
            <w:top w:val="none" w:sz="0" w:space="0" w:color="auto"/>
            <w:left w:val="none" w:sz="0" w:space="0" w:color="auto"/>
            <w:bottom w:val="none" w:sz="0" w:space="0" w:color="auto"/>
            <w:right w:val="none" w:sz="0" w:space="0" w:color="auto"/>
          </w:divBdr>
        </w:div>
      </w:divsChild>
    </w:div>
    <w:div w:id="1855340319">
      <w:marLeft w:val="0"/>
      <w:marRight w:val="0"/>
      <w:marTop w:val="0"/>
      <w:marBottom w:val="0"/>
      <w:divBdr>
        <w:top w:val="none" w:sz="0" w:space="0" w:color="auto"/>
        <w:left w:val="none" w:sz="0" w:space="0" w:color="auto"/>
        <w:bottom w:val="none" w:sz="0" w:space="0" w:color="auto"/>
        <w:right w:val="none" w:sz="0" w:space="0" w:color="auto"/>
      </w:divBdr>
    </w:div>
    <w:div w:id="1855340321">
      <w:marLeft w:val="0"/>
      <w:marRight w:val="0"/>
      <w:marTop w:val="0"/>
      <w:marBottom w:val="0"/>
      <w:divBdr>
        <w:top w:val="none" w:sz="0" w:space="0" w:color="auto"/>
        <w:left w:val="none" w:sz="0" w:space="0" w:color="auto"/>
        <w:bottom w:val="none" w:sz="0" w:space="0" w:color="auto"/>
        <w:right w:val="none" w:sz="0" w:space="0" w:color="auto"/>
      </w:divBdr>
    </w:div>
    <w:div w:id="1855340322">
      <w:marLeft w:val="0"/>
      <w:marRight w:val="0"/>
      <w:marTop w:val="0"/>
      <w:marBottom w:val="0"/>
      <w:divBdr>
        <w:top w:val="none" w:sz="0" w:space="0" w:color="auto"/>
        <w:left w:val="none" w:sz="0" w:space="0" w:color="auto"/>
        <w:bottom w:val="none" w:sz="0" w:space="0" w:color="auto"/>
        <w:right w:val="none" w:sz="0" w:space="0" w:color="auto"/>
      </w:divBdr>
    </w:div>
    <w:div w:id="1855340323">
      <w:marLeft w:val="0"/>
      <w:marRight w:val="0"/>
      <w:marTop w:val="0"/>
      <w:marBottom w:val="0"/>
      <w:divBdr>
        <w:top w:val="none" w:sz="0" w:space="0" w:color="auto"/>
        <w:left w:val="none" w:sz="0" w:space="0" w:color="auto"/>
        <w:bottom w:val="none" w:sz="0" w:space="0" w:color="auto"/>
        <w:right w:val="none" w:sz="0" w:space="0" w:color="auto"/>
      </w:divBdr>
    </w:div>
    <w:div w:id="1855340324">
      <w:marLeft w:val="0"/>
      <w:marRight w:val="0"/>
      <w:marTop w:val="0"/>
      <w:marBottom w:val="0"/>
      <w:divBdr>
        <w:top w:val="none" w:sz="0" w:space="0" w:color="auto"/>
        <w:left w:val="none" w:sz="0" w:space="0" w:color="auto"/>
        <w:bottom w:val="none" w:sz="0" w:space="0" w:color="auto"/>
        <w:right w:val="none" w:sz="0" w:space="0" w:color="auto"/>
      </w:divBdr>
    </w:div>
    <w:div w:id="1855340325">
      <w:marLeft w:val="0"/>
      <w:marRight w:val="0"/>
      <w:marTop w:val="0"/>
      <w:marBottom w:val="0"/>
      <w:divBdr>
        <w:top w:val="none" w:sz="0" w:space="0" w:color="auto"/>
        <w:left w:val="none" w:sz="0" w:space="0" w:color="auto"/>
        <w:bottom w:val="none" w:sz="0" w:space="0" w:color="auto"/>
        <w:right w:val="none" w:sz="0" w:space="0" w:color="auto"/>
      </w:divBdr>
    </w:div>
    <w:div w:id="1855340326">
      <w:marLeft w:val="0"/>
      <w:marRight w:val="0"/>
      <w:marTop w:val="0"/>
      <w:marBottom w:val="0"/>
      <w:divBdr>
        <w:top w:val="none" w:sz="0" w:space="0" w:color="auto"/>
        <w:left w:val="none" w:sz="0" w:space="0" w:color="auto"/>
        <w:bottom w:val="none" w:sz="0" w:space="0" w:color="auto"/>
        <w:right w:val="none" w:sz="0" w:space="0" w:color="auto"/>
      </w:divBdr>
    </w:div>
    <w:div w:id="1855340327">
      <w:marLeft w:val="0"/>
      <w:marRight w:val="0"/>
      <w:marTop w:val="0"/>
      <w:marBottom w:val="0"/>
      <w:divBdr>
        <w:top w:val="none" w:sz="0" w:space="0" w:color="auto"/>
        <w:left w:val="none" w:sz="0" w:space="0" w:color="auto"/>
        <w:bottom w:val="none" w:sz="0" w:space="0" w:color="auto"/>
        <w:right w:val="none" w:sz="0" w:space="0" w:color="auto"/>
      </w:divBdr>
    </w:div>
    <w:div w:id="1855340328">
      <w:marLeft w:val="0"/>
      <w:marRight w:val="0"/>
      <w:marTop w:val="0"/>
      <w:marBottom w:val="0"/>
      <w:divBdr>
        <w:top w:val="none" w:sz="0" w:space="0" w:color="auto"/>
        <w:left w:val="none" w:sz="0" w:space="0" w:color="auto"/>
        <w:bottom w:val="none" w:sz="0" w:space="0" w:color="auto"/>
        <w:right w:val="none" w:sz="0" w:space="0" w:color="auto"/>
      </w:divBdr>
    </w:div>
    <w:div w:id="1855340329">
      <w:marLeft w:val="0"/>
      <w:marRight w:val="0"/>
      <w:marTop w:val="0"/>
      <w:marBottom w:val="0"/>
      <w:divBdr>
        <w:top w:val="none" w:sz="0" w:space="0" w:color="auto"/>
        <w:left w:val="none" w:sz="0" w:space="0" w:color="auto"/>
        <w:bottom w:val="none" w:sz="0" w:space="0" w:color="auto"/>
        <w:right w:val="none" w:sz="0" w:space="0" w:color="auto"/>
      </w:divBdr>
    </w:div>
    <w:div w:id="1855340332">
      <w:marLeft w:val="0"/>
      <w:marRight w:val="0"/>
      <w:marTop w:val="0"/>
      <w:marBottom w:val="0"/>
      <w:divBdr>
        <w:top w:val="none" w:sz="0" w:space="0" w:color="auto"/>
        <w:left w:val="none" w:sz="0" w:space="0" w:color="auto"/>
        <w:bottom w:val="none" w:sz="0" w:space="0" w:color="auto"/>
        <w:right w:val="none" w:sz="0" w:space="0" w:color="auto"/>
      </w:divBdr>
    </w:div>
    <w:div w:id="1855340333">
      <w:marLeft w:val="0"/>
      <w:marRight w:val="0"/>
      <w:marTop w:val="0"/>
      <w:marBottom w:val="0"/>
      <w:divBdr>
        <w:top w:val="none" w:sz="0" w:space="0" w:color="auto"/>
        <w:left w:val="none" w:sz="0" w:space="0" w:color="auto"/>
        <w:bottom w:val="none" w:sz="0" w:space="0" w:color="auto"/>
        <w:right w:val="none" w:sz="0" w:space="0" w:color="auto"/>
      </w:divBdr>
    </w:div>
    <w:div w:id="1855340334">
      <w:marLeft w:val="0"/>
      <w:marRight w:val="0"/>
      <w:marTop w:val="0"/>
      <w:marBottom w:val="0"/>
      <w:divBdr>
        <w:top w:val="none" w:sz="0" w:space="0" w:color="auto"/>
        <w:left w:val="none" w:sz="0" w:space="0" w:color="auto"/>
        <w:bottom w:val="none" w:sz="0" w:space="0" w:color="auto"/>
        <w:right w:val="none" w:sz="0" w:space="0" w:color="auto"/>
      </w:divBdr>
    </w:div>
    <w:div w:id="1855340337">
      <w:marLeft w:val="0"/>
      <w:marRight w:val="0"/>
      <w:marTop w:val="0"/>
      <w:marBottom w:val="0"/>
      <w:divBdr>
        <w:top w:val="none" w:sz="0" w:space="0" w:color="auto"/>
        <w:left w:val="none" w:sz="0" w:space="0" w:color="auto"/>
        <w:bottom w:val="none" w:sz="0" w:space="0" w:color="auto"/>
        <w:right w:val="none" w:sz="0" w:space="0" w:color="auto"/>
      </w:divBdr>
      <w:divsChild>
        <w:div w:id="1855340312">
          <w:marLeft w:val="0"/>
          <w:marRight w:val="0"/>
          <w:marTop w:val="0"/>
          <w:marBottom w:val="0"/>
          <w:divBdr>
            <w:top w:val="none" w:sz="0" w:space="0" w:color="auto"/>
            <w:left w:val="none" w:sz="0" w:space="0" w:color="auto"/>
            <w:bottom w:val="none" w:sz="0" w:space="0" w:color="auto"/>
            <w:right w:val="none" w:sz="0" w:space="0" w:color="auto"/>
          </w:divBdr>
          <w:divsChild>
            <w:div w:id="1855340316">
              <w:marLeft w:val="0"/>
              <w:marRight w:val="0"/>
              <w:marTop w:val="0"/>
              <w:marBottom w:val="0"/>
              <w:divBdr>
                <w:top w:val="none" w:sz="0" w:space="0" w:color="auto"/>
                <w:left w:val="none" w:sz="0" w:space="0" w:color="auto"/>
                <w:bottom w:val="none" w:sz="0" w:space="0" w:color="auto"/>
                <w:right w:val="none" w:sz="0" w:space="0" w:color="auto"/>
              </w:divBdr>
            </w:div>
          </w:divsChild>
        </w:div>
        <w:div w:id="1855340315">
          <w:marLeft w:val="0"/>
          <w:marRight w:val="0"/>
          <w:marTop w:val="0"/>
          <w:marBottom w:val="0"/>
          <w:divBdr>
            <w:top w:val="none" w:sz="0" w:space="0" w:color="auto"/>
            <w:left w:val="none" w:sz="0" w:space="0" w:color="auto"/>
            <w:bottom w:val="none" w:sz="0" w:space="0" w:color="auto"/>
            <w:right w:val="none" w:sz="0" w:space="0" w:color="auto"/>
          </w:divBdr>
          <w:divsChild>
            <w:div w:id="1855340341">
              <w:marLeft w:val="0"/>
              <w:marRight w:val="0"/>
              <w:marTop w:val="0"/>
              <w:marBottom w:val="0"/>
              <w:divBdr>
                <w:top w:val="none" w:sz="0" w:space="0" w:color="auto"/>
                <w:left w:val="none" w:sz="0" w:space="0" w:color="auto"/>
                <w:bottom w:val="none" w:sz="0" w:space="0" w:color="auto"/>
                <w:right w:val="none" w:sz="0" w:space="0" w:color="auto"/>
              </w:divBdr>
            </w:div>
          </w:divsChild>
        </w:div>
        <w:div w:id="1855340347">
          <w:marLeft w:val="0"/>
          <w:marRight w:val="0"/>
          <w:marTop w:val="0"/>
          <w:marBottom w:val="0"/>
          <w:divBdr>
            <w:top w:val="none" w:sz="0" w:space="0" w:color="auto"/>
            <w:left w:val="none" w:sz="0" w:space="0" w:color="auto"/>
            <w:bottom w:val="none" w:sz="0" w:space="0" w:color="auto"/>
            <w:right w:val="none" w:sz="0" w:space="0" w:color="auto"/>
          </w:divBdr>
          <w:divsChild>
            <w:div w:id="1855340306">
              <w:marLeft w:val="0"/>
              <w:marRight w:val="0"/>
              <w:marTop w:val="0"/>
              <w:marBottom w:val="0"/>
              <w:divBdr>
                <w:top w:val="none" w:sz="0" w:space="0" w:color="auto"/>
                <w:left w:val="none" w:sz="0" w:space="0" w:color="auto"/>
                <w:bottom w:val="none" w:sz="0" w:space="0" w:color="auto"/>
                <w:right w:val="none" w:sz="0" w:space="0" w:color="auto"/>
              </w:divBdr>
            </w:div>
          </w:divsChild>
        </w:div>
        <w:div w:id="1855340351">
          <w:marLeft w:val="0"/>
          <w:marRight w:val="0"/>
          <w:marTop w:val="0"/>
          <w:marBottom w:val="0"/>
          <w:divBdr>
            <w:top w:val="none" w:sz="0" w:space="0" w:color="auto"/>
            <w:left w:val="none" w:sz="0" w:space="0" w:color="auto"/>
            <w:bottom w:val="none" w:sz="0" w:space="0" w:color="auto"/>
            <w:right w:val="none" w:sz="0" w:space="0" w:color="auto"/>
          </w:divBdr>
        </w:div>
        <w:div w:id="1855340354">
          <w:marLeft w:val="0"/>
          <w:marRight w:val="0"/>
          <w:marTop w:val="0"/>
          <w:marBottom w:val="0"/>
          <w:divBdr>
            <w:top w:val="none" w:sz="0" w:space="0" w:color="auto"/>
            <w:left w:val="none" w:sz="0" w:space="0" w:color="auto"/>
            <w:bottom w:val="none" w:sz="0" w:space="0" w:color="auto"/>
            <w:right w:val="none" w:sz="0" w:space="0" w:color="auto"/>
          </w:divBdr>
          <w:divsChild>
            <w:div w:id="1855340299">
              <w:marLeft w:val="0"/>
              <w:marRight w:val="0"/>
              <w:marTop w:val="0"/>
              <w:marBottom w:val="0"/>
              <w:divBdr>
                <w:top w:val="none" w:sz="0" w:space="0" w:color="auto"/>
                <w:left w:val="none" w:sz="0" w:space="0" w:color="auto"/>
                <w:bottom w:val="none" w:sz="0" w:space="0" w:color="auto"/>
                <w:right w:val="none" w:sz="0" w:space="0" w:color="auto"/>
              </w:divBdr>
            </w:div>
          </w:divsChild>
        </w:div>
        <w:div w:id="1855340369">
          <w:marLeft w:val="0"/>
          <w:marRight w:val="0"/>
          <w:marTop w:val="0"/>
          <w:marBottom w:val="0"/>
          <w:divBdr>
            <w:top w:val="none" w:sz="0" w:space="0" w:color="auto"/>
            <w:left w:val="none" w:sz="0" w:space="0" w:color="auto"/>
            <w:bottom w:val="none" w:sz="0" w:space="0" w:color="auto"/>
            <w:right w:val="none" w:sz="0" w:space="0" w:color="auto"/>
          </w:divBdr>
          <w:divsChild>
            <w:div w:id="1855340355">
              <w:marLeft w:val="0"/>
              <w:marRight w:val="0"/>
              <w:marTop w:val="0"/>
              <w:marBottom w:val="0"/>
              <w:divBdr>
                <w:top w:val="none" w:sz="0" w:space="0" w:color="auto"/>
                <w:left w:val="none" w:sz="0" w:space="0" w:color="auto"/>
                <w:bottom w:val="none" w:sz="0" w:space="0" w:color="auto"/>
                <w:right w:val="none" w:sz="0" w:space="0" w:color="auto"/>
              </w:divBdr>
            </w:div>
          </w:divsChild>
        </w:div>
        <w:div w:id="1855340402">
          <w:marLeft w:val="0"/>
          <w:marRight w:val="0"/>
          <w:marTop w:val="0"/>
          <w:marBottom w:val="0"/>
          <w:divBdr>
            <w:top w:val="none" w:sz="0" w:space="0" w:color="auto"/>
            <w:left w:val="none" w:sz="0" w:space="0" w:color="auto"/>
            <w:bottom w:val="none" w:sz="0" w:space="0" w:color="auto"/>
            <w:right w:val="none" w:sz="0" w:space="0" w:color="auto"/>
          </w:divBdr>
          <w:divsChild>
            <w:div w:id="1855340314">
              <w:marLeft w:val="0"/>
              <w:marRight w:val="0"/>
              <w:marTop w:val="0"/>
              <w:marBottom w:val="0"/>
              <w:divBdr>
                <w:top w:val="none" w:sz="0" w:space="0" w:color="auto"/>
                <w:left w:val="none" w:sz="0" w:space="0" w:color="auto"/>
                <w:bottom w:val="none" w:sz="0" w:space="0" w:color="auto"/>
                <w:right w:val="none" w:sz="0" w:space="0" w:color="auto"/>
              </w:divBdr>
            </w:div>
            <w:div w:id="1855340331">
              <w:marLeft w:val="0"/>
              <w:marRight w:val="0"/>
              <w:marTop w:val="0"/>
              <w:marBottom w:val="0"/>
              <w:divBdr>
                <w:top w:val="none" w:sz="0" w:space="0" w:color="auto"/>
                <w:left w:val="none" w:sz="0" w:space="0" w:color="auto"/>
                <w:bottom w:val="none" w:sz="0" w:space="0" w:color="auto"/>
                <w:right w:val="none" w:sz="0" w:space="0" w:color="auto"/>
              </w:divBdr>
            </w:div>
            <w:div w:id="185534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340338">
      <w:marLeft w:val="0"/>
      <w:marRight w:val="0"/>
      <w:marTop w:val="0"/>
      <w:marBottom w:val="0"/>
      <w:divBdr>
        <w:top w:val="none" w:sz="0" w:space="0" w:color="auto"/>
        <w:left w:val="none" w:sz="0" w:space="0" w:color="auto"/>
        <w:bottom w:val="none" w:sz="0" w:space="0" w:color="auto"/>
        <w:right w:val="none" w:sz="0" w:space="0" w:color="auto"/>
      </w:divBdr>
      <w:divsChild>
        <w:div w:id="1855340358">
          <w:marLeft w:val="0"/>
          <w:marRight w:val="0"/>
          <w:marTop w:val="0"/>
          <w:marBottom w:val="0"/>
          <w:divBdr>
            <w:top w:val="none" w:sz="0" w:space="0" w:color="auto"/>
            <w:left w:val="none" w:sz="0" w:space="0" w:color="auto"/>
            <w:bottom w:val="none" w:sz="0" w:space="0" w:color="auto"/>
            <w:right w:val="none" w:sz="0" w:space="0" w:color="auto"/>
          </w:divBdr>
        </w:div>
        <w:div w:id="1855340381">
          <w:marLeft w:val="0"/>
          <w:marRight w:val="0"/>
          <w:marTop w:val="0"/>
          <w:marBottom w:val="0"/>
          <w:divBdr>
            <w:top w:val="none" w:sz="0" w:space="0" w:color="auto"/>
            <w:left w:val="none" w:sz="0" w:space="0" w:color="auto"/>
            <w:bottom w:val="none" w:sz="0" w:space="0" w:color="auto"/>
            <w:right w:val="none" w:sz="0" w:space="0" w:color="auto"/>
          </w:divBdr>
        </w:div>
      </w:divsChild>
    </w:div>
    <w:div w:id="1855340339">
      <w:marLeft w:val="0"/>
      <w:marRight w:val="0"/>
      <w:marTop w:val="0"/>
      <w:marBottom w:val="0"/>
      <w:divBdr>
        <w:top w:val="none" w:sz="0" w:space="0" w:color="auto"/>
        <w:left w:val="none" w:sz="0" w:space="0" w:color="auto"/>
        <w:bottom w:val="none" w:sz="0" w:space="0" w:color="auto"/>
        <w:right w:val="none" w:sz="0" w:space="0" w:color="auto"/>
      </w:divBdr>
    </w:div>
    <w:div w:id="1855340344">
      <w:marLeft w:val="0"/>
      <w:marRight w:val="0"/>
      <w:marTop w:val="0"/>
      <w:marBottom w:val="0"/>
      <w:divBdr>
        <w:top w:val="none" w:sz="0" w:space="0" w:color="auto"/>
        <w:left w:val="none" w:sz="0" w:space="0" w:color="auto"/>
        <w:bottom w:val="none" w:sz="0" w:space="0" w:color="auto"/>
        <w:right w:val="none" w:sz="0" w:space="0" w:color="auto"/>
      </w:divBdr>
    </w:div>
    <w:div w:id="1855340346">
      <w:marLeft w:val="0"/>
      <w:marRight w:val="0"/>
      <w:marTop w:val="0"/>
      <w:marBottom w:val="0"/>
      <w:divBdr>
        <w:top w:val="none" w:sz="0" w:space="0" w:color="auto"/>
        <w:left w:val="none" w:sz="0" w:space="0" w:color="auto"/>
        <w:bottom w:val="none" w:sz="0" w:space="0" w:color="auto"/>
        <w:right w:val="none" w:sz="0" w:space="0" w:color="auto"/>
      </w:divBdr>
    </w:div>
    <w:div w:id="1855340348">
      <w:marLeft w:val="0"/>
      <w:marRight w:val="0"/>
      <w:marTop w:val="0"/>
      <w:marBottom w:val="0"/>
      <w:divBdr>
        <w:top w:val="none" w:sz="0" w:space="0" w:color="auto"/>
        <w:left w:val="none" w:sz="0" w:space="0" w:color="auto"/>
        <w:bottom w:val="none" w:sz="0" w:space="0" w:color="auto"/>
        <w:right w:val="none" w:sz="0" w:space="0" w:color="auto"/>
      </w:divBdr>
    </w:div>
    <w:div w:id="1855340349">
      <w:marLeft w:val="0"/>
      <w:marRight w:val="0"/>
      <w:marTop w:val="0"/>
      <w:marBottom w:val="0"/>
      <w:divBdr>
        <w:top w:val="none" w:sz="0" w:space="0" w:color="auto"/>
        <w:left w:val="none" w:sz="0" w:space="0" w:color="auto"/>
        <w:bottom w:val="none" w:sz="0" w:space="0" w:color="auto"/>
        <w:right w:val="none" w:sz="0" w:space="0" w:color="auto"/>
      </w:divBdr>
    </w:div>
    <w:div w:id="1855340350">
      <w:marLeft w:val="0"/>
      <w:marRight w:val="0"/>
      <w:marTop w:val="0"/>
      <w:marBottom w:val="0"/>
      <w:divBdr>
        <w:top w:val="none" w:sz="0" w:space="0" w:color="auto"/>
        <w:left w:val="none" w:sz="0" w:space="0" w:color="auto"/>
        <w:bottom w:val="none" w:sz="0" w:space="0" w:color="auto"/>
        <w:right w:val="none" w:sz="0" w:space="0" w:color="auto"/>
      </w:divBdr>
    </w:div>
    <w:div w:id="1855340353">
      <w:marLeft w:val="0"/>
      <w:marRight w:val="0"/>
      <w:marTop w:val="0"/>
      <w:marBottom w:val="0"/>
      <w:divBdr>
        <w:top w:val="none" w:sz="0" w:space="0" w:color="auto"/>
        <w:left w:val="none" w:sz="0" w:space="0" w:color="auto"/>
        <w:bottom w:val="none" w:sz="0" w:space="0" w:color="auto"/>
        <w:right w:val="none" w:sz="0" w:space="0" w:color="auto"/>
      </w:divBdr>
    </w:div>
    <w:div w:id="1855340356">
      <w:marLeft w:val="0"/>
      <w:marRight w:val="0"/>
      <w:marTop w:val="0"/>
      <w:marBottom w:val="0"/>
      <w:divBdr>
        <w:top w:val="none" w:sz="0" w:space="0" w:color="auto"/>
        <w:left w:val="none" w:sz="0" w:space="0" w:color="auto"/>
        <w:bottom w:val="none" w:sz="0" w:space="0" w:color="auto"/>
        <w:right w:val="none" w:sz="0" w:space="0" w:color="auto"/>
      </w:divBdr>
    </w:div>
    <w:div w:id="1855340357">
      <w:marLeft w:val="0"/>
      <w:marRight w:val="0"/>
      <w:marTop w:val="0"/>
      <w:marBottom w:val="0"/>
      <w:divBdr>
        <w:top w:val="none" w:sz="0" w:space="0" w:color="auto"/>
        <w:left w:val="none" w:sz="0" w:space="0" w:color="auto"/>
        <w:bottom w:val="none" w:sz="0" w:space="0" w:color="auto"/>
        <w:right w:val="none" w:sz="0" w:space="0" w:color="auto"/>
      </w:divBdr>
    </w:div>
    <w:div w:id="1855340359">
      <w:marLeft w:val="0"/>
      <w:marRight w:val="0"/>
      <w:marTop w:val="0"/>
      <w:marBottom w:val="0"/>
      <w:divBdr>
        <w:top w:val="none" w:sz="0" w:space="0" w:color="auto"/>
        <w:left w:val="none" w:sz="0" w:space="0" w:color="auto"/>
        <w:bottom w:val="none" w:sz="0" w:space="0" w:color="auto"/>
        <w:right w:val="none" w:sz="0" w:space="0" w:color="auto"/>
      </w:divBdr>
    </w:div>
    <w:div w:id="1855340360">
      <w:marLeft w:val="0"/>
      <w:marRight w:val="0"/>
      <w:marTop w:val="0"/>
      <w:marBottom w:val="0"/>
      <w:divBdr>
        <w:top w:val="none" w:sz="0" w:space="0" w:color="auto"/>
        <w:left w:val="none" w:sz="0" w:space="0" w:color="auto"/>
        <w:bottom w:val="none" w:sz="0" w:space="0" w:color="auto"/>
        <w:right w:val="none" w:sz="0" w:space="0" w:color="auto"/>
      </w:divBdr>
    </w:div>
    <w:div w:id="1855340361">
      <w:marLeft w:val="0"/>
      <w:marRight w:val="0"/>
      <w:marTop w:val="0"/>
      <w:marBottom w:val="0"/>
      <w:divBdr>
        <w:top w:val="none" w:sz="0" w:space="0" w:color="auto"/>
        <w:left w:val="none" w:sz="0" w:space="0" w:color="auto"/>
        <w:bottom w:val="none" w:sz="0" w:space="0" w:color="auto"/>
        <w:right w:val="none" w:sz="0" w:space="0" w:color="auto"/>
      </w:divBdr>
    </w:div>
    <w:div w:id="1855340364">
      <w:marLeft w:val="0"/>
      <w:marRight w:val="0"/>
      <w:marTop w:val="0"/>
      <w:marBottom w:val="0"/>
      <w:divBdr>
        <w:top w:val="none" w:sz="0" w:space="0" w:color="auto"/>
        <w:left w:val="none" w:sz="0" w:space="0" w:color="auto"/>
        <w:bottom w:val="none" w:sz="0" w:space="0" w:color="auto"/>
        <w:right w:val="none" w:sz="0" w:space="0" w:color="auto"/>
      </w:divBdr>
    </w:div>
    <w:div w:id="1855340365">
      <w:marLeft w:val="0"/>
      <w:marRight w:val="0"/>
      <w:marTop w:val="0"/>
      <w:marBottom w:val="0"/>
      <w:divBdr>
        <w:top w:val="none" w:sz="0" w:space="0" w:color="auto"/>
        <w:left w:val="none" w:sz="0" w:space="0" w:color="auto"/>
        <w:bottom w:val="none" w:sz="0" w:space="0" w:color="auto"/>
        <w:right w:val="none" w:sz="0" w:space="0" w:color="auto"/>
      </w:divBdr>
      <w:divsChild>
        <w:div w:id="1855340330">
          <w:marLeft w:val="0"/>
          <w:marRight w:val="0"/>
          <w:marTop w:val="0"/>
          <w:marBottom w:val="0"/>
          <w:divBdr>
            <w:top w:val="none" w:sz="0" w:space="0" w:color="auto"/>
            <w:left w:val="none" w:sz="0" w:space="0" w:color="auto"/>
            <w:bottom w:val="none" w:sz="0" w:space="0" w:color="auto"/>
            <w:right w:val="none" w:sz="0" w:space="0" w:color="auto"/>
          </w:divBdr>
        </w:div>
        <w:div w:id="1855340335">
          <w:marLeft w:val="0"/>
          <w:marRight w:val="0"/>
          <w:marTop w:val="0"/>
          <w:marBottom w:val="0"/>
          <w:divBdr>
            <w:top w:val="none" w:sz="0" w:space="0" w:color="auto"/>
            <w:left w:val="none" w:sz="0" w:space="0" w:color="auto"/>
            <w:bottom w:val="none" w:sz="0" w:space="0" w:color="auto"/>
            <w:right w:val="none" w:sz="0" w:space="0" w:color="auto"/>
          </w:divBdr>
        </w:div>
        <w:div w:id="1855340336">
          <w:marLeft w:val="0"/>
          <w:marRight w:val="0"/>
          <w:marTop w:val="0"/>
          <w:marBottom w:val="0"/>
          <w:divBdr>
            <w:top w:val="none" w:sz="0" w:space="0" w:color="auto"/>
            <w:left w:val="none" w:sz="0" w:space="0" w:color="auto"/>
            <w:bottom w:val="none" w:sz="0" w:space="0" w:color="auto"/>
            <w:right w:val="none" w:sz="0" w:space="0" w:color="auto"/>
          </w:divBdr>
        </w:div>
        <w:div w:id="1855340340">
          <w:marLeft w:val="0"/>
          <w:marRight w:val="0"/>
          <w:marTop w:val="0"/>
          <w:marBottom w:val="0"/>
          <w:divBdr>
            <w:top w:val="none" w:sz="0" w:space="0" w:color="auto"/>
            <w:left w:val="none" w:sz="0" w:space="0" w:color="auto"/>
            <w:bottom w:val="none" w:sz="0" w:space="0" w:color="auto"/>
            <w:right w:val="none" w:sz="0" w:space="0" w:color="auto"/>
          </w:divBdr>
        </w:div>
        <w:div w:id="1855340392">
          <w:marLeft w:val="0"/>
          <w:marRight w:val="0"/>
          <w:marTop w:val="0"/>
          <w:marBottom w:val="0"/>
          <w:divBdr>
            <w:top w:val="none" w:sz="0" w:space="0" w:color="auto"/>
            <w:left w:val="none" w:sz="0" w:space="0" w:color="auto"/>
            <w:bottom w:val="none" w:sz="0" w:space="0" w:color="auto"/>
            <w:right w:val="none" w:sz="0" w:space="0" w:color="auto"/>
          </w:divBdr>
        </w:div>
      </w:divsChild>
    </w:div>
    <w:div w:id="1855340368">
      <w:marLeft w:val="0"/>
      <w:marRight w:val="0"/>
      <w:marTop w:val="0"/>
      <w:marBottom w:val="0"/>
      <w:divBdr>
        <w:top w:val="none" w:sz="0" w:space="0" w:color="auto"/>
        <w:left w:val="none" w:sz="0" w:space="0" w:color="auto"/>
        <w:bottom w:val="none" w:sz="0" w:space="0" w:color="auto"/>
        <w:right w:val="none" w:sz="0" w:space="0" w:color="auto"/>
      </w:divBdr>
    </w:div>
    <w:div w:id="1855340372">
      <w:marLeft w:val="0"/>
      <w:marRight w:val="0"/>
      <w:marTop w:val="0"/>
      <w:marBottom w:val="0"/>
      <w:divBdr>
        <w:top w:val="none" w:sz="0" w:space="0" w:color="auto"/>
        <w:left w:val="none" w:sz="0" w:space="0" w:color="auto"/>
        <w:bottom w:val="none" w:sz="0" w:space="0" w:color="auto"/>
        <w:right w:val="none" w:sz="0" w:space="0" w:color="auto"/>
      </w:divBdr>
    </w:div>
    <w:div w:id="1855340373">
      <w:marLeft w:val="0"/>
      <w:marRight w:val="0"/>
      <w:marTop w:val="0"/>
      <w:marBottom w:val="0"/>
      <w:divBdr>
        <w:top w:val="none" w:sz="0" w:space="0" w:color="auto"/>
        <w:left w:val="none" w:sz="0" w:space="0" w:color="auto"/>
        <w:bottom w:val="none" w:sz="0" w:space="0" w:color="auto"/>
        <w:right w:val="none" w:sz="0" w:space="0" w:color="auto"/>
      </w:divBdr>
    </w:div>
    <w:div w:id="1855340374">
      <w:marLeft w:val="0"/>
      <w:marRight w:val="0"/>
      <w:marTop w:val="0"/>
      <w:marBottom w:val="0"/>
      <w:divBdr>
        <w:top w:val="none" w:sz="0" w:space="0" w:color="auto"/>
        <w:left w:val="none" w:sz="0" w:space="0" w:color="auto"/>
        <w:bottom w:val="none" w:sz="0" w:space="0" w:color="auto"/>
        <w:right w:val="none" w:sz="0" w:space="0" w:color="auto"/>
      </w:divBdr>
    </w:div>
    <w:div w:id="1855340375">
      <w:marLeft w:val="0"/>
      <w:marRight w:val="0"/>
      <w:marTop w:val="0"/>
      <w:marBottom w:val="0"/>
      <w:divBdr>
        <w:top w:val="none" w:sz="0" w:space="0" w:color="auto"/>
        <w:left w:val="none" w:sz="0" w:space="0" w:color="auto"/>
        <w:bottom w:val="none" w:sz="0" w:space="0" w:color="auto"/>
        <w:right w:val="none" w:sz="0" w:space="0" w:color="auto"/>
      </w:divBdr>
    </w:div>
    <w:div w:id="1855340376">
      <w:marLeft w:val="0"/>
      <w:marRight w:val="0"/>
      <w:marTop w:val="0"/>
      <w:marBottom w:val="0"/>
      <w:divBdr>
        <w:top w:val="none" w:sz="0" w:space="0" w:color="auto"/>
        <w:left w:val="none" w:sz="0" w:space="0" w:color="auto"/>
        <w:bottom w:val="none" w:sz="0" w:space="0" w:color="auto"/>
        <w:right w:val="none" w:sz="0" w:space="0" w:color="auto"/>
      </w:divBdr>
    </w:div>
    <w:div w:id="1855340377">
      <w:marLeft w:val="0"/>
      <w:marRight w:val="0"/>
      <w:marTop w:val="0"/>
      <w:marBottom w:val="0"/>
      <w:divBdr>
        <w:top w:val="none" w:sz="0" w:space="0" w:color="auto"/>
        <w:left w:val="none" w:sz="0" w:space="0" w:color="auto"/>
        <w:bottom w:val="none" w:sz="0" w:space="0" w:color="auto"/>
        <w:right w:val="none" w:sz="0" w:space="0" w:color="auto"/>
      </w:divBdr>
    </w:div>
    <w:div w:id="1855340378">
      <w:marLeft w:val="0"/>
      <w:marRight w:val="0"/>
      <w:marTop w:val="0"/>
      <w:marBottom w:val="0"/>
      <w:divBdr>
        <w:top w:val="none" w:sz="0" w:space="0" w:color="auto"/>
        <w:left w:val="none" w:sz="0" w:space="0" w:color="auto"/>
        <w:bottom w:val="none" w:sz="0" w:space="0" w:color="auto"/>
        <w:right w:val="none" w:sz="0" w:space="0" w:color="auto"/>
      </w:divBdr>
    </w:div>
    <w:div w:id="1855340379">
      <w:marLeft w:val="0"/>
      <w:marRight w:val="0"/>
      <w:marTop w:val="0"/>
      <w:marBottom w:val="0"/>
      <w:divBdr>
        <w:top w:val="none" w:sz="0" w:space="0" w:color="auto"/>
        <w:left w:val="none" w:sz="0" w:space="0" w:color="auto"/>
        <w:bottom w:val="none" w:sz="0" w:space="0" w:color="auto"/>
        <w:right w:val="none" w:sz="0" w:space="0" w:color="auto"/>
      </w:divBdr>
    </w:div>
    <w:div w:id="1855340380">
      <w:marLeft w:val="0"/>
      <w:marRight w:val="0"/>
      <w:marTop w:val="0"/>
      <w:marBottom w:val="0"/>
      <w:divBdr>
        <w:top w:val="none" w:sz="0" w:space="0" w:color="auto"/>
        <w:left w:val="none" w:sz="0" w:space="0" w:color="auto"/>
        <w:bottom w:val="none" w:sz="0" w:space="0" w:color="auto"/>
        <w:right w:val="none" w:sz="0" w:space="0" w:color="auto"/>
      </w:divBdr>
    </w:div>
    <w:div w:id="1855340382">
      <w:marLeft w:val="0"/>
      <w:marRight w:val="0"/>
      <w:marTop w:val="0"/>
      <w:marBottom w:val="0"/>
      <w:divBdr>
        <w:top w:val="none" w:sz="0" w:space="0" w:color="auto"/>
        <w:left w:val="none" w:sz="0" w:space="0" w:color="auto"/>
        <w:bottom w:val="none" w:sz="0" w:space="0" w:color="auto"/>
        <w:right w:val="none" w:sz="0" w:space="0" w:color="auto"/>
      </w:divBdr>
    </w:div>
    <w:div w:id="1855340383">
      <w:marLeft w:val="0"/>
      <w:marRight w:val="0"/>
      <w:marTop w:val="0"/>
      <w:marBottom w:val="0"/>
      <w:divBdr>
        <w:top w:val="none" w:sz="0" w:space="0" w:color="auto"/>
        <w:left w:val="none" w:sz="0" w:space="0" w:color="auto"/>
        <w:bottom w:val="none" w:sz="0" w:space="0" w:color="auto"/>
        <w:right w:val="none" w:sz="0" w:space="0" w:color="auto"/>
      </w:divBdr>
    </w:div>
    <w:div w:id="1855340384">
      <w:marLeft w:val="0"/>
      <w:marRight w:val="0"/>
      <w:marTop w:val="0"/>
      <w:marBottom w:val="0"/>
      <w:divBdr>
        <w:top w:val="none" w:sz="0" w:space="0" w:color="auto"/>
        <w:left w:val="none" w:sz="0" w:space="0" w:color="auto"/>
        <w:bottom w:val="none" w:sz="0" w:space="0" w:color="auto"/>
        <w:right w:val="none" w:sz="0" w:space="0" w:color="auto"/>
      </w:divBdr>
    </w:div>
    <w:div w:id="1855340385">
      <w:marLeft w:val="0"/>
      <w:marRight w:val="0"/>
      <w:marTop w:val="0"/>
      <w:marBottom w:val="0"/>
      <w:divBdr>
        <w:top w:val="none" w:sz="0" w:space="0" w:color="auto"/>
        <w:left w:val="none" w:sz="0" w:space="0" w:color="auto"/>
        <w:bottom w:val="none" w:sz="0" w:space="0" w:color="auto"/>
        <w:right w:val="none" w:sz="0" w:space="0" w:color="auto"/>
      </w:divBdr>
    </w:div>
    <w:div w:id="1855340386">
      <w:marLeft w:val="0"/>
      <w:marRight w:val="0"/>
      <w:marTop w:val="0"/>
      <w:marBottom w:val="0"/>
      <w:divBdr>
        <w:top w:val="none" w:sz="0" w:space="0" w:color="auto"/>
        <w:left w:val="none" w:sz="0" w:space="0" w:color="auto"/>
        <w:bottom w:val="none" w:sz="0" w:space="0" w:color="auto"/>
        <w:right w:val="none" w:sz="0" w:space="0" w:color="auto"/>
      </w:divBdr>
    </w:div>
    <w:div w:id="1855340387">
      <w:marLeft w:val="0"/>
      <w:marRight w:val="0"/>
      <w:marTop w:val="0"/>
      <w:marBottom w:val="0"/>
      <w:divBdr>
        <w:top w:val="none" w:sz="0" w:space="0" w:color="auto"/>
        <w:left w:val="none" w:sz="0" w:space="0" w:color="auto"/>
        <w:bottom w:val="none" w:sz="0" w:space="0" w:color="auto"/>
        <w:right w:val="none" w:sz="0" w:space="0" w:color="auto"/>
      </w:divBdr>
    </w:div>
    <w:div w:id="1855340388">
      <w:marLeft w:val="0"/>
      <w:marRight w:val="0"/>
      <w:marTop w:val="0"/>
      <w:marBottom w:val="0"/>
      <w:divBdr>
        <w:top w:val="none" w:sz="0" w:space="0" w:color="auto"/>
        <w:left w:val="none" w:sz="0" w:space="0" w:color="auto"/>
        <w:bottom w:val="none" w:sz="0" w:space="0" w:color="auto"/>
        <w:right w:val="none" w:sz="0" w:space="0" w:color="auto"/>
      </w:divBdr>
      <w:divsChild>
        <w:div w:id="1855340303">
          <w:marLeft w:val="0"/>
          <w:marRight w:val="0"/>
          <w:marTop w:val="0"/>
          <w:marBottom w:val="0"/>
          <w:divBdr>
            <w:top w:val="none" w:sz="0" w:space="0" w:color="auto"/>
            <w:left w:val="none" w:sz="0" w:space="0" w:color="auto"/>
            <w:bottom w:val="none" w:sz="0" w:space="0" w:color="auto"/>
            <w:right w:val="none" w:sz="0" w:space="0" w:color="auto"/>
          </w:divBdr>
        </w:div>
        <w:div w:id="1855340313">
          <w:marLeft w:val="0"/>
          <w:marRight w:val="0"/>
          <w:marTop w:val="0"/>
          <w:marBottom w:val="0"/>
          <w:divBdr>
            <w:top w:val="none" w:sz="0" w:space="0" w:color="auto"/>
            <w:left w:val="none" w:sz="0" w:space="0" w:color="auto"/>
            <w:bottom w:val="none" w:sz="0" w:space="0" w:color="auto"/>
            <w:right w:val="none" w:sz="0" w:space="0" w:color="auto"/>
          </w:divBdr>
        </w:div>
        <w:div w:id="1855340345">
          <w:marLeft w:val="0"/>
          <w:marRight w:val="0"/>
          <w:marTop w:val="0"/>
          <w:marBottom w:val="0"/>
          <w:divBdr>
            <w:top w:val="none" w:sz="0" w:space="0" w:color="auto"/>
            <w:left w:val="none" w:sz="0" w:space="0" w:color="auto"/>
            <w:bottom w:val="none" w:sz="0" w:space="0" w:color="auto"/>
            <w:right w:val="none" w:sz="0" w:space="0" w:color="auto"/>
          </w:divBdr>
          <w:divsChild>
            <w:div w:id="1855340370">
              <w:marLeft w:val="0"/>
              <w:marRight w:val="0"/>
              <w:marTop w:val="0"/>
              <w:marBottom w:val="0"/>
              <w:divBdr>
                <w:top w:val="none" w:sz="0" w:space="0" w:color="auto"/>
                <w:left w:val="none" w:sz="0" w:space="0" w:color="auto"/>
                <w:bottom w:val="none" w:sz="0" w:space="0" w:color="auto"/>
                <w:right w:val="none" w:sz="0" w:space="0" w:color="auto"/>
              </w:divBdr>
            </w:div>
          </w:divsChild>
        </w:div>
        <w:div w:id="1855340352">
          <w:marLeft w:val="0"/>
          <w:marRight w:val="0"/>
          <w:marTop w:val="0"/>
          <w:marBottom w:val="0"/>
          <w:divBdr>
            <w:top w:val="none" w:sz="0" w:space="0" w:color="auto"/>
            <w:left w:val="none" w:sz="0" w:space="0" w:color="auto"/>
            <w:bottom w:val="none" w:sz="0" w:space="0" w:color="auto"/>
            <w:right w:val="none" w:sz="0" w:space="0" w:color="auto"/>
          </w:divBdr>
        </w:div>
        <w:div w:id="1855340362">
          <w:marLeft w:val="0"/>
          <w:marRight w:val="0"/>
          <w:marTop w:val="0"/>
          <w:marBottom w:val="0"/>
          <w:divBdr>
            <w:top w:val="none" w:sz="0" w:space="0" w:color="auto"/>
            <w:left w:val="none" w:sz="0" w:space="0" w:color="auto"/>
            <w:bottom w:val="none" w:sz="0" w:space="0" w:color="auto"/>
            <w:right w:val="none" w:sz="0" w:space="0" w:color="auto"/>
          </w:divBdr>
        </w:div>
        <w:div w:id="1855340363">
          <w:marLeft w:val="0"/>
          <w:marRight w:val="0"/>
          <w:marTop w:val="0"/>
          <w:marBottom w:val="0"/>
          <w:divBdr>
            <w:top w:val="none" w:sz="0" w:space="0" w:color="auto"/>
            <w:left w:val="none" w:sz="0" w:space="0" w:color="auto"/>
            <w:bottom w:val="none" w:sz="0" w:space="0" w:color="auto"/>
            <w:right w:val="none" w:sz="0" w:space="0" w:color="auto"/>
          </w:divBdr>
        </w:div>
        <w:div w:id="1855340366">
          <w:marLeft w:val="0"/>
          <w:marRight w:val="0"/>
          <w:marTop w:val="0"/>
          <w:marBottom w:val="0"/>
          <w:divBdr>
            <w:top w:val="none" w:sz="0" w:space="0" w:color="auto"/>
            <w:left w:val="none" w:sz="0" w:space="0" w:color="auto"/>
            <w:bottom w:val="none" w:sz="0" w:space="0" w:color="auto"/>
            <w:right w:val="none" w:sz="0" w:space="0" w:color="auto"/>
          </w:divBdr>
        </w:div>
        <w:div w:id="1855340390">
          <w:marLeft w:val="0"/>
          <w:marRight w:val="0"/>
          <w:marTop w:val="0"/>
          <w:marBottom w:val="0"/>
          <w:divBdr>
            <w:top w:val="none" w:sz="0" w:space="0" w:color="auto"/>
            <w:left w:val="none" w:sz="0" w:space="0" w:color="auto"/>
            <w:bottom w:val="none" w:sz="0" w:space="0" w:color="auto"/>
            <w:right w:val="none" w:sz="0" w:space="0" w:color="auto"/>
          </w:divBdr>
        </w:div>
        <w:div w:id="1855340404">
          <w:marLeft w:val="0"/>
          <w:marRight w:val="0"/>
          <w:marTop w:val="0"/>
          <w:marBottom w:val="0"/>
          <w:divBdr>
            <w:top w:val="none" w:sz="0" w:space="0" w:color="auto"/>
            <w:left w:val="none" w:sz="0" w:space="0" w:color="auto"/>
            <w:bottom w:val="none" w:sz="0" w:space="0" w:color="auto"/>
            <w:right w:val="none" w:sz="0" w:space="0" w:color="auto"/>
          </w:divBdr>
          <w:divsChild>
            <w:div w:id="1855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340389">
      <w:marLeft w:val="0"/>
      <w:marRight w:val="0"/>
      <w:marTop w:val="0"/>
      <w:marBottom w:val="0"/>
      <w:divBdr>
        <w:top w:val="none" w:sz="0" w:space="0" w:color="auto"/>
        <w:left w:val="none" w:sz="0" w:space="0" w:color="auto"/>
        <w:bottom w:val="none" w:sz="0" w:space="0" w:color="auto"/>
        <w:right w:val="none" w:sz="0" w:space="0" w:color="auto"/>
      </w:divBdr>
    </w:div>
    <w:div w:id="1855340391">
      <w:marLeft w:val="0"/>
      <w:marRight w:val="0"/>
      <w:marTop w:val="0"/>
      <w:marBottom w:val="0"/>
      <w:divBdr>
        <w:top w:val="none" w:sz="0" w:space="0" w:color="auto"/>
        <w:left w:val="none" w:sz="0" w:space="0" w:color="auto"/>
        <w:bottom w:val="none" w:sz="0" w:space="0" w:color="auto"/>
        <w:right w:val="none" w:sz="0" w:space="0" w:color="auto"/>
      </w:divBdr>
      <w:divsChild>
        <w:div w:id="1855340395">
          <w:marLeft w:val="0"/>
          <w:marRight w:val="0"/>
          <w:marTop w:val="0"/>
          <w:marBottom w:val="0"/>
          <w:divBdr>
            <w:top w:val="none" w:sz="0" w:space="0" w:color="auto"/>
            <w:left w:val="none" w:sz="0" w:space="0" w:color="auto"/>
            <w:bottom w:val="none" w:sz="0" w:space="0" w:color="auto"/>
            <w:right w:val="none" w:sz="0" w:space="0" w:color="auto"/>
          </w:divBdr>
        </w:div>
      </w:divsChild>
    </w:div>
    <w:div w:id="1855340393">
      <w:marLeft w:val="0"/>
      <w:marRight w:val="0"/>
      <w:marTop w:val="0"/>
      <w:marBottom w:val="0"/>
      <w:divBdr>
        <w:top w:val="none" w:sz="0" w:space="0" w:color="auto"/>
        <w:left w:val="none" w:sz="0" w:space="0" w:color="auto"/>
        <w:bottom w:val="none" w:sz="0" w:space="0" w:color="auto"/>
        <w:right w:val="none" w:sz="0" w:space="0" w:color="auto"/>
      </w:divBdr>
    </w:div>
    <w:div w:id="1855340394">
      <w:marLeft w:val="0"/>
      <w:marRight w:val="0"/>
      <w:marTop w:val="0"/>
      <w:marBottom w:val="0"/>
      <w:divBdr>
        <w:top w:val="none" w:sz="0" w:space="0" w:color="auto"/>
        <w:left w:val="none" w:sz="0" w:space="0" w:color="auto"/>
        <w:bottom w:val="none" w:sz="0" w:space="0" w:color="auto"/>
        <w:right w:val="none" w:sz="0" w:space="0" w:color="auto"/>
      </w:divBdr>
    </w:div>
    <w:div w:id="1855340396">
      <w:marLeft w:val="0"/>
      <w:marRight w:val="0"/>
      <w:marTop w:val="0"/>
      <w:marBottom w:val="0"/>
      <w:divBdr>
        <w:top w:val="none" w:sz="0" w:space="0" w:color="auto"/>
        <w:left w:val="none" w:sz="0" w:space="0" w:color="auto"/>
        <w:bottom w:val="none" w:sz="0" w:space="0" w:color="auto"/>
        <w:right w:val="none" w:sz="0" w:space="0" w:color="auto"/>
      </w:divBdr>
    </w:div>
    <w:div w:id="1855340397">
      <w:marLeft w:val="0"/>
      <w:marRight w:val="0"/>
      <w:marTop w:val="0"/>
      <w:marBottom w:val="0"/>
      <w:divBdr>
        <w:top w:val="none" w:sz="0" w:space="0" w:color="auto"/>
        <w:left w:val="none" w:sz="0" w:space="0" w:color="auto"/>
        <w:bottom w:val="none" w:sz="0" w:space="0" w:color="auto"/>
        <w:right w:val="none" w:sz="0" w:space="0" w:color="auto"/>
      </w:divBdr>
    </w:div>
    <w:div w:id="1855340398">
      <w:marLeft w:val="0"/>
      <w:marRight w:val="0"/>
      <w:marTop w:val="0"/>
      <w:marBottom w:val="0"/>
      <w:divBdr>
        <w:top w:val="none" w:sz="0" w:space="0" w:color="auto"/>
        <w:left w:val="none" w:sz="0" w:space="0" w:color="auto"/>
        <w:bottom w:val="none" w:sz="0" w:space="0" w:color="auto"/>
        <w:right w:val="none" w:sz="0" w:space="0" w:color="auto"/>
      </w:divBdr>
    </w:div>
    <w:div w:id="1855340399">
      <w:marLeft w:val="0"/>
      <w:marRight w:val="0"/>
      <w:marTop w:val="0"/>
      <w:marBottom w:val="0"/>
      <w:divBdr>
        <w:top w:val="none" w:sz="0" w:space="0" w:color="auto"/>
        <w:left w:val="none" w:sz="0" w:space="0" w:color="auto"/>
        <w:bottom w:val="none" w:sz="0" w:space="0" w:color="auto"/>
        <w:right w:val="none" w:sz="0" w:space="0" w:color="auto"/>
      </w:divBdr>
    </w:div>
    <w:div w:id="1855340400">
      <w:marLeft w:val="0"/>
      <w:marRight w:val="0"/>
      <w:marTop w:val="0"/>
      <w:marBottom w:val="0"/>
      <w:divBdr>
        <w:top w:val="none" w:sz="0" w:space="0" w:color="auto"/>
        <w:left w:val="none" w:sz="0" w:space="0" w:color="auto"/>
        <w:bottom w:val="none" w:sz="0" w:space="0" w:color="auto"/>
        <w:right w:val="none" w:sz="0" w:space="0" w:color="auto"/>
      </w:divBdr>
    </w:div>
    <w:div w:id="1855340401">
      <w:marLeft w:val="0"/>
      <w:marRight w:val="0"/>
      <w:marTop w:val="0"/>
      <w:marBottom w:val="0"/>
      <w:divBdr>
        <w:top w:val="none" w:sz="0" w:space="0" w:color="auto"/>
        <w:left w:val="none" w:sz="0" w:space="0" w:color="auto"/>
        <w:bottom w:val="none" w:sz="0" w:space="0" w:color="auto"/>
        <w:right w:val="none" w:sz="0" w:space="0" w:color="auto"/>
      </w:divBdr>
    </w:div>
    <w:div w:id="1855340403">
      <w:marLeft w:val="0"/>
      <w:marRight w:val="0"/>
      <w:marTop w:val="0"/>
      <w:marBottom w:val="0"/>
      <w:divBdr>
        <w:top w:val="none" w:sz="0" w:space="0" w:color="auto"/>
        <w:left w:val="none" w:sz="0" w:space="0" w:color="auto"/>
        <w:bottom w:val="none" w:sz="0" w:space="0" w:color="auto"/>
        <w:right w:val="none" w:sz="0" w:space="0" w:color="auto"/>
      </w:divBdr>
    </w:div>
    <w:div w:id="1855340405">
      <w:marLeft w:val="0"/>
      <w:marRight w:val="0"/>
      <w:marTop w:val="0"/>
      <w:marBottom w:val="0"/>
      <w:divBdr>
        <w:top w:val="none" w:sz="0" w:space="0" w:color="auto"/>
        <w:left w:val="none" w:sz="0" w:space="0" w:color="auto"/>
        <w:bottom w:val="none" w:sz="0" w:space="0" w:color="auto"/>
        <w:right w:val="none" w:sz="0" w:space="0" w:color="auto"/>
      </w:divBdr>
    </w:div>
    <w:div w:id="1855340406">
      <w:marLeft w:val="0"/>
      <w:marRight w:val="0"/>
      <w:marTop w:val="0"/>
      <w:marBottom w:val="0"/>
      <w:divBdr>
        <w:top w:val="none" w:sz="0" w:space="0" w:color="auto"/>
        <w:left w:val="none" w:sz="0" w:space="0" w:color="auto"/>
        <w:bottom w:val="none" w:sz="0" w:space="0" w:color="auto"/>
        <w:right w:val="none" w:sz="0" w:space="0" w:color="auto"/>
      </w:divBdr>
    </w:div>
    <w:div w:id="1855340407">
      <w:marLeft w:val="0"/>
      <w:marRight w:val="0"/>
      <w:marTop w:val="0"/>
      <w:marBottom w:val="0"/>
      <w:divBdr>
        <w:top w:val="none" w:sz="0" w:space="0" w:color="auto"/>
        <w:left w:val="none" w:sz="0" w:space="0" w:color="auto"/>
        <w:bottom w:val="none" w:sz="0" w:space="0" w:color="auto"/>
        <w:right w:val="none" w:sz="0" w:space="0" w:color="auto"/>
      </w:divBdr>
    </w:div>
    <w:div w:id="1855340408">
      <w:marLeft w:val="0"/>
      <w:marRight w:val="0"/>
      <w:marTop w:val="0"/>
      <w:marBottom w:val="0"/>
      <w:divBdr>
        <w:top w:val="none" w:sz="0" w:space="0" w:color="auto"/>
        <w:left w:val="none" w:sz="0" w:space="0" w:color="auto"/>
        <w:bottom w:val="none" w:sz="0" w:space="0" w:color="auto"/>
        <w:right w:val="none" w:sz="0" w:space="0" w:color="auto"/>
      </w:divBdr>
    </w:div>
    <w:div w:id="18553404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CC04B-58A6-49F2-B669-29866448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50161</Words>
  <Characters>285924</Characters>
  <Application>Microsoft Office Word</Application>
  <DocSecurity>0</DocSecurity>
  <Lines>2382</Lines>
  <Paragraphs>670</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ГО</vt:lpstr>
    </vt:vector>
  </TitlesOfParts>
  <Company>КОПТИС</Company>
  <LinksUpToDate>false</LinksUpToDate>
  <CharactersWithSpaces>335415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ГО</dc:title>
  <dc:subject/>
  <dc:creator>Ширяев Д.Ю.</dc:creator>
  <cp:keywords/>
  <dc:description/>
  <cp:lastModifiedBy>пк</cp:lastModifiedBy>
  <cp:revision>35</cp:revision>
  <cp:lastPrinted>2020-10-01T04:21:00Z</cp:lastPrinted>
  <dcterms:created xsi:type="dcterms:W3CDTF">2020-04-30T08:22:00Z</dcterms:created>
  <dcterms:modified xsi:type="dcterms:W3CDTF">2020-10-02T07:46:00Z</dcterms:modified>
</cp:coreProperties>
</file>