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DF7C7" w14:textId="77777777" w:rsidR="006C799F" w:rsidRPr="000B22A3" w:rsidRDefault="006C799F" w:rsidP="006C799F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</w:p>
    <w:p w14:paraId="0F512DF2" w14:textId="6A2CA9B5" w:rsidR="004042C7" w:rsidRPr="004042C7" w:rsidRDefault="004042C7" w:rsidP="004042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EF8E78" wp14:editId="7D2E096E">
            <wp:extent cx="548640" cy="8915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9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C5DA7" w14:textId="77777777" w:rsidR="004042C7" w:rsidRPr="004042C7" w:rsidRDefault="004042C7" w:rsidP="004042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A81A71C" w14:textId="77777777" w:rsidR="004042C7" w:rsidRPr="004042C7" w:rsidRDefault="004042C7" w:rsidP="004042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14:paraId="6AF4B609" w14:textId="77777777" w:rsidR="004042C7" w:rsidRPr="004042C7" w:rsidRDefault="004042C7" w:rsidP="004042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>Дума</w:t>
      </w:r>
    </w:p>
    <w:p w14:paraId="48F86171" w14:textId="77777777" w:rsidR="004042C7" w:rsidRPr="004042C7" w:rsidRDefault="004042C7" w:rsidP="004042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BBF14B9" w14:textId="77777777" w:rsidR="004042C7" w:rsidRPr="004042C7" w:rsidRDefault="004042C7" w:rsidP="004042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14:paraId="6C8AF3E4" w14:textId="77777777" w:rsidR="004042C7" w:rsidRPr="004042C7" w:rsidRDefault="004042C7" w:rsidP="004042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>34-е заседание 4-го созыва</w:t>
      </w:r>
    </w:p>
    <w:p w14:paraId="29BB673E" w14:textId="77777777" w:rsidR="004042C7" w:rsidRPr="004042C7" w:rsidRDefault="004042C7" w:rsidP="004042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>с. Байкалово</w:t>
      </w:r>
    </w:p>
    <w:p w14:paraId="15748147" w14:textId="77777777" w:rsidR="004042C7" w:rsidRPr="004042C7" w:rsidRDefault="004042C7" w:rsidP="004042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14:paraId="31904CC5" w14:textId="77777777" w:rsidR="004042C7" w:rsidRPr="004042C7" w:rsidRDefault="004042C7" w:rsidP="004042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>РЕШЕНИЕ</w:t>
      </w:r>
    </w:p>
    <w:p w14:paraId="07DE0274" w14:textId="4636AD93" w:rsidR="004042C7" w:rsidRPr="004042C7" w:rsidRDefault="004042C7" w:rsidP="004042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>18.06.2020 г.                                                                                                    № 181</w:t>
      </w:r>
    </w:p>
    <w:p w14:paraId="6B10CA4B" w14:textId="77777777" w:rsidR="004042C7" w:rsidRPr="004042C7" w:rsidRDefault="004042C7" w:rsidP="004042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7E2D9B40" w14:textId="3AADAA0F" w:rsidR="004042C7" w:rsidRPr="004042C7" w:rsidRDefault="004042C7" w:rsidP="004042C7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2C7">
        <w:rPr>
          <w:rFonts w:ascii="Times New Roman" w:hAnsi="Times New Roman" w:cs="Times New Roman"/>
          <w:b/>
          <w:bCs/>
          <w:sz w:val="28"/>
          <w:szCs w:val="28"/>
        </w:rPr>
        <w:t>Об отчете главы муниципального образования</w:t>
      </w:r>
    </w:p>
    <w:p w14:paraId="36A9D7C4" w14:textId="77777777" w:rsidR="004042C7" w:rsidRPr="004042C7" w:rsidRDefault="004042C7" w:rsidP="004042C7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2C7">
        <w:rPr>
          <w:rFonts w:ascii="Times New Roman" w:hAnsi="Times New Roman" w:cs="Times New Roman"/>
          <w:b/>
          <w:bCs/>
          <w:sz w:val="28"/>
          <w:szCs w:val="28"/>
        </w:rPr>
        <w:t xml:space="preserve">Байкаловского сельского поселения  о результатах </w:t>
      </w:r>
      <w:bookmarkStart w:id="0" w:name="_Hlk42153575"/>
      <w:r w:rsidRPr="004042C7">
        <w:rPr>
          <w:rFonts w:ascii="Times New Roman" w:hAnsi="Times New Roman" w:cs="Times New Roman"/>
          <w:b/>
          <w:bCs/>
          <w:sz w:val="28"/>
          <w:szCs w:val="28"/>
        </w:rPr>
        <w:t>своей деятельности,</w:t>
      </w:r>
    </w:p>
    <w:p w14:paraId="2CC75B3D" w14:textId="3361CA21" w:rsidR="004042C7" w:rsidRPr="004042C7" w:rsidRDefault="004042C7" w:rsidP="004042C7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2C7">
        <w:rPr>
          <w:rFonts w:ascii="Times New Roman" w:hAnsi="Times New Roman" w:cs="Times New Roman"/>
          <w:b/>
          <w:bCs/>
          <w:sz w:val="28"/>
          <w:szCs w:val="28"/>
        </w:rPr>
        <w:t>деятельности администрации  сельского поселения и иных подведомственных органов местного самоуправления за 2019г.</w:t>
      </w:r>
    </w:p>
    <w:bookmarkEnd w:id="0"/>
    <w:p w14:paraId="7703EF40" w14:textId="77777777" w:rsidR="004042C7" w:rsidRPr="004042C7" w:rsidRDefault="004042C7" w:rsidP="004042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6CFE5E03" w14:textId="77777777" w:rsidR="004042C7" w:rsidRPr="004042C7" w:rsidRDefault="004042C7" w:rsidP="004042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№ 131-ФЗ от 06.10.2003 г. «Об общих принципах организации местного самоуправления в Российской Федерации», Уставом Байкаловского сельского поселения, заслушав и обсудив доклад главы муниципального образования Байкаловского сельского поселения о результатах своей деятельности, деятельности администрации  сельского поселения и иных подведомственных органов местного самоуправления за 2019г., Дума муниципального образования Байкаловского сельского поселения</w:t>
      </w:r>
    </w:p>
    <w:p w14:paraId="75698B5A" w14:textId="77777777" w:rsidR="004042C7" w:rsidRPr="004042C7" w:rsidRDefault="004042C7" w:rsidP="004042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6D13FC0C" w14:textId="77777777" w:rsidR="004042C7" w:rsidRPr="004042C7" w:rsidRDefault="004042C7" w:rsidP="004042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 Е Ш И Л А:</w:t>
      </w:r>
    </w:p>
    <w:p w14:paraId="32B9380B" w14:textId="77777777" w:rsidR="004042C7" w:rsidRPr="004042C7" w:rsidRDefault="004042C7" w:rsidP="004042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06A7D631" w14:textId="02D2749E" w:rsidR="004042C7" w:rsidRPr="004042C7" w:rsidRDefault="004042C7" w:rsidP="004042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>1. Утвердить ежегодный отчет главы муниципального образования Байкаловского сельского поселения Лыжина Дмитрия Владимировича о проделанной работе за 2019 год.</w:t>
      </w:r>
    </w:p>
    <w:p w14:paraId="3692E84E" w14:textId="77777777" w:rsidR="004042C7" w:rsidRPr="004042C7" w:rsidRDefault="004042C7" w:rsidP="004042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>2. Признать деятельность главы муниципального образования Байкаловского сельского поселения Лыжина Дмитрия Владимировича за 2019 год удовлетворительной.</w:t>
      </w:r>
    </w:p>
    <w:p w14:paraId="7B22FC29" w14:textId="0D22959E" w:rsidR="004042C7" w:rsidRPr="004042C7" w:rsidRDefault="004042C7" w:rsidP="004042C7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40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Отметить в положительные результаты в деятельности  администрации муниципального образования Байкаловского сельского поселения: газификация улиц в с.Байкалово; благоустройство сквера им.Мальгина в с.Байкалово; щебенирование автомобильных дорог на ул. Уральская, </w:t>
      </w:r>
      <w:r w:rsidRPr="004042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Строителей в с.Байкалово; установка детских игровых площадок в с.Ляпуново, д.Калиновка, д.Ключевая; капитальный ремонт Ляпуновского ДК.</w:t>
      </w:r>
    </w:p>
    <w:p w14:paraId="4B46C906" w14:textId="3AAF06B5" w:rsidR="004042C7" w:rsidRPr="004042C7" w:rsidRDefault="004042C7" w:rsidP="004042C7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4042C7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 Главе муниципального образования Байкаловского сельского поселения Лыжину Дмитрию Владимировичу в ходе осуществления своей деятельности в 2020-2021 году продолжить работу по щебенированию автомобильных дорог общего пользования и по благоустройству территорий; по оформлению земель сельхозназначения в собственность МО Байкаловского сельского поселения из земель, признанных бесхозными; усилить контроль за качеством выполнения всех подрядных работ (газификация, водоснабжение и др.); систематически информировать население Байкаловского сельского поселения о своей деятельности и деятельности администрации; принимать меры к безнадзорным собакам; осуществить строительство спортивной площадки в д.Пелевина</w:t>
      </w:r>
      <w:r w:rsidRPr="004042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14:paraId="4DCCFF41" w14:textId="77777777" w:rsidR="004042C7" w:rsidRPr="004042C7" w:rsidRDefault="004042C7" w:rsidP="004042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 xml:space="preserve">5. Настоящее решение  опубликовать (обнародовать) в Информационном вестнике Байкаловского сельского поселения и на официальном сайте Думы Байкаловского сельского поселения: </w:t>
      </w:r>
      <w:hyperlink r:id="rId9" w:history="1">
        <w:r w:rsidRPr="004042C7">
          <w:rPr>
            <w:rStyle w:val="af"/>
            <w:rFonts w:ascii="Times New Roman" w:hAnsi="Times New Roman" w:cs="Times New Roman"/>
            <w:sz w:val="28"/>
            <w:szCs w:val="28"/>
          </w:rPr>
          <w:t>www.байкдума.рф</w:t>
        </w:r>
      </w:hyperlink>
      <w:r w:rsidRPr="004042C7">
        <w:rPr>
          <w:rFonts w:ascii="Times New Roman" w:hAnsi="Times New Roman" w:cs="Times New Roman"/>
          <w:sz w:val="28"/>
          <w:szCs w:val="28"/>
        </w:rPr>
        <w:t>.</w:t>
      </w:r>
    </w:p>
    <w:p w14:paraId="4C694624" w14:textId="77777777" w:rsidR="004042C7" w:rsidRPr="004042C7" w:rsidRDefault="004042C7" w:rsidP="004042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7DB4B1A2" w14:textId="77777777" w:rsidR="004042C7" w:rsidRPr="004042C7" w:rsidRDefault="004042C7" w:rsidP="004042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180F9CE6" w14:textId="77777777" w:rsidR="004042C7" w:rsidRPr="004042C7" w:rsidRDefault="004042C7" w:rsidP="004042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A02DF93" w14:textId="67A12B1D" w:rsidR="004042C7" w:rsidRPr="004042C7" w:rsidRDefault="004042C7" w:rsidP="004042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    </w:t>
      </w:r>
      <w:r w:rsidRPr="004042C7">
        <w:rPr>
          <w:rFonts w:ascii="Times New Roman" w:hAnsi="Times New Roman" w:cs="Times New Roman"/>
          <w:sz w:val="28"/>
          <w:szCs w:val="28"/>
        </w:rPr>
        <w:tab/>
      </w:r>
      <w:r w:rsidRPr="004042C7">
        <w:rPr>
          <w:rFonts w:ascii="Times New Roman" w:hAnsi="Times New Roman" w:cs="Times New Roman"/>
          <w:sz w:val="28"/>
          <w:szCs w:val="28"/>
        </w:rPr>
        <w:tab/>
      </w:r>
      <w:r w:rsidRPr="004042C7">
        <w:rPr>
          <w:rFonts w:ascii="Times New Roman" w:hAnsi="Times New Roman" w:cs="Times New Roman"/>
          <w:sz w:val="28"/>
          <w:szCs w:val="28"/>
        </w:rPr>
        <w:tab/>
      </w:r>
      <w:r w:rsidRPr="004042C7">
        <w:rPr>
          <w:rFonts w:ascii="Times New Roman" w:hAnsi="Times New Roman" w:cs="Times New Roman"/>
          <w:sz w:val="28"/>
          <w:szCs w:val="28"/>
        </w:rPr>
        <w:tab/>
        <w:t>С.В. Кузеванова</w:t>
      </w:r>
    </w:p>
    <w:p w14:paraId="4B47D0D6" w14:textId="77777777" w:rsidR="004042C7" w:rsidRPr="004042C7" w:rsidRDefault="004042C7" w:rsidP="004042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>18 июня 2020 года</w:t>
      </w:r>
    </w:p>
    <w:p w14:paraId="1D2371B1" w14:textId="77777777" w:rsidR="004042C7" w:rsidRPr="004042C7" w:rsidRDefault="004042C7" w:rsidP="004042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73CD65DE" w14:textId="77777777" w:rsidR="004042C7" w:rsidRPr="004042C7" w:rsidRDefault="004042C7" w:rsidP="004042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29C9FC4C" w14:textId="77777777" w:rsidR="004042C7" w:rsidRPr="004042C7" w:rsidRDefault="004042C7" w:rsidP="004042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  <w:r w:rsidRPr="004042C7">
        <w:rPr>
          <w:rFonts w:ascii="Times New Roman" w:hAnsi="Times New Roman" w:cs="Times New Roman"/>
          <w:sz w:val="28"/>
          <w:szCs w:val="28"/>
        </w:rPr>
        <w:tab/>
      </w:r>
      <w:r w:rsidRPr="004042C7">
        <w:rPr>
          <w:rFonts w:ascii="Times New Roman" w:hAnsi="Times New Roman" w:cs="Times New Roman"/>
          <w:sz w:val="28"/>
          <w:szCs w:val="28"/>
        </w:rPr>
        <w:tab/>
      </w:r>
      <w:r w:rsidRPr="004042C7">
        <w:rPr>
          <w:rFonts w:ascii="Times New Roman" w:hAnsi="Times New Roman" w:cs="Times New Roman"/>
          <w:sz w:val="28"/>
          <w:szCs w:val="28"/>
        </w:rPr>
        <w:tab/>
      </w:r>
      <w:r w:rsidRPr="004042C7">
        <w:rPr>
          <w:rFonts w:ascii="Times New Roman" w:hAnsi="Times New Roman" w:cs="Times New Roman"/>
          <w:sz w:val="28"/>
          <w:szCs w:val="28"/>
        </w:rPr>
        <w:tab/>
      </w:r>
      <w:r w:rsidRPr="004042C7">
        <w:rPr>
          <w:rFonts w:ascii="Times New Roman" w:hAnsi="Times New Roman" w:cs="Times New Roman"/>
          <w:sz w:val="28"/>
          <w:szCs w:val="28"/>
        </w:rPr>
        <w:tab/>
        <w:t>Д.В.Лыжин</w:t>
      </w:r>
    </w:p>
    <w:p w14:paraId="44E0B2D2" w14:textId="77777777" w:rsidR="004042C7" w:rsidRPr="004042C7" w:rsidRDefault="004042C7" w:rsidP="004042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042C7">
        <w:rPr>
          <w:rFonts w:ascii="Times New Roman" w:hAnsi="Times New Roman" w:cs="Times New Roman"/>
          <w:sz w:val="28"/>
          <w:szCs w:val="28"/>
        </w:rPr>
        <w:t>18 июня 2020 года</w:t>
      </w:r>
    </w:p>
    <w:p w14:paraId="2EDC667E" w14:textId="77777777" w:rsidR="009E14D7" w:rsidRDefault="009E14D7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54B5AE" w14:textId="2CFFDDD0" w:rsidR="009E14D7" w:rsidRDefault="009E14D7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ED4C14" w14:textId="208C7B1A" w:rsidR="004042C7" w:rsidRDefault="004042C7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5B5436" w14:textId="72BA6532" w:rsidR="004042C7" w:rsidRDefault="004042C7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C9173D" w14:textId="048D648B" w:rsidR="004042C7" w:rsidRDefault="004042C7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56D2D5" w14:textId="5696D6BA" w:rsidR="004042C7" w:rsidRDefault="004042C7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B87C77" w14:textId="078BD021" w:rsidR="004042C7" w:rsidRDefault="004042C7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BC2EDF" w14:textId="635EF348" w:rsidR="004042C7" w:rsidRDefault="004042C7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A7FBEE" w14:textId="6378AD14" w:rsidR="004042C7" w:rsidRDefault="004042C7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94CD61" w14:textId="1297D869" w:rsidR="004042C7" w:rsidRDefault="004042C7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55E346" w14:textId="07FCD7F0" w:rsidR="004042C7" w:rsidRDefault="004042C7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F4CE0F" w14:textId="0F91CDF3" w:rsidR="004042C7" w:rsidRDefault="004042C7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96951A" w14:textId="16E2FEA2" w:rsidR="004042C7" w:rsidRDefault="004042C7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4F4DD1" w14:textId="066910EA" w:rsidR="004042C7" w:rsidRDefault="004042C7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BA8726" w14:textId="19DF81BE" w:rsidR="004042C7" w:rsidRDefault="004042C7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10DB2" w14:textId="27F73DEE" w:rsidR="004042C7" w:rsidRDefault="004042C7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0FAC40" w14:textId="1B4FF675" w:rsidR="004042C7" w:rsidRDefault="004042C7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AEACDC" w14:textId="792A6343" w:rsidR="004042C7" w:rsidRDefault="004042C7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2EFE65" w14:textId="27E248AD" w:rsidR="004042C7" w:rsidRDefault="004042C7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0AE27A" w14:textId="4D131058" w:rsidR="004042C7" w:rsidRPr="004042C7" w:rsidRDefault="004042C7" w:rsidP="004042C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14:paraId="6227DC12" w14:textId="1836A476" w:rsidR="004042C7" w:rsidRPr="004042C7" w:rsidRDefault="004042C7" w:rsidP="004042C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42C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 МО</w:t>
      </w:r>
    </w:p>
    <w:p w14:paraId="32CBEF8D" w14:textId="7B953A25" w:rsidR="004042C7" w:rsidRPr="004042C7" w:rsidRDefault="004042C7" w:rsidP="004042C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</w:t>
      </w:r>
    </w:p>
    <w:p w14:paraId="26E4921B" w14:textId="589EE1C8" w:rsidR="004042C7" w:rsidRPr="004042C7" w:rsidRDefault="004042C7" w:rsidP="004042C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42C7">
        <w:rPr>
          <w:rFonts w:ascii="Times New Roman" w:eastAsia="Times New Roman" w:hAnsi="Times New Roman" w:cs="Times New Roman"/>
          <w:sz w:val="28"/>
          <w:szCs w:val="28"/>
          <w:lang w:eastAsia="ru-RU"/>
        </w:rPr>
        <w:t>т 18.06.2020 № 181</w:t>
      </w:r>
    </w:p>
    <w:p w14:paraId="135E623E" w14:textId="77777777" w:rsidR="006C799F" w:rsidRPr="000B22A3" w:rsidRDefault="006C799F" w:rsidP="006C7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E37E045" w14:textId="77777777" w:rsidR="004042C7" w:rsidRDefault="004042C7" w:rsidP="006C79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8841F1" w14:textId="7F37E422" w:rsidR="006C799F" w:rsidRPr="000B22A3" w:rsidRDefault="006C799F" w:rsidP="006C79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день, уважаемые жители Байкаловского сельского поселения, уважаемые депутаты, коллеги и гости!</w:t>
      </w:r>
    </w:p>
    <w:p w14:paraId="395687E1" w14:textId="77777777" w:rsidR="006C799F" w:rsidRPr="000B22A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47A78799" w14:textId="77777777" w:rsidR="006C799F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Сегодня, мы </w:t>
      </w:r>
      <w:r w:rsidR="0015517C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здесь </w:t>
      </w: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собрались, чтобы подве</w:t>
      </w:r>
      <w:r w:rsidR="00024F0B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 итоги о проделанной работе за прошедший 2019 год</w:t>
      </w: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 обсуд</w:t>
      </w:r>
      <w:r w:rsidR="00024F0B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ить перечень мероприятий на 2020 и 2021</w:t>
      </w: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024F0B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706FEFB0" w14:textId="77777777" w:rsidR="006C799F" w:rsidRPr="000B22A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c действующим Федеральным законодательством, Главы муниципальных образований ежегодно отчитываются перед населением о проделанной работе.</w:t>
      </w:r>
    </w:p>
    <w:p w14:paraId="114B31B8" w14:textId="77777777" w:rsidR="006C799F" w:rsidRPr="000B22A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B22A3">
        <w:rPr>
          <w:rFonts w:ascii="Times New Roman" w:hAnsi="Times New Roman" w:cs="Times New Roman"/>
          <w:sz w:val="28"/>
          <w:szCs w:val="28"/>
        </w:rPr>
        <w:t>Такая форма взаимодействия с общественностью и жителями сегодня очень важна и эффективна.</w:t>
      </w:r>
      <w:r w:rsidRPr="000B22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CBF2BC0" w14:textId="77777777" w:rsidR="006C799F" w:rsidRPr="000B22A3" w:rsidRDefault="006C799F" w:rsidP="006C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муниципального образования, остается исполнение полномочий в соответствии с ФЗ-№131 Федеральным Законом «Об общих принципах организации местного самоуправления в РФ», Уставом Байкаловского сельского поселения» и другими Федеральными и областными правовыми актами. </w:t>
      </w:r>
    </w:p>
    <w:p w14:paraId="1CFE184E" w14:textId="77777777" w:rsidR="006C799F" w:rsidRPr="000B22A3" w:rsidRDefault="006C799F" w:rsidP="006C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Это, прежде всего - исполнение бюджета поселения: </w:t>
      </w:r>
    </w:p>
    <w:p w14:paraId="5AF71A9D" w14:textId="77777777" w:rsidR="006C799F" w:rsidRPr="000B22A3" w:rsidRDefault="006C799F" w:rsidP="00D211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благоустройство территории населенных пунктов,</w:t>
      </w:r>
    </w:p>
    <w:p w14:paraId="54C4CE4D" w14:textId="77777777" w:rsidR="006C799F" w:rsidRPr="000B22A3" w:rsidRDefault="006C799F" w:rsidP="00D211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развитие инфраструктуры, </w:t>
      </w:r>
    </w:p>
    <w:p w14:paraId="1D2B54F0" w14:textId="77777777" w:rsidR="006C799F" w:rsidRPr="000B22A3" w:rsidRDefault="006C799F" w:rsidP="00D211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поселения; </w:t>
      </w:r>
    </w:p>
    <w:p w14:paraId="2266436C" w14:textId="77777777" w:rsidR="006C799F" w:rsidRPr="000B22A3" w:rsidRDefault="006C799F" w:rsidP="00D211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взаимодействие с предприятиями и организациями всех форм собственности с целью укрепления и развития экономики поселения; </w:t>
      </w:r>
    </w:p>
    <w:p w14:paraId="48353D9B" w14:textId="77777777" w:rsidR="006C799F" w:rsidRPr="000B22A3" w:rsidRDefault="006C799F" w:rsidP="00D211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обеспечение безопасного проживания на территории поселения всех его граждан. </w:t>
      </w:r>
    </w:p>
    <w:p w14:paraId="3D894611" w14:textId="77777777" w:rsidR="009A1400" w:rsidRDefault="009A1400" w:rsidP="009A1400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CFD6B4" w14:textId="77777777" w:rsidR="006C799F" w:rsidRPr="000B22A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51">
        <w:rPr>
          <w:rFonts w:ascii="Times New Roman" w:hAnsi="Times New Roman" w:cs="Times New Roman"/>
          <w:b/>
          <w:sz w:val="28"/>
          <w:szCs w:val="28"/>
        </w:rPr>
        <w:t>Правовой основой деятельности органа местного самоуправления является</w:t>
      </w:r>
      <w:r w:rsidRPr="000B22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786C6578" w14:textId="77777777" w:rsidR="006C799F" w:rsidRPr="000B22A3" w:rsidRDefault="006C799F" w:rsidP="00D211BD">
      <w:pPr>
        <w:numPr>
          <w:ilvl w:val="0"/>
          <w:numId w:val="3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соблюдение законов;</w:t>
      </w:r>
    </w:p>
    <w:p w14:paraId="717DA1A1" w14:textId="77777777" w:rsidR="006C799F" w:rsidRPr="000B22A3" w:rsidRDefault="006C799F" w:rsidP="00D211BD">
      <w:pPr>
        <w:numPr>
          <w:ilvl w:val="0"/>
          <w:numId w:val="3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наделение государственными полномочиями;</w:t>
      </w:r>
    </w:p>
    <w:p w14:paraId="7BAE9333" w14:textId="1080D304" w:rsidR="006C799F" w:rsidRPr="000B22A3" w:rsidRDefault="00E40CC7" w:rsidP="004042C7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обязательное</w:t>
      </w:r>
      <w:r w:rsidR="006C799F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выполнение Указов и распоряжений Президента РФ, </w:t>
      </w:r>
      <w:r w:rsidR="004042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6C799F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Федеральных законов и прочих нормативных актов Правительства России.</w:t>
      </w:r>
    </w:p>
    <w:p w14:paraId="7351F326" w14:textId="77777777" w:rsidR="006C799F" w:rsidRPr="000B22A3" w:rsidRDefault="006C799F" w:rsidP="006C79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В рамках нормотворческой деятельности за отчетный период по основным вопросам деятельности администрацией МО Байкаловского сельского поселения принято</w:t>
      </w:r>
      <w:r w:rsidR="00D07A9E" w:rsidRPr="000B22A3">
        <w:rPr>
          <w:rFonts w:ascii="Times New Roman" w:hAnsi="Times New Roman" w:cs="Times New Roman"/>
          <w:sz w:val="28"/>
          <w:szCs w:val="28"/>
        </w:rPr>
        <w:t xml:space="preserve"> 758 муниципальных правовых актов</w:t>
      </w:r>
      <w:r w:rsidRPr="000B22A3">
        <w:rPr>
          <w:rFonts w:ascii="Times New Roman" w:hAnsi="Times New Roman" w:cs="Times New Roman"/>
          <w:sz w:val="28"/>
          <w:szCs w:val="28"/>
        </w:rPr>
        <w:t xml:space="preserve">: </w:t>
      </w:r>
      <w:r w:rsidR="00D07A9E" w:rsidRPr="000B22A3">
        <w:rPr>
          <w:rFonts w:ascii="Times New Roman" w:hAnsi="Times New Roman" w:cs="Times New Roman"/>
          <w:sz w:val="28"/>
          <w:szCs w:val="28"/>
        </w:rPr>
        <w:t>522</w:t>
      </w:r>
      <w:r w:rsidRPr="000B22A3">
        <w:rPr>
          <w:rFonts w:ascii="Times New Roman" w:hAnsi="Times New Roman" w:cs="Times New Roman"/>
          <w:sz w:val="28"/>
          <w:szCs w:val="28"/>
        </w:rPr>
        <w:t xml:space="preserve"> –</w:t>
      </w:r>
      <w:r w:rsidR="00310F4F" w:rsidRPr="000B22A3">
        <w:rPr>
          <w:rFonts w:ascii="Times New Roman" w:hAnsi="Times New Roman" w:cs="Times New Roman"/>
          <w:sz w:val="28"/>
          <w:szCs w:val="28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>постановлений, 240 – распоряжения.</w:t>
      </w:r>
    </w:p>
    <w:p w14:paraId="29EA011A" w14:textId="77777777" w:rsidR="006C799F" w:rsidRPr="000B22A3" w:rsidRDefault="006C799F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Проекты постановлений администрации направляются в прокуратуру района для проведения экспертизы во избежание неправильных действий и нарушения закона.</w:t>
      </w:r>
      <w:r w:rsidR="00E12356" w:rsidRPr="000B22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90582" w14:textId="77777777" w:rsidR="00E12356" w:rsidRPr="000B22A3" w:rsidRDefault="006C799F" w:rsidP="005F4A5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lastRenderedPageBreak/>
        <w:t>Учитывая вносимые в законодательство РФ изменения, а также по рассмотрения модельных измен</w:t>
      </w:r>
      <w:r w:rsidR="00BC3D83" w:rsidRPr="000B22A3">
        <w:rPr>
          <w:rFonts w:ascii="Times New Roman" w:hAnsi="Times New Roman" w:cs="Times New Roman"/>
          <w:sz w:val="28"/>
          <w:szCs w:val="28"/>
        </w:rPr>
        <w:t>ен</w:t>
      </w:r>
      <w:r w:rsidRPr="000B22A3">
        <w:rPr>
          <w:rFonts w:ascii="Times New Roman" w:hAnsi="Times New Roman" w:cs="Times New Roman"/>
          <w:sz w:val="28"/>
          <w:szCs w:val="28"/>
        </w:rPr>
        <w:t>и</w:t>
      </w:r>
      <w:r w:rsidR="00BC3D83" w:rsidRPr="000B22A3">
        <w:rPr>
          <w:rFonts w:ascii="Times New Roman" w:hAnsi="Times New Roman" w:cs="Times New Roman"/>
          <w:sz w:val="28"/>
          <w:szCs w:val="28"/>
        </w:rPr>
        <w:t xml:space="preserve">й, велась работа по внесению изменений в Устав Байкаловского сельского поселения. Подготовлено </w:t>
      </w:r>
      <w:r w:rsidR="00E12356" w:rsidRPr="000B22A3">
        <w:rPr>
          <w:rFonts w:ascii="Times New Roman" w:hAnsi="Times New Roman" w:cs="Times New Roman"/>
          <w:sz w:val="28"/>
          <w:szCs w:val="28"/>
        </w:rPr>
        <w:t>87</w:t>
      </w:r>
      <w:r w:rsidR="00BC3D83" w:rsidRPr="000B22A3">
        <w:rPr>
          <w:rFonts w:ascii="Times New Roman" w:hAnsi="Times New Roman" w:cs="Times New Roman"/>
          <w:sz w:val="28"/>
          <w:szCs w:val="28"/>
        </w:rPr>
        <w:t xml:space="preserve"> гражданско-правовых договора (муниципальных контракта) </w:t>
      </w:r>
      <w:r w:rsidR="00310F4F" w:rsidRPr="000B22A3">
        <w:rPr>
          <w:rFonts w:ascii="Times New Roman" w:hAnsi="Times New Roman" w:cs="Times New Roman"/>
          <w:sz w:val="28"/>
          <w:szCs w:val="28"/>
        </w:rPr>
        <w:t>для обеспечения муниципальных ну</w:t>
      </w:r>
      <w:r w:rsidR="00BC3D83" w:rsidRPr="000B22A3">
        <w:rPr>
          <w:rFonts w:ascii="Times New Roman" w:hAnsi="Times New Roman" w:cs="Times New Roman"/>
          <w:sz w:val="28"/>
          <w:szCs w:val="28"/>
        </w:rPr>
        <w:t>жд.</w:t>
      </w:r>
      <w:r w:rsidR="00E12356" w:rsidRPr="000B22A3">
        <w:rPr>
          <w:rFonts w:ascii="Times New Roman" w:hAnsi="Times New Roman" w:cs="Times New Roman"/>
          <w:sz w:val="28"/>
          <w:szCs w:val="28"/>
        </w:rPr>
        <w:t xml:space="preserve"> Подготовлено 26 претензий к Подрядчикам о нарушении условий Контрактов и взыскании пеней (штрафов). </w:t>
      </w:r>
    </w:p>
    <w:p w14:paraId="53951581" w14:textId="77777777" w:rsidR="006C799F" w:rsidRPr="000B22A3" w:rsidRDefault="005F4A5E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С целью реализации Федерального закона «О бесплатной юридической помощи в Российской Федерации" от 21.11.2011 № 324-ФЗ, гражданам оказывалась бесплатная юридическая помощь при обращении в Администрацию Байкаловского сельского поселения, таких обращений в 2019 году – 35.   </w:t>
      </w:r>
    </w:p>
    <w:p w14:paraId="1966E86E" w14:textId="77777777" w:rsidR="005F4A5E" w:rsidRPr="000B22A3" w:rsidRDefault="005F4A5E" w:rsidP="005F4A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Закончена работа по признанию муниципальной собственности за муниципальным образованием на земельные доли, признанные в установленном законом порядке невостребованными, собственниками которых являлись умершие граждане, всего по решениям суда принято в муниципальную собственность 588 га земель сельскохозяйственного назначения в массивах СПК «Шаламовский».</w:t>
      </w:r>
    </w:p>
    <w:p w14:paraId="1BEF9363" w14:textId="77777777" w:rsidR="005F4A5E" w:rsidRPr="000B22A3" w:rsidRDefault="005F4A5E" w:rsidP="005F4A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Представление в установленном порядке интересов администрации муниципального образования Байкаловского сельского поселения в судах: в Арбитражном суде Свердловской области – 4; в Байкаловском районном суде – 98; в Мировом суде – 1. Общее количество 134 судебных заседаний. </w:t>
      </w:r>
    </w:p>
    <w:p w14:paraId="50F6051F" w14:textId="77777777" w:rsidR="005F4A5E" w:rsidRPr="000B22A3" w:rsidRDefault="005F4A5E" w:rsidP="005F4A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За рассматриваемый период в пользу администрации муниципального образования Байкаловского сельского поселения было взыскано в досудебном порядке - 178 977 рублей, судебном порядке - 117 839 рублей</w:t>
      </w:r>
    </w:p>
    <w:p w14:paraId="76AAEC6B" w14:textId="77777777" w:rsidR="006C799F" w:rsidRPr="00A26939" w:rsidRDefault="006C799F" w:rsidP="00A2693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1911372"/>
      <w:r w:rsidRPr="00A26939">
        <w:rPr>
          <w:rFonts w:ascii="Times New Roman" w:hAnsi="Times New Roman" w:cs="Times New Roman"/>
          <w:b/>
          <w:color w:val="auto"/>
          <w:sz w:val="28"/>
          <w:szCs w:val="28"/>
        </w:rPr>
        <w:t>Общая информация о территории</w:t>
      </w:r>
      <w:bookmarkEnd w:id="1"/>
    </w:p>
    <w:p w14:paraId="163CADC6" w14:textId="77777777" w:rsidR="00BC3D83" w:rsidRPr="000B22A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Байкаловское сельское поселение – назначение сельскохозяйственное, </w:t>
      </w:r>
      <w:r w:rsidRPr="000B22A3">
        <w:rPr>
          <w:rFonts w:ascii="Times New Roman" w:hAnsi="Times New Roman" w:cs="Times New Roman"/>
          <w:sz w:val="28"/>
          <w:szCs w:val="28"/>
        </w:rPr>
        <w:t xml:space="preserve">его главная часть – </w:t>
      </w:r>
      <w:r w:rsidRPr="000B22A3">
        <w:rPr>
          <w:rFonts w:ascii="Times New Roman" w:hAnsi="Times New Roman" w:cs="Times New Roman"/>
          <w:i/>
          <w:sz w:val="28"/>
          <w:szCs w:val="28"/>
        </w:rPr>
        <w:t>растениеводство</w:t>
      </w:r>
      <w:r w:rsidRPr="000B22A3">
        <w:rPr>
          <w:rFonts w:ascii="Times New Roman" w:hAnsi="Times New Roman" w:cs="Times New Roman"/>
          <w:sz w:val="28"/>
          <w:szCs w:val="28"/>
        </w:rPr>
        <w:t>.</w:t>
      </w:r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 в </w:t>
      </w:r>
      <w:r w:rsidR="00310F4F"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67DE8"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>го-В</w:t>
      </w:r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осточной части Свердловской области, на Севере граничит с Краснополянским и Баженовским сельскими поселениями, </w:t>
      </w:r>
      <w:r w:rsidR="00310F4F"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B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остоке Слободо–Туринским и Тугулымским районами, Западе Ирбитским, на Юге с Талицким районами. </w:t>
      </w:r>
    </w:p>
    <w:p w14:paraId="19ACABCC" w14:textId="77777777" w:rsidR="006C799F" w:rsidRPr="000B22A3" w:rsidRDefault="006C799F" w:rsidP="00A26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Общая площадь МО Байкаловского сельского поселения составляет 110 550,4 Га (1 105,05 км</w:t>
      </w:r>
      <w:r w:rsidRPr="000B22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B22A3">
        <w:rPr>
          <w:rFonts w:ascii="Times New Roman" w:hAnsi="Times New Roman" w:cs="Times New Roman"/>
          <w:sz w:val="28"/>
          <w:szCs w:val="28"/>
        </w:rPr>
        <w:t>): в т.ч. земли с/х назначения - 65 360 Га (653,6 км</w:t>
      </w:r>
      <w:r w:rsidRPr="000B22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B22A3">
        <w:rPr>
          <w:rFonts w:ascii="Times New Roman" w:hAnsi="Times New Roman" w:cs="Times New Roman"/>
          <w:sz w:val="28"/>
          <w:szCs w:val="28"/>
        </w:rPr>
        <w:t>).</w:t>
      </w:r>
    </w:p>
    <w:p w14:paraId="10477DEA" w14:textId="77777777" w:rsidR="006C799F" w:rsidRPr="000B22A3" w:rsidRDefault="00310F4F" w:rsidP="00A26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знаете, в</w:t>
      </w:r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6C799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поселение входят 26 населенных пункта: с.Байкалово, д.Исакова, д.Сергина, д.Комарица, д.Чащина, д.Комлева, с.Ляпуново, д.Б.Серкова, д.М.Серкова, д.Заречная, д.Инишева, д.Чувашева, д.Долматова, д.Крутикова, д.Пелевина, д.Захарова, д.Ключевая, д.Сафонова, д.Липовка, д.Малкова, д.Калиновка, д.Шаламы, д.Шушары, д.Сапегина, д.Соколова, д.Занина.  </w:t>
      </w:r>
    </w:p>
    <w:p w14:paraId="660713B0" w14:textId="77777777" w:rsidR="006C799F" w:rsidRPr="00A26939" w:rsidRDefault="006C799F" w:rsidP="00A26939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1911373"/>
      <w:r w:rsidRPr="00A2693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Демографическая ситуация на территории</w:t>
      </w:r>
      <w:bookmarkEnd w:id="2"/>
    </w:p>
    <w:p w14:paraId="388B4711" w14:textId="77777777" w:rsidR="006C799F" w:rsidRPr="000B22A3" w:rsidRDefault="006C799F" w:rsidP="00A26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Общая численность населения муниципального образовани</w:t>
      </w:r>
      <w:r w:rsidR="005F4A5E" w:rsidRPr="000B22A3">
        <w:rPr>
          <w:rFonts w:ascii="Times New Roman" w:hAnsi="Times New Roman" w:cs="Times New Roman"/>
          <w:sz w:val="28"/>
          <w:szCs w:val="28"/>
        </w:rPr>
        <w:t>я на 01.01.2020</w:t>
      </w:r>
      <w:r w:rsidRPr="000B22A3">
        <w:rPr>
          <w:rFonts w:ascii="Times New Roman" w:hAnsi="Times New Roman" w:cs="Times New Roman"/>
          <w:sz w:val="28"/>
          <w:szCs w:val="28"/>
        </w:rPr>
        <w:t xml:space="preserve">г. составляет – </w:t>
      </w:r>
      <w:r w:rsidR="00BC3D83" w:rsidRPr="000B22A3">
        <w:rPr>
          <w:rFonts w:ascii="Times New Roman" w:hAnsi="Times New Roman" w:cs="Times New Roman"/>
          <w:sz w:val="28"/>
          <w:szCs w:val="28"/>
        </w:rPr>
        <w:t xml:space="preserve">9 </w:t>
      </w:r>
      <w:r w:rsidR="005F4A5E" w:rsidRPr="000B22A3">
        <w:rPr>
          <w:rFonts w:ascii="Times New Roman" w:hAnsi="Times New Roman" w:cs="Times New Roman"/>
          <w:sz w:val="28"/>
          <w:szCs w:val="28"/>
        </w:rPr>
        <w:t>558</w:t>
      </w:r>
      <w:r w:rsidR="00BC3D83" w:rsidRPr="000B22A3">
        <w:rPr>
          <w:rFonts w:ascii="Times New Roman" w:hAnsi="Times New Roman" w:cs="Times New Roman"/>
          <w:sz w:val="28"/>
          <w:szCs w:val="28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 xml:space="preserve">чел., что на </w:t>
      </w:r>
      <w:r w:rsidR="005F4A5E" w:rsidRPr="000B22A3">
        <w:rPr>
          <w:rFonts w:ascii="Times New Roman" w:hAnsi="Times New Roman" w:cs="Times New Roman"/>
          <w:sz w:val="28"/>
          <w:szCs w:val="28"/>
        </w:rPr>
        <w:t>170</w:t>
      </w:r>
      <w:r w:rsidR="00F17F7C" w:rsidRPr="000B22A3">
        <w:rPr>
          <w:rFonts w:ascii="Times New Roman" w:hAnsi="Times New Roman" w:cs="Times New Roman"/>
          <w:sz w:val="28"/>
          <w:szCs w:val="28"/>
        </w:rPr>
        <w:t xml:space="preserve"> </w:t>
      </w:r>
      <w:r w:rsidR="005F4A5E" w:rsidRPr="000B22A3">
        <w:rPr>
          <w:rFonts w:ascii="Times New Roman" w:hAnsi="Times New Roman" w:cs="Times New Roman"/>
          <w:sz w:val="28"/>
          <w:szCs w:val="28"/>
        </w:rPr>
        <w:t>чел. меньше чем на 01.01.2019</w:t>
      </w:r>
      <w:r w:rsidR="00BC3D83" w:rsidRPr="000B22A3">
        <w:rPr>
          <w:rFonts w:ascii="Times New Roman" w:hAnsi="Times New Roman" w:cs="Times New Roman"/>
          <w:sz w:val="28"/>
          <w:szCs w:val="28"/>
        </w:rPr>
        <w:t>г.</w:t>
      </w:r>
      <w:r w:rsidRPr="000B22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221E1" w14:textId="77777777" w:rsidR="008A4429" w:rsidRDefault="008A4429" w:rsidP="00F1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D96F1B" w14:textId="77777777" w:rsidR="00F17F7C" w:rsidRPr="000B22A3" w:rsidRDefault="00313C29" w:rsidP="00F1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Людей пенсионного возраста </w:t>
      </w:r>
      <w:r w:rsidR="00A77116" w:rsidRPr="000B22A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0B22A3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101175" w:rsidRPr="000B22A3">
        <w:rPr>
          <w:rFonts w:ascii="Times New Roman" w:hAnsi="Times New Roman" w:cs="Times New Roman"/>
          <w:sz w:val="28"/>
          <w:szCs w:val="28"/>
        </w:rPr>
        <w:t>2</w:t>
      </w:r>
      <w:r w:rsidR="00002A18">
        <w:rPr>
          <w:rFonts w:ascii="Times New Roman" w:hAnsi="Times New Roman" w:cs="Times New Roman"/>
          <w:sz w:val="28"/>
          <w:szCs w:val="28"/>
        </w:rPr>
        <w:t xml:space="preserve"> </w:t>
      </w:r>
      <w:r w:rsidR="00101175" w:rsidRPr="000B22A3">
        <w:rPr>
          <w:rFonts w:ascii="Times New Roman" w:hAnsi="Times New Roman" w:cs="Times New Roman"/>
          <w:sz w:val="28"/>
          <w:szCs w:val="28"/>
        </w:rPr>
        <w:t xml:space="preserve">359 </w:t>
      </w:r>
      <w:r w:rsidRPr="000B22A3">
        <w:rPr>
          <w:rFonts w:ascii="Times New Roman" w:hAnsi="Times New Roman" w:cs="Times New Roman"/>
          <w:sz w:val="28"/>
          <w:szCs w:val="28"/>
        </w:rPr>
        <w:t>человек.</w:t>
      </w:r>
    </w:p>
    <w:p w14:paraId="238807B9" w14:textId="77777777" w:rsidR="00101175" w:rsidRPr="000B22A3" w:rsidRDefault="00101175" w:rsidP="00F1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Детей – 1</w:t>
      </w:r>
      <w:r w:rsidR="00002A18">
        <w:rPr>
          <w:rFonts w:ascii="Times New Roman" w:hAnsi="Times New Roman" w:cs="Times New Roman"/>
          <w:sz w:val="28"/>
          <w:szCs w:val="28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>865 чел., трудоспособного – 5</w:t>
      </w:r>
      <w:r w:rsidR="00002A18">
        <w:rPr>
          <w:rFonts w:ascii="Times New Roman" w:hAnsi="Times New Roman" w:cs="Times New Roman"/>
          <w:sz w:val="28"/>
          <w:szCs w:val="28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>334 чел.</w:t>
      </w:r>
    </w:p>
    <w:p w14:paraId="05D97A9C" w14:textId="77777777" w:rsidR="006C799F" w:rsidRPr="000B22A3" w:rsidRDefault="00101175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Всего за 2019</w:t>
      </w:r>
      <w:r w:rsidR="00E31D49" w:rsidRPr="000B22A3">
        <w:rPr>
          <w:rFonts w:ascii="Times New Roman" w:hAnsi="Times New Roman" w:cs="Times New Roman"/>
          <w:sz w:val="28"/>
          <w:szCs w:val="28"/>
        </w:rPr>
        <w:t xml:space="preserve"> год родилось – </w:t>
      </w:r>
      <w:r w:rsidRPr="000B22A3">
        <w:rPr>
          <w:rFonts w:ascii="Times New Roman" w:hAnsi="Times New Roman" w:cs="Times New Roman"/>
          <w:sz w:val="28"/>
          <w:szCs w:val="28"/>
        </w:rPr>
        <w:t xml:space="preserve">92 </w:t>
      </w:r>
      <w:r w:rsidR="0025235D" w:rsidRPr="000B22A3">
        <w:rPr>
          <w:rFonts w:ascii="Times New Roman" w:hAnsi="Times New Roman" w:cs="Times New Roman"/>
          <w:sz w:val="28"/>
          <w:szCs w:val="28"/>
        </w:rPr>
        <w:t>человек</w:t>
      </w:r>
      <w:r w:rsidR="00002A18">
        <w:rPr>
          <w:rFonts w:ascii="Times New Roman" w:hAnsi="Times New Roman" w:cs="Times New Roman"/>
          <w:sz w:val="28"/>
          <w:szCs w:val="28"/>
        </w:rPr>
        <w:t>а</w:t>
      </w:r>
      <w:r w:rsidR="006C799F" w:rsidRPr="000B22A3">
        <w:rPr>
          <w:rFonts w:ascii="Times New Roman" w:hAnsi="Times New Roman" w:cs="Times New Roman"/>
          <w:sz w:val="28"/>
          <w:szCs w:val="28"/>
        </w:rPr>
        <w:t>;</w:t>
      </w:r>
    </w:p>
    <w:p w14:paraId="03417271" w14:textId="77777777" w:rsidR="006C799F" w:rsidRPr="000B22A3" w:rsidRDefault="00E31D49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Умерло – </w:t>
      </w:r>
      <w:r w:rsidR="00101175" w:rsidRPr="000B22A3">
        <w:rPr>
          <w:rFonts w:ascii="Times New Roman" w:hAnsi="Times New Roman" w:cs="Times New Roman"/>
          <w:sz w:val="28"/>
          <w:szCs w:val="28"/>
        </w:rPr>
        <w:t xml:space="preserve">115 </w:t>
      </w:r>
      <w:r w:rsidR="006C799F" w:rsidRPr="000B22A3">
        <w:rPr>
          <w:rFonts w:ascii="Times New Roman" w:hAnsi="Times New Roman" w:cs="Times New Roman"/>
          <w:sz w:val="28"/>
          <w:szCs w:val="28"/>
        </w:rPr>
        <w:t>чел.</w:t>
      </w:r>
    </w:p>
    <w:p w14:paraId="00CFFC45" w14:textId="77777777" w:rsidR="006C799F" w:rsidRPr="000B22A3" w:rsidRDefault="00002A18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799F" w:rsidRPr="000B22A3">
        <w:rPr>
          <w:rFonts w:ascii="Times New Roman" w:hAnsi="Times New Roman" w:cs="Times New Roman"/>
          <w:sz w:val="28"/>
          <w:szCs w:val="28"/>
        </w:rPr>
        <w:t>а воинском учёте</w:t>
      </w:r>
      <w:r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6C799F" w:rsidRPr="000B22A3">
        <w:rPr>
          <w:rFonts w:ascii="Times New Roman" w:hAnsi="Times New Roman" w:cs="Times New Roman"/>
          <w:sz w:val="28"/>
          <w:szCs w:val="28"/>
        </w:rPr>
        <w:t>:</w:t>
      </w:r>
    </w:p>
    <w:p w14:paraId="460DA4C8" w14:textId="77777777" w:rsidR="00101175" w:rsidRPr="000B22A3" w:rsidRDefault="00002A18" w:rsidP="0010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101175" w:rsidRPr="000B22A3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175" w:rsidRPr="000B22A3">
        <w:rPr>
          <w:rFonts w:ascii="Times New Roman" w:hAnsi="Times New Roman" w:cs="Times New Roman"/>
          <w:sz w:val="28"/>
          <w:szCs w:val="28"/>
        </w:rPr>
        <w:t>035 чел. или 21,</w:t>
      </w:r>
      <w:r w:rsidR="00526C3F" w:rsidRPr="000B22A3">
        <w:rPr>
          <w:rFonts w:ascii="Times New Roman" w:hAnsi="Times New Roman" w:cs="Times New Roman"/>
          <w:sz w:val="28"/>
          <w:szCs w:val="28"/>
        </w:rPr>
        <w:t>29</w:t>
      </w:r>
      <w:r w:rsidR="00101175" w:rsidRPr="000B22A3">
        <w:rPr>
          <w:rFonts w:ascii="Times New Roman" w:hAnsi="Times New Roman" w:cs="Times New Roman"/>
          <w:sz w:val="28"/>
          <w:szCs w:val="28"/>
        </w:rPr>
        <w:t>%</w:t>
      </w:r>
    </w:p>
    <w:p w14:paraId="1D1C0AAD" w14:textId="77777777" w:rsidR="00E85E1A" w:rsidRPr="000B22A3" w:rsidRDefault="00E85E1A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D2416C" w14:textId="77777777" w:rsidR="006C799F" w:rsidRPr="000B22A3" w:rsidRDefault="006C799F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На территории МО Байкаловского сельского поселения зарегистрировано организаций:</w:t>
      </w:r>
    </w:p>
    <w:p w14:paraId="3824BD60" w14:textId="77777777" w:rsidR="006C799F" w:rsidRPr="000B22A3" w:rsidRDefault="006C799F" w:rsidP="00D211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Осуществляющие эксплуатацию (обслуживание) жилых помещений МКД – 1;</w:t>
      </w:r>
    </w:p>
    <w:p w14:paraId="7481F05A" w14:textId="77777777" w:rsidR="006C799F" w:rsidRPr="000B22A3" w:rsidRDefault="006C799F" w:rsidP="00D211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Образовательные учреждения – 17;</w:t>
      </w:r>
    </w:p>
    <w:p w14:paraId="37EE9CCA" w14:textId="77777777" w:rsidR="006C799F" w:rsidRPr="000B22A3" w:rsidRDefault="006C799F" w:rsidP="00D211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Государственные и муниципальные организации – 25;</w:t>
      </w:r>
    </w:p>
    <w:p w14:paraId="5801C108" w14:textId="77777777" w:rsidR="006C799F" w:rsidRPr="000B22A3" w:rsidRDefault="006C799F" w:rsidP="00D211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Организация иных форм собственности – 49.</w:t>
      </w:r>
    </w:p>
    <w:p w14:paraId="56572CF7" w14:textId="77777777" w:rsidR="008A4429" w:rsidRDefault="008A4429" w:rsidP="008A442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BCBD0E" w14:textId="77777777" w:rsidR="006C799F" w:rsidRPr="00A26939" w:rsidRDefault="006C799F" w:rsidP="00A2693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1911374"/>
      <w:r w:rsidRPr="00A26939">
        <w:rPr>
          <w:rFonts w:ascii="Times New Roman" w:hAnsi="Times New Roman" w:cs="Times New Roman"/>
          <w:b/>
          <w:color w:val="auto"/>
          <w:sz w:val="28"/>
          <w:szCs w:val="28"/>
        </w:rPr>
        <w:t>Бюджет</w:t>
      </w:r>
      <w:bookmarkEnd w:id="3"/>
    </w:p>
    <w:p w14:paraId="4BAD697F" w14:textId="77777777" w:rsidR="006C799F" w:rsidRPr="000B22A3" w:rsidRDefault="006C799F" w:rsidP="006C799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бюджета</w:t>
      </w:r>
      <w:r w:rsidR="00B01039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</w:t>
      </w:r>
      <w:r w:rsidR="004D2B1C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показателей эффективности. </w:t>
      </w:r>
    </w:p>
    <w:p w14:paraId="56B51BCE" w14:textId="77777777" w:rsidR="008A4429" w:rsidRDefault="008A4429" w:rsidP="006C799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71A96C4" w14:textId="77777777" w:rsidR="006C799F" w:rsidRPr="000B22A3" w:rsidRDefault="006C799F" w:rsidP="006C799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Бюджетная политика в сфере расходов бюджета сельского поселения, была направлена на решение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14:paraId="0216C6EE" w14:textId="77777777" w:rsidR="006C799F" w:rsidRPr="000B22A3" w:rsidRDefault="006C799F" w:rsidP="006C799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5110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формировании бюджета на </w:t>
      </w:r>
      <w:r w:rsidR="00526C3F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DF5110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</w:t>
      </w: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на:</w:t>
      </w:r>
    </w:p>
    <w:p w14:paraId="3EDA5740" w14:textId="77777777" w:rsidR="009C1D49" w:rsidRPr="000B22A3" w:rsidRDefault="009C1D49" w:rsidP="009C1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жилищно-коммунальное хозяйство;</w:t>
      </w:r>
    </w:p>
    <w:p w14:paraId="59521455" w14:textId="77777777" w:rsidR="006C799F" w:rsidRPr="000B22A3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дорожную деятельность;</w:t>
      </w:r>
    </w:p>
    <w:p w14:paraId="3CE2E8CE" w14:textId="77777777" w:rsidR="006C799F" w:rsidRPr="000B22A3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территории;</w:t>
      </w:r>
    </w:p>
    <w:p w14:paraId="6809FE33" w14:textId="77777777" w:rsidR="006C799F" w:rsidRPr="000B22A3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мероприятия.</w:t>
      </w:r>
    </w:p>
    <w:p w14:paraId="132E2751" w14:textId="77777777" w:rsidR="00554186" w:rsidRPr="000B22A3" w:rsidRDefault="00554186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6CA71049" w14:textId="7E107544" w:rsidR="004D2B1C" w:rsidRPr="000B22A3" w:rsidRDefault="004D2B1C" w:rsidP="005541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41911375"/>
      <w:r w:rsidRPr="000B22A3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утвержден первоначально по доходам в сумме </w:t>
      </w:r>
      <w:r w:rsidR="000049DF" w:rsidRPr="000B22A3">
        <w:rPr>
          <w:rFonts w:ascii="Times New Roman" w:hAnsi="Times New Roman" w:cs="Times New Roman"/>
          <w:b/>
          <w:sz w:val="28"/>
          <w:szCs w:val="28"/>
        </w:rPr>
        <w:t>110 554,9</w:t>
      </w:r>
      <w:r w:rsidR="000049DF" w:rsidRPr="000B22A3">
        <w:rPr>
          <w:rFonts w:ascii="Times New Roman" w:hAnsi="Times New Roman" w:cs="Times New Roman"/>
        </w:rPr>
        <w:t xml:space="preserve"> </w:t>
      </w:r>
      <w:r w:rsidR="00DF5110" w:rsidRPr="000B22A3">
        <w:rPr>
          <w:rFonts w:ascii="Times New Roman" w:hAnsi="Times New Roman" w:cs="Times New Roman"/>
          <w:sz w:val="28"/>
          <w:szCs w:val="28"/>
        </w:rPr>
        <w:t>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DF5110" w:rsidRPr="000B22A3">
        <w:rPr>
          <w:rFonts w:ascii="Times New Roman" w:hAnsi="Times New Roman" w:cs="Times New Roman"/>
          <w:sz w:val="28"/>
          <w:szCs w:val="28"/>
        </w:rPr>
        <w:t xml:space="preserve">руб., по расходам </w:t>
      </w:r>
      <w:r w:rsidR="000049DF" w:rsidRPr="000B22A3">
        <w:rPr>
          <w:rFonts w:ascii="Times New Roman" w:hAnsi="Times New Roman" w:cs="Times New Roman"/>
          <w:b/>
          <w:sz w:val="28"/>
          <w:szCs w:val="28"/>
        </w:rPr>
        <w:t>110 770,3</w:t>
      </w:r>
      <w:r w:rsidR="000049DF" w:rsidRPr="000B22A3">
        <w:rPr>
          <w:rFonts w:ascii="Times New Roman" w:hAnsi="Times New Roman" w:cs="Times New Roman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>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>р</w:t>
      </w:r>
      <w:r w:rsidR="00DF5110" w:rsidRPr="000B22A3">
        <w:rPr>
          <w:rFonts w:ascii="Times New Roman" w:hAnsi="Times New Roman" w:cs="Times New Roman"/>
          <w:sz w:val="28"/>
          <w:szCs w:val="28"/>
        </w:rPr>
        <w:t xml:space="preserve">уб. Дефицит установлен в сумме </w:t>
      </w:r>
      <w:r w:rsidR="000049DF" w:rsidRPr="000B22A3">
        <w:rPr>
          <w:rFonts w:ascii="Times New Roman" w:hAnsi="Times New Roman" w:cs="Times New Roman"/>
          <w:b/>
          <w:sz w:val="28"/>
          <w:szCs w:val="28"/>
        </w:rPr>
        <w:t>215,4</w:t>
      </w:r>
      <w:r w:rsidR="000049DF" w:rsidRPr="000B22A3">
        <w:rPr>
          <w:rFonts w:ascii="Times New Roman" w:hAnsi="Times New Roman" w:cs="Times New Roman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>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>руб.</w:t>
      </w:r>
      <w:bookmarkEnd w:id="4"/>
    </w:p>
    <w:p w14:paraId="6028B3C2" w14:textId="77777777" w:rsidR="004D2B1C" w:rsidRPr="000B22A3" w:rsidRDefault="004D2B1C" w:rsidP="005541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41911376"/>
      <w:r w:rsidRPr="000B22A3">
        <w:rPr>
          <w:rFonts w:ascii="Times New Roman" w:hAnsi="Times New Roman" w:cs="Times New Roman"/>
          <w:sz w:val="28"/>
          <w:szCs w:val="28"/>
        </w:rPr>
        <w:t>В процессе исполнения бюджета в установленном порядке принято 4 решения о внесении изменений в решение о бюджете:</w:t>
      </w:r>
      <w:bookmarkEnd w:id="5"/>
    </w:p>
    <w:p w14:paraId="14850168" w14:textId="77777777" w:rsidR="00D75758" w:rsidRPr="000B22A3" w:rsidRDefault="004D2B1C" w:rsidP="00D75758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5758" w:rsidRPr="000B22A3">
        <w:rPr>
          <w:rFonts w:ascii="Times New Roman" w:hAnsi="Times New Roman" w:cs="Times New Roman"/>
          <w:sz w:val="28"/>
          <w:szCs w:val="28"/>
        </w:rPr>
        <w:t>№ 112 от 29 марта 2019 года;</w:t>
      </w:r>
    </w:p>
    <w:p w14:paraId="4D93A3C9" w14:textId="77777777" w:rsidR="00D75758" w:rsidRPr="000B22A3" w:rsidRDefault="00D75758" w:rsidP="00D75758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            № 123 от 25 апреля 2019 года;</w:t>
      </w:r>
    </w:p>
    <w:p w14:paraId="33FF27EB" w14:textId="77777777" w:rsidR="00D75758" w:rsidRPr="000B22A3" w:rsidRDefault="00D75758" w:rsidP="00D75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lastRenderedPageBreak/>
        <w:t xml:space="preserve">            № 152 от 28 ноября 2019 года;</w:t>
      </w:r>
    </w:p>
    <w:p w14:paraId="5EAB2A4D" w14:textId="77777777" w:rsidR="00F85DC4" w:rsidRPr="000B22A3" w:rsidRDefault="00D75758" w:rsidP="00D75758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            № 160 от 26 декабря 2019 года.   </w:t>
      </w:r>
    </w:p>
    <w:p w14:paraId="6782B432" w14:textId="77777777" w:rsidR="00D75758" w:rsidRPr="000B22A3" w:rsidRDefault="00D75758" w:rsidP="00F85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1C47D568" w14:textId="77777777" w:rsidR="00D75758" w:rsidRPr="000B22A3" w:rsidRDefault="00D75758" w:rsidP="00EB5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Окончательно доходы бюджета приняты в сумме 148 843,3 тыс. руб., из них безвозмездные поступления от других бюджетов 115 515,3 тыс. руб., расходы в сумме 149 489,5 тыс. руб. </w:t>
      </w:r>
    </w:p>
    <w:p w14:paraId="0AD2B832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Плановый дефицит бюджета установлен в сумме 646,2 тыс. руб., что составляет 1,9 % общего годового объема собственных доходов. </w:t>
      </w:r>
    </w:p>
    <w:p w14:paraId="50F11F98" w14:textId="77777777" w:rsidR="00D75758" w:rsidRPr="000B22A3" w:rsidRDefault="00D75758" w:rsidP="00EB5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0B22A3">
        <w:rPr>
          <w:rFonts w:ascii="Times New Roman" w:hAnsi="Times New Roman" w:cs="Times New Roman"/>
          <w:b/>
          <w:sz w:val="28"/>
          <w:szCs w:val="28"/>
        </w:rPr>
        <w:t xml:space="preserve">доходной </w:t>
      </w:r>
      <w:r w:rsidRPr="000B22A3">
        <w:rPr>
          <w:rFonts w:ascii="Times New Roman" w:hAnsi="Times New Roman" w:cs="Times New Roman"/>
          <w:sz w:val="28"/>
          <w:szCs w:val="28"/>
        </w:rPr>
        <w:t>части местного бюджета составило 146 679,5 тыс. руб., или 98,5 % к уточненному прогнозу.</w:t>
      </w:r>
    </w:p>
    <w:p w14:paraId="2C94A8C8" w14:textId="77777777" w:rsidR="00D75758" w:rsidRPr="000B22A3" w:rsidRDefault="00D75758" w:rsidP="00EB5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Собственные доходы исполнены в сумме 33 878,0 тыс. руб. при плановых назначениях 33 733,0 тыс. руб. или на 100,4%.</w:t>
      </w:r>
    </w:p>
    <w:p w14:paraId="5E1BC54A" w14:textId="77777777" w:rsidR="00D75758" w:rsidRPr="000B22A3" w:rsidRDefault="00D75758" w:rsidP="00EB5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бюджета в структуре доходов составил 23,2%, что выше показателя предыдущего года на 9,0%. </w:t>
      </w:r>
    </w:p>
    <w:p w14:paraId="6A6C9068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Доходы за счет межбюджетных трансфертов не исполнены в сумме 2 308,8 тыс. руб., в том числе:</w:t>
      </w:r>
    </w:p>
    <w:p w14:paraId="61ECCE87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- не поступили иные межбюджетные трансферты для финансового обеспечения отдельных расходных полномочий в сумме 1 962,7 тыс. руб. в связи с превышением норматива расходов на содержание органов местного самоуправления; </w:t>
      </w:r>
    </w:p>
    <w:p w14:paraId="54BC0EB2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- не поступили иные межбюджетные трансферты на модернизацию систем и объектов наружного освещения населенных пунктов в сумме 255,5 тыс.руб. в связи с экономией, сложившейся по результатам проведения конкурсных процедур;</w:t>
      </w:r>
    </w:p>
    <w:p w14:paraId="4D8CB3F5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- не поступили иные межбюджетные трансферты на проведение работ по 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пунктов в сумме 51,4 тыс. руб. в связи с поступлением межбюджетных трансфертов в пределах суммы, необходимой для оплаты денежных обязательств получателей бюджетных средств;</w:t>
      </w:r>
    </w:p>
    <w:p w14:paraId="29E08A0F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-  не поступили иные межбюджетные трансферты на исполнение части полномочий муниципального района по содержанию автомобильных дорог общего пользования межмуниципального значения в сумме 39,2 тыс. руб.</w:t>
      </w:r>
    </w:p>
    <w:p w14:paraId="261D22F0" w14:textId="77777777" w:rsidR="00C134C0" w:rsidRDefault="00C134C0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22196" w14:textId="77777777" w:rsidR="00D75758" w:rsidRPr="001E785D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85D">
        <w:rPr>
          <w:rFonts w:ascii="Times New Roman" w:hAnsi="Times New Roman" w:cs="Times New Roman"/>
          <w:b/>
          <w:sz w:val="28"/>
          <w:szCs w:val="28"/>
        </w:rPr>
        <w:t>Структура доходной части бюджета Байкаловского сельского поселения представлена в таблице</w:t>
      </w:r>
    </w:p>
    <w:p w14:paraId="065F4D84" w14:textId="77777777" w:rsidR="00D75758" w:rsidRPr="000B22A3" w:rsidRDefault="00D75758" w:rsidP="00D75758">
      <w:pPr>
        <w:jc w:val="right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1540"/>
        <w:gridCol w:w="1406"/>
        <w:gridCol w:w="1430"/>
        <w:gridCol w:w="1372"/>
      </w:tblGrid>
      <w:tr w:rsidR="00D75758" w:rsidRPr="00CB6E73" w14:paraId="322C9A63" w14:textId="77777777" w:rsidTr="001E785D">
        <w:tc>
          <w:tcPr>
            <w:tcW w:w="1925" w:type="pct"/>
            <w:vAlign w:val="center"/>
          </w:tcPr>
          <w:p w14:paraId="112D6226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источника</w:t>
            </w:r>
          </w:p>
        </w:tc>
        <w:tc>
          <w:tcPr>
            <w:tcW w:w="824" w:type="pct"/>
            <w:vAlign w:val="center"/>
          </w:tcPr>
          <w:p w14:paraId="151B1131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на 2019 год</w:t>
            </w:r>
          </w:p>
        </w:tc>
        <w:tc>
          <w:tcPr>
            <w:tcW w:w="752" w:type="pct"/>
            <w:vAlign w:val="center"/>
          </w:tcPr>
          <w:p w14:paraId="4A6F3FEB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14:paraId="28F40046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за 2019 год</w:t>
            </w:r>
          </w:p>
        </w:tc>
        <w:tc>
          <w:tcPr>
            <w:tcW w:w="765" w:type="pct"/>
            <w:vAlign w:val="center"/>
          </w:tcPr>
          <w:p w14:paraId="33BB5878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14:paraId="353DC1AC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за 2018 год</w:t>
            </w:r>
          </w:p>
        </w:tc>
        <w:tc>
          <w:tcPr>
            <w:tcW w:w="734" w:type="pct"/>
            <w:vAlign w:val="center"/>
          </w:tcPr>
          <w:p w14:paraId="1D3BA14D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  <w:r w:rsidR="00CB6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(+),</w:t>
            </w:r>
          </w:p>
          <w:p w14:paraId="13A7DB32" w14:textId="77777777" w:rsidR="00CB6E73" w:rsidRDefault="00D75758" w:rsidP="00CB6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</w:t>
            </w:r>
          </w:p>
          <w:p w14:paraId="2990C6EF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(-)</w:t>
            </w:r>
          </w:p>
        </w:tc>
      </w:tr>
      <w:tr w:rsidR="00D75758" w:rsidRPr="00CB6E73" w14:paraId="2567547A" w14:textId="77777777" w:rsidTr="001E785D">
        <w:tc>
          <w:tcPr>
            <w:tcW w:w="1925" w:type="pct"/>
            <w:vAlign w:val="center"/>
          </w:tcPr>
          <w:p w14:paraId="742BA074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доходы:</w:t>
            </w:r>
          </w:p>
        </w:tc>
        <w:tc>
          <w:tcPr>
            <w:tcW w:w="824" w:type="pct"/>
            <w:vAlign w:val="center"/>
          </w:tcPr>
          <w:p w14:paraId="48B76FD6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33 733,0</w:t>
            </w:r>
          </w:p>
        </w:tc>
        <w:tc>
          <w:tcPr>
            <w:tcW w:w="752" w:type="pct"/>
            <w:vAlign w:val="center"/>
          </w:tcPr>
          <w:p w14:paraId="404A3B96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33 878,0</w:t>
            </w:r>
          </w:p>
        </w:tc>
        <w:tc>
          <w:tcPr>
            <w:tcW w:w="765" w:type="pct"/>
            <w:vAlign w:val="center"/>
          </w:tcPr>
          <w:p w14:paraId="7ADCB0F8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25 700,8</w:t>
            </w:r>
          </w:p>
        </w:tc>
        <w:tc>
          <w:tcPr>
            <w:tcW w:w="734" w:type="pct"/>
            <w:vAlign w:val="center"/>
          </w:tcPr>
          <w:p w14:paraId="7F7E253B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+8 177,2</w:t>
            </w:r>
          </w:p>
        </w:tc>
      </w:tr>
      <w:tr w:rsidR="00D75758" w:rsidRPr="00CB6E73" w14:paraId="1DD16B7A" w14:textId="77777777" w:rsidTr="00875EA4">
        <w:trPr>
          <w:trHeight w:val="617"/>
        </w:trPr>
        <w:tc>
          <w:tcPr>
            <w:tcW w:w="1925" w:type="pct"/>
          </w:tcPr>
          <w:p w14:paraId="08209288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24" w:type="pct"/>
            <w:vAlign w:val="center"/>
          </w:tcPr>
          <w:p w14:paraId="64A22673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3 885,0</w:t>
            </w:r>
          </w:p>
        </w:tc>
        <w:tc>
          <w:tcPr>
            <w:tcW w:w="752" w:type="pct"/>
            <w:vAlign w:val="center"/>
          </w:tcPr>
          <w:p w14:paraId="3BA9E8B6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3 827,2</w:t>
            </w:r>
          </w:p>
        </w:tc>
        <w:tc>
          <w:tcPr>
            <w:tcW w:w="765" w:type="pct"/>
            <w:vAlign w:val="center"/>
          </w:tcPr>
          <w:p w14:paraId="00516D48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3 559,6</w:t>
            </w:r>
          </w:p>
        </w:tc>
        <w:tc>
          <w:tcPr>
            <w:tcW w:w="734" w:type="pct"/>
            <w:vAlign w:val="center"/>
          </w:tcPr>
          <w:p w14:paraId="4EDA0A7E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+267,6</w:t>
            </w:r>
          </w:p>
        </w:tc>
      </w:tr>
      <w:tr w:rsidR="00D75758" w:rsidRPr="00CB6E73" w14:paraId="1CDD3115" w14:textId="77777777" w:rsidTr="001E785D">
        <w:trPr>
          <w:trHeight w:val="241"/>
        </w:trPr>
        <w:tc>
          <w:tcPr>
            <w:tcW w:w="1925" w:type="pct"/>
          </w:tcPr>
          <w:p w14:paraId="0614F82C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4" w:type="pct"/>
            <w:vAlign w:val="center"/>
          </w:tcPr>
          <w:p w14:paraId="6D816315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14 041,0</w:t>
            </w:r>
          </w:p>
        </w:tc>
        <w:tc>
          <w:tcPr>
            <w:tcW w:w="752" w:type="pct"/>
            <w:vAlign w:val="center"/>
          </w:tcPr>
          <w:p w14:paraId="17C31830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13 990,6</w:t>
            </w:r>
          </w:p>
        </w:tc>
        <w:tc>
          <w:tcPr>
            <w:tcW w:w="765" w:type="pct"/>
            <w:vAlign w:val="center"/>
          </w:tcPr>
          <w:p w14:paraId="3283B125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6 208,2</w:t>
            </w:r>
          </w:p>
        </w:tc>
        <w:tc>
          <w:tcPr>
            <w:tcW w:w="734" w:type="pct"/>
            <w:vAlign w:val="center"/>
          </w:tcPr>
          <w:p w14:paraId="012FABC4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+7 782,4</w:t>
            </w:r>
          </w:p>
        </w:tc>
      </w:tr>
      <w:tr w:rsidR="00D75758" w:rsidRPr="00CB6E73" w14:paraId="12EDDC86" w14:textId="77777777" w:rsidTr="001E785D">
        <w:trPr>
          <w:trHeight w:val="306"/>
        </w:trPr>
        <w:tc>
          <w:tcPr>
            <w:tcW w:w="1925" w:type="pct"/>
          </w:tcPr>
          <w:p w14:paraId="6CB0B2EB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24" w:type="pct"/>
            <w:vAlign w:val="center"/>
          </w:tcPr>
          <w:p w14:paraId="51CCC0DE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2" w:type="pct"/>
            <w:vAlign w:val="center"/>
          </w:tcPr>
          <w:p w14:paraId="370FDEA3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65" w:type="pct"/>
            <w:vAlign w:val="center"/>
          </w:tcPr>
          <w:p w14:paraId="76DCF2D2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734" w:type="pct"/>
            <w:vAlign w:val="center"/>
          </w:tcPr>
          <w:p w14:paraId="155C59CD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-78,0</w:t>
            </w:r>
          </w:p>
        </w:tc>
      </w:tr>
      <w:tr w:rsidR="00D75758" w:rsidRPr="00CB6E73" w14:paraId="01E388D2" w14:textId="77777777" w:rsidTr="001E785D">
        <w:trPr>
          <w:trHeight w:val="306"/>
        </w:trPr>
        <w:tc>
          <w:tcPr>
            <w:tcW w:w="1925" w:type="pct"/>
          </w:tcPr>
          <w:p w14:paraId="4A31CC5B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24" w:type="pct"/>
            <w:vAlign w:val="center"/>
          </w:tcPr>
          <w:p w14:paraId="7379AA6E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1 580,0</w:t>
            </w:r>
          </w:p>
        </w:tc>
        <w:tc>
          <w:tcPr>
            <w:tcW w:w="752" w:type="pct"/>
            <w:vAlign w:val="center"/>
          </w:tcPr>
          <w:p w14:paraId="1D8C22F7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1 566,8</w:t>
            </w:r>
          </w:p>
        </w:tc>
        <w:tc>
          <w:tcPr>
            <w:tcW w:w="765" w:type="pct"/>
            <w:vAlign w:val="center"/>
          </w:tcPr>
          <w:p w14:paraId="242631E1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767,9</w:t>
            </w:r>
          </w:p>
        </w:tc>
        <w:tc>
          <w:tcPr>
            <w:tcW w:w="734" w:type="pct"/>
            <w:vAlign w:val="center"/>
          </w:tcPr>
          <w:p w14:paraId="6854378A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+798,9</w:t>
            </w:r>
          </w:p>
        </w:tc>
      </w:tr>
      <w:tr w:rsidR="00D75758" w:rsidRPr="00CB6E73" w14:paraId="0FEF46C1" w14:textId="77777777" w:rsidTr="001E785D">
        <w:tc>
          <w:tcPr>
            <w:tcW w:w="1925" w:type="pct"/>
          </w:tcPr>
          <w:p w14:paraId="1104920B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24" w:type="pct"/>
            <w:vAlign w:val="center"/>
          </w:tcPr>
          <w:p w14:paraId="77637AD9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2 900,0</w:t>
            </w:r>
          </w:p>
        </w:tc>
        <w:tc>
          <w:tcPr>
            <w:tcW w:w="752" w:type="pct"/>
            <w:vAlign w:val="center"/>
          </w:tcPr>
          <w:p w14:paraId="3E6CD948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3 104,1</w:t>
            </w:r>
          </w:p>
        </w:tc>
        <w:tc>
          <w:tcPr>
            <w:tcW w:w="765" w:type="pct"/>
            <w:vAlign w:val="center"/>
          </w:tcPr>
          <w:p w14:paraId="70D88222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2 718,0</w:t>
            </w:r>
          </w:p>
        </w:tc>
        <w:tc>
          <w:tcPr>
            <w:tcW w:w="734" w:type="pct"/>
            <w:vAlign w:val="center"/>
          </w:tcPr>
          <w:p w14:paraId="3D055088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+386,1</w:t>
            </w:r>
          </w:p>
        </w:tc>
      </w:tr>
      <w:tr w:rsidR="00D75758" w:rsidRPr="00CB6E73" w14:paraId="1A328822" w14:textId="77777777" w:rsidTr="001E785D">
        <w:tc>
          <w:tcPr>
            <w:tcW w:w="1925" w:type="pct"/>
          </w:tcPr>
          <w:p w14:paraId="697A0951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24" w:type="pct"/>
            <w:vAlign w:val="center"/>
          </w:tcPr>
          <w:p w14:paraId="09C452E7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9 035,0</w:t>
            </w:r>
          </w:p>
        </w:tc>
        <w:tc>
          <w:tcPr>
            <w:tcW w:w="752" w:type="pct"/>
            <w:vAlign w:val="center"/>
          </w:tcPr>
          <w:p w14:paraId="4BAD1FAA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9 130,9</w:t>
            </w:r>
          </w:p>
        </w:tc>
        <w:tc>
          <w:tcPr>
            <w:tcW w:w="765" w:type="pct"/>
            <w:vAlign w:val="center"/>
          </w:tcPr>
          <w:p w14:paraId="4BA49BFE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9 732,8</w:t>
            </w:r>
          </w:p>
        </w:tc>
        <w:tc>
          <w:tcPr>
            <w:tcW w:w="734" w:type="pct"/>
            <w:vAlign w:val="center"/>
          </w:tcPr>
          <w:p w14:paraId="050133F2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-601,9</w:t>
            </w:r>
          </w:p>
        </w:tc>
      </w:tr>
      <w:tr w:rsidR="00D75758" w:rsidRPr="00CB6E73" w14:paraId="787D07DE" w14:textId="77777777" w:rsidTr="001E785D">
        <w:tc>
          <w:tcPr>
            <w:tcW w:w="1925" w:type="pct"/>
          </w:tcPr>
          <w:p w14:paraId="1F9D4331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824" w:type="pct"/>
            <w:vAlign w:val="center"/>
          </w:tcPr>
          <w:p w14:paraId="6F27632C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1 401,2</w:t>
            </w:r>
          </w:p>
        </w:tc>
        <w:tc>
          <w:tcPr>
            <w:tcW w:w="752" w:type="pct"/>
            <w:vAlign w:val="center"/>
          </w:tcPr>
          <w:p w14:paraId="55148DE9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1 366,2</w:t>
            </w:r>
          </w:p>
        </w:tc>
        <w:tc>
          <w:tcPr>
            <w:tcW w:w="765" w:type="pct"/>
            <w:vAlign w:val="center"/>
          </w:tcPr>
          <w:p w14:paraId="10951876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1 494,5</w:t>
            </w:r>
          </w:p>
        </w:tc>
        <w:tc>
          <w:tcPr>
            <w:tcW w:w="734" w:type="pct"/>
            <w:vAlign w:val="center"/>
          </w:tcPr>
          <w:p w14:paraId="42D82129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-128,3</w:t>
            </w:r>
          </w:p>
        </w:tc>
      </w:tr>
      <w:tr w:rsidR="00D75758" w:rsidRPr="00CB6E73" w14:paraId="69F0B0DE" w14:textId="77777777" w:rsidTr="001E785D">
        <w:tc>
          <w:tcPr>
            <w:tcW w:w="1925" w:type="pct"/>
          </w:tcPr>
          <w:p w14:paraId="6FA3D804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24" w:type="pct"/>
            <w:vAlign w:val="center"/>
          </w:tcPr>
          <w:p w14:paraId="7BA301C4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752" w:type="pct"/>
            <w:vAlign w:val="center"/>
          </w:tcPr>
          <w:p w14:paraId="3787C732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765" w:type="pct"/>
            <w:vAlign w:val="center"/>
          </w:tcPr>
          <w:p w14:paraId="6EF1A0E7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4" w:type="pct"/>
            <w:vAlign w:val="center"/>
          </w:tcPr>
          <w:p w14:paraId="46B6B2A8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+151,7</w:t>
            </w:r>
          </w:p>
        </w:tc>
      </w:tr>
      <w:tr w:rsidR="00D75758" w:rsidRPr="00CB6E73" w14:paraId="2BE47E06" w14:textId="77777777" w:rsidTr="001E785D">
        <w:tc>
          <w:tcPr>
            <w:tcW w:w="1925" w:type="pct"/>
          </w:tcPr>
          <w:p w14:paraId="51BE2CAF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Доходы от продажи муниципального имущества</w:t>
            </w:r>
          </w:p>
        </w:tc>
        <w:tc>
          <w:tcPr>
            <w:tcW w:w="824" w:type="pct"/>
            <w:vAlign w:val="center"/>
          </w:tcPr>
          <w:p w14:paraId="07C50EF8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696,6</w:t>
            </w:r>
          </w:p>
        </w:tc>
        <w:tc>
          <w:tcPr>
            <w:tcW w:w="752" w:type="pct"/>
            <w:vAlign w:val="center"/>
          </w:tcPr>
          <w:p w14:paraId="2DDBE7F5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696,8</w:t>
            </w:r>
          </w:p>
        </w:tc>
        <w:tc>
          <w:tcPr>
            <w:tcW w:w="765" w:type="pct"/>
            <w:vAlign w:val="center"/>
          </w:tcPr>
          <w:p w14:paraId="685E6DC1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862,9</w:t>
            </w:r>
          </w:p>
        </w:tc>
        <w:tc>
          <w:tcPr>
            <w:tcW w:w="734" w:type="pct"/>
            <w:vAlign w:val="center"/>
          </w:tcPr>
          <w:p w14:paraId="09A57775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-166,1</w:t>
            </w:r>
          </w:p>
        </w:tc>
      </w:tr>
      <w:tr w:rsidR="00D75758" w:rsidRPr="00CB6E73" w14:paraId="1F20757B" w14:textId="77777777" w:rsidTr="001E785D">
        <w:tc>
          <w:tcPr>
            <w:tcW w:w="1925" w:type="pct"/>
          </w:tcPr>
          <w:p w14:paraId="77C380B2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24" w:type="pct"/>
            <w:vAlign w:val="center"/>
          </w:tcPr>
          <w:p w14:paraId="222D28AC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752" w:type="pct"/>
            <w:vAlign w:val="center"/>
          </w:tcPr>
          <w:p w14:paraId="397E19A3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765" w:type="pct"/>
            <w:vAlign w:val="center"/>
          </w:tcPr>
          <w:p w14:paraId="35AA632C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734" w:type="pct"/>
            <w:vAlign w:val="center"/>
          </w:tcPr>
          <w:p w14:paraId="64AB6A78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-235,2</w:t>
            </w:r>
          </w:p>
        </w:tc>
      </w:tr>
      <w:tr w:rsidR="00D75758" w:rsidRPr="00CB6E73" w14:paraId="2931C019" w14:textId="77777777" w:rsidTr="001E785D">
        <w:tc>
          <w:tcPr>
            <w:tcW w:w="1925" w:type="pct"/>
          </w:tcPr>
          <w:p w14:paraId="3B47BB23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24" w:type="pct"/>
            <w:vAlign w:val="center"/>
          </w:tcPr>
          <w:p w14:paraId="49E3042F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115 110,4</w:t>
            </w:r>
          </w:p>
        </w:tc>
        <w:tc>
          <w:tcPr>
            <w:tcW w:w="752" w:type="pct"/>
            <w:vAlign w:val="center"/>
          </w:tcPr>
          <w:p w14:paraId="25244A14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112 801,5</w:t>
            </w:r>
          </w:p>
        </w:tc>
        <w:tc>
          <w:tcPr>
            <w:tcW w:w="765" w:type="pct"/>
            <w:vAlign w:val="center"/>
          </w:tcPr>
          <w:p w14:paraId="7C3AB448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154 973,9</w:t>
            </w:r>
          </w:p>
        </w:tc>
        <w:tc>
          <w:tcPr>
            <w:tcW w:w="734" w:type="pct"/>
            <w:vAlign w:val="center"/>
          </w:tcPr>
          <w:p w14:paraId="7323383F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-42 172,4</w:t>
            </w:r>
          </w:p>
        </w:tc>
      </w:tr>
      <w:tr w:rsidR="00D75758" w:rsidRPr="00CB6E73" w14:paraId="0F4A2C46" w14:textId="77777777" w:rsidTr="001E785D">
        <w:tc>
          <w:tcPr>
            <w:tcW w:w="1925" w:type="pct"/>
          </w:tcPr>
          <w:p w14:paraId="74A3589E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824" w:type="pct"/>
            <w:vAlign w:val="center"/>
          </w:tcPr>
          <w:p w14:paraId="398BA7ED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116 515,3</w:t>
            </w:r>
          </w:p>
        </w:tc>
        <w:tc>
          <w:tcPr>
            <w:tcW w:w="752" w:type="pct"/>
            <w:vAlign w:val="center"/>
          </w:tcPr>
          <w:p w14:paraId="3DB5F2C2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114 206,5</w:t>
            </w:r>
          </w:p>
        </w:tc>
        <w:tc>
          <w:tcPr>
            <w:tcW w:w="765" w:type="pct"/>
            <w:vAlign w:val="center"/>
          </w:tcPr>
          <w:p w14:paraId="082ED725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154 976,0</w:t>
            </w:r>
          </w:p>
        </w:tc>
        <w:tc>
          <w:tcPr>
            <w:tcW w:w="734" w:type="pct"/>
            <w:vAlign w:val="center"/>
          </w:tcPr>
          <w:p w14:paraId="080051AE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-40 769,5</w:t>
            </w:r>
          </w:p>
        </w:tc>
      </w:tr>
      <w:tr w:rsidR="00D75758" w:rsidRPr="00CB6E73" w14:paraId="63C12F08" w14:textId="77777777" w:rsidTr="001E785D">
        <w:tc>
          <w:tcPr>
            <w:tcW w:w="1925" w:type="pct"/>
          </w:tcPr>
          <w:p w14:paraId="2B91256A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824" w:type="pct"/>
            <w:vAlign w:val="center"/>
          </w:tcPr>
          <w:p w14:paraId="7A551EE2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12 836,3</w:t>
            </w:r>
          </w:p>
        </w:tc>
        <w:tc>
          <w:tcPr>
            <w:tcW w:w="752" w:type="pct"/>
            <w:vAlign w:val="center"/>
          </w:tcPr>
          <w:p w14:paraId="2E8EB9F7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12 836,3</w:t>
            </w:r>
          </w:p>
        </w:tc>
        <w:tc>
          <w:tcPr>
            <w:tcW w:w="765" w:type="pct"/>
            <w:vAlign w:val="center"/>
          </w:tcPr>
          <w:p w14:paraId="348107EE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15 110,0</w:t>
            </w:r>
          </w:p>
        </w:tc>
        <w:tc>
          <w:tcPr>
            <w:tcW w:w="734" w:type="pct"/>
            <w:vAlign w:val="center"/>
          </w:tcPr>
          <w:p w14:paraId="551A0F13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-2 273,7</w:t>
            </w:r>
          </w:p>
        </w:tc>
      </w:tr>
      <w:tr w:rsidR="00D75758" w:rsidRPr="00CB6E73" w14:paraId="7A1D2AF3" w14:textId="77777777" w:rsidTr="001E785D">
        <w:tc>
          <w:tcPr>
            <w:tcW w:w="1925" w:type="pct"/>
          </w:tcPr>
          <w:p w14:paraId="05362BAA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(за счет средств Федерального </w:t>
            </w:r>
            <w:r w:rsidRPr="00CB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и бюджета Свердловской области)</w:t>
            </w:r>
          </w:p>
        </w:tc>
        <w:tc>
          <w:tcPr>
            <w:tcW w:w="824" w:type="pct"/>
            <w:vAlign w:val="center"/>
          </w:tcPr>
          <w:p w14:paraId="0A35BF80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95 794,7</w:t>
            </w:r>
          </w:p>
        </w:tc>
        <w:tc>
          <w:tcPr>
            <w:tcW w:w="752" w:type="pct"/>
            <w:vAlign w:val="center"/>
          </w:tcPr>
          <w:p w14:paraId="4B004174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93 525,1</w:t>
            </w:r>
          </w:p>
        </w:tc>
        <w:tc>
          <w:tcPr>
            <w:tcW w:w="765" w:type="pct"/>
            <w:vAlign w:val="center"/>
          </w:tcPr>
          <w:p w14:paraId="63DBE292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136 444,8</w:t>
            </w:r>
          </w:p>
        </w:tc>
        <w:tc>
          <w:tcPr>
            <w:tcW w:w="734" w:type="pct"/>
            <w:vAlign w:val="center"/>
          </w:tcPr>
          <w:p w14:paraId="058FD64E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-42 919,7</w:t>
            </w:r>
          </w:p>
        </w:tc>
      </w:tr>
      <w:tr w:rsidR="00D75758" w:rsidRPr="00CB6E73" w14:paraId="3D17E867" w14:textId="77777777" w:rsidTr="001E785D">
        <w:tc>
          <w:tcPr>
            <w:tcW w:w="1925" w:type="pct"/>
          </w:tcPr>
          <w:p w14:paraId="4C05AA75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(за счет бюджета МО Байкаловский муниципальный район)</w:t>
            </w:r>
          </w:p>
        </w:tc>
        <w:tc>
          <w:tcPr>
            <w:tcW w:w="824" w:type="pct"/>
            <w:vAlign w:val="center"/>
          </w:tcPr>
          <w:p w14:paraId="10691FDA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7 884,3</w:t>
            </w:r>
          </w:p>
        </w:tc>
        <w:tc>
          <w:tcPr>
            <w:tcW w:w="752" w:type="pct"/>
            <w:vAlign w:val="center"/>
          </w:tcPr>
          <w:p w14:paraId="2BF79D67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7 845,1</w:t>
            </w:r>
          </w:p>
        </w:tc>
        <w:tc>
          <w:tcPr>
            <w:tcW w:w="765" w:type="pct"/>
            <w:vAlign w:val="center"/>
          </w:tcPr>
          <w:p w14:paraId="555E3C87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3 421,2</w:t>
            </w:r>
          </w:p>
        </w:tc>
        <w:tc>
          <w:tcPr>
            <w:tcW w:w="734" w:type="pct"/>
            <w:vAlign w:val="center"/>
          </w:tcPr>
          <w:p w14:paraId="1B44E528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+4 423,9</w:t>
            </w:r>
          </w:p>
        </w:tc>
      </w:tr>
      <w:tr w:rsidR="00D75758" w:rsidRPr="00CB6E73" w14:paraId="3179DE90" w14:textId="77777777" w:rsidTr="001E785D">
        <w:tc>
          <w:tcPr>
            <w:tcW w:w="1925" w:type="pct"/>
          </w:tcPr>
          <w:p w14:paraId="593B8C16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от возврата остатков субсидий прошлых лет (подгруппа – 218)</w:t>
            </w:r>
          </w:p>
        </w:tc>
        <w:tc>
          <w:tcPr>
            <w:tcW w:w="824" w:type="pct"/>
            <w:vAlign w:val="center"/>
          </w:tcPr>
          <w:p w14:paraId="5C7A0B92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13,8</w:t>
            </w:r>
          </w:p>
        </w:tc>
        <w:tc>
          <w:tcPr>
            <w:tcW w:w="752" w:type="pct"/>
            <w:vAlign w:val="center"/>
          </w:tcPr>
          <w:p w14:paraId="511AC93D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13,7</w:t>
            </w:r>
          </w:p>
        </w:tc>
        <w:tc>
          <w:tcPr>
            <w:tcW w:w="765" w:type="pct"/>
            <w:vAlign w:val="center"/>
          </w:tcPr>
          <w:p w14:paraId="0BA703E7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734" w:type="pct"/>
            <w:vAlign w:val="center"/>
          </w:tcPr>
          <w:p w14:paraId="214D671F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+13,7</w:t>
            </w:r>
          </w:p>
        </w:tc>
      </w:tr>
      <w:tr w:rsidR="00D75758" w:rsidRPr="00CB6E73" w14:paraId="5BF66CFF" w14:textId="77777777" w:rsidTr="001E785D">
        <w:tc>
          <w:tcPr>
            <w:tcW w:w="1925" w:type="pct"/>
          </w:tcPr>
          <w:p w14:paraId="2B5C0D09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Возврат остатков МБТ прошлых лет (подгруппа – 219)</w:t>
            </w:r>
          </w:p>
        </w:tc>
        <w:tc>
          <w:tcPr>
            <w:tcW w:w="824" w:type="pct"/>
            <w:vAlign w:val="center"/>
          </w:tcPr>
          <w:p w14:paraId="056CDA21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-1 418,8</w:t>
            </w:r>
          </w:p>
        </w:tc>
        <w:tc>
          <w:tcPr>
            <w:tcW w:w="752" w:type="pct"/>
            <w:vAlign w:val="center"/>
          </w:tcPr>
          <w:p w14:paraId="3BF8DEE2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- 1418,7</w:t>
            </w:r>
          </w:p>
        </w:tc>
        <w:tc>
          <w:tcPr>
            <w:tcW w:w="765" w:type="pct"/>
            <w:vAlign w:val="center"/>
          </w:tcPr>
          <w:p w14:paraId="558B5519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-2,1</w:t>
            </w:r>
          </w:p>
        </w:tc>
        <w:tc>
          <w:tcPr>
            <w:tcW w:w="734" w:type="pct"/>
            <w:vAlign w:val="center"/>
          </w:tcPr>
          <w:p w14:paraId="5D4C877B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-1 416,6</w:t>
            </w:r>
          </w:p>
        </w:tc>
      </w:tr>
      <w:tr w:rsidR="00D75758" w:rsidRPr="00CB6E73" w14:paraId="6EEB44D8" w14:textId="77777777" w:rsidTr="001E785D">
        <w:tc>
          <w:tcPr>
            <w:tcW w:w="1925" w:type="pct"/>
          </w:tcPr>
          <w:p w14:paraId="17C06162" w14:textId="77777777" w:rsidR="00D75758" w:rsidRPr="00CB6E73" w:rsidRDefault="00D75758" w:rsidP="00F3403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824" w:type="pct"/>
            <w:vAlign w:val="center"/>
          </w:tcPr>
          <w:p w14:paraId="4A64B1E9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148 843,3</w:t>
            </w:r>
          </w:p>
        </w:tc>
        <w:tc>
          <w:tcPr>
            <w:tcW w:w="752" w:type="pct"/>
            <w:vAlign w:val="center"/>
          </w:tcPr>
          <w:p w14:paraId="140A1229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146 679,5</w:t>
            </w:r>
          </w:p>
        </w:tc>
        <w:tc>
          <w:tcPr>
            <w:tcW w:w="765" w:type="pct"/>
            <w:vAlign w:val="center"/>
          </w:tcPr>
          <w:p w14:paraId="6167728E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180 674,7</w:t>
            </w:r>
          </w:p>
        </w:tc>
        <w:tc>
          <w:tcPr>
            <w:tcW w:w="734" w:type="pct"/>
            <w:vAlign w:val="center"/>
          </w:tcPr>
          <w:p w14:paraId="58A28C3F" w14:textId="77777777" w:rsidR="00D75758" w:rsidRPr="00CB6E73" w:rsidRDefault="00D75758" w:rsidP="00F3403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-33 995,2</w:t>
            </w:r>
          </w:p>
        </w:tc>
      </w:tr>
    </w:tbl>
    <w:p w14:paraId="52BD0B41" w14:textId="77777777" w:rsidR="001E785D" w:rsidRDefault="001E785D" w:rsidP="001E78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07796" w14:textId="77777777" w:rsidR="00D75758" w:rsidRPr="009E14D7" w:rsidRDefault="00D75758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1911377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Налог на доходы физических лиц</w:t>
      </w:r>
      <w:bookmarkEnd w:id="6"/>
    </w:p>
    <w:p w14:paraId="2D78AE81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За 2019 год в местный бюджет поступило 3 827,2 тыс. рублей НДФЛ, что составляет 98,5% утвержденного годового прогноза. </w:t>
      </w:r>
    </w:p>
    <w:p w14:paraId="09CB4BD4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К уровню аналогичного периода 2018 года поступления возросли на 267,6 тыс. рублей или на 7,5%, что обусловлено ростом фонда оплаты труда на предприятиях муниципального образования на 10,9% по сравнению с 2018 годом (</w:t>
      </w:r>
      <w:r w:rsidRPr="00C134C0">
        <w:rPr>
          <w:rFonts w:ascii="Times New Roman" w:hAnsi="Times New Roman" w:cs="Times New Roman"/>
          <w:sz w:val="24"/>
          <w:szCs w:val="28"/>
        </w:rPr>
        <w:t>оперативные данные статистики</w:t>
      </w:r>
      <w:r w:rsidRPr="000B22A3">
        <w:rPr>
          <w:rFonts w:ascii="Times New Roman" w:hAnsi="Times New Roman" w:cs="Times New Roman"/>
          <w:sz w:val="28"/>
          <w:szCs w:val="28"/>
        </w:rPr>
        <w:t>). Среднемесячная заработная плата по сравнению с прошлым годом увеличилась на 10,8% и составила на 01.01.2020 года 29 201,7 рублей (</w:t>
      </w:r>
      <w:r w:rsidRPr="00C134C0">
        <w:rPr>
          <w:rFonts w:ascii="Times New Roman" w:hAnsi="Times New Roman" w:cs="Times New Roman"/>
          <w:sz w:val="24"/>
          <w:szCs w:val="28"/>
        </w:rPr>
        <w:t>оперативные данные стати</w:t>
      </w:r>
      <w:r w:rsidRPr="00C134C0">
        <w:rPr>
          <w:rFonts w:ascii="Times New Roman" w:hAnsi="Times New Roman" w:cs="Times New Roman"/>
          <w:sz w:val="28"/>
          <w:szCs w:val="28"/>
        </w:rPr>
        <w:t>стики</w:t>
      </w:r>
      <w:r w:rsidRPr="000B22A3">
        <w:rPr>
          <w:rFonts w:ascii="Times New Roman" w:hAnsi="Times New Roman" w:cs="Times New Roman"/>
          <w:sz w:val="28"/>
          <w:szCs w:val="28"/>
        </w:rPr>
        <w:t>).</w:t>
      </w:r>
    </w:p>
    <w:p w14:paraId="5728C9FF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Удельный вес налога на доходы физических лиц в объеме налоговых и неналоговых доходов в рассматриваемом периоде составил 11,3%.</w:t>
      </w:r>
    </w:p>
    <w:p w14:paraId="52DA2E80" w14:textId="77777777" w:rsidR="00CB6E73" w:rsidRDefault="00D75758" w:rsidP="00CB6E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Недоимка по НДФЛ в местный бюджет по состоянию на 01.01.2020г. составила 4,9 тыс. рублей и снизилась за отчетный период на 2,4 тыс. руб. (на 32,9%). </w:t>
      </w:r>
      <w:bookmarkStart w:id="7" w:name="_Toc41911378"/>
    </w:p>
    <w:p w14:paraId="1736CFCD" w14:textId="77777777" w:rsidR="00CB6E73" w:rsidRDefault="00CB6E73" w:rsidP="00CB6E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59AB6" w14:textId="77777777" w:rsidR="00D75758" w:rsidRPr="009E14D7" w:rsidRDefault="00D75758" w:rsidP="00CB6E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D7">
        <w:rPr>
          <w:rFonts w:ascii="Times New Roman" w:hAnsi="Times New Roman" w:cs="Times New Roman"/>
          <w:b/>
          <w:sz w:val="28"/>
          <w:szCs w:val="28"/>
        </w:rPr>
        <w:t>Акцизы по подакцизным товарам (продукции), производимым на территории Российской Федерации.</w:t>
      </w:r>
      <w:bookmarkEnd w:id="7"/>
    </w:p>
    <w:p w14:paraId="051CEA8C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За 2019 год в местный бюджет поступило 13 990,6 тыс. рублей акцизов на нефтепродукты, что составляет 99,6% утвержденного годового прогноза. </w:t>
      </w:r>
    </w:p>
    <w:p w14:paraId="415EB9B4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Доля поступления акцизов на нефтепродукты в объеме налоговых и неналоговых доходов составила 41,3%. </w:t>
      </w:r>
    </w:p>
    <w:p w14:paraId="6A06F4BF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B22A3">
        <w:rPr>
          <w:rFonts w:ascii="Times New Roman" w:hAnsi="Times New Roman" w:cs="Times New Roman"/>
          <w:sz w:val="28"/>
          <w:szCs w:val="28"/>
        </w:rPr>
        <w:t>К уровню аналогичного периода 2018 года поступления возросли на 7 782,4 тыс. руб. или в 2,2 раза, что обусловлено увеличением доли отчислений из областного бюджета с 10% до 20%.</w:t>
      </w:r>
      <w:r w:rsidRPr="000B22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14:paraId="27E832BB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11EF06A1" w14:textId="77777777" w:rsidR="00D75758" w:rsidRPr="009E14D7" w:rsidRDefault="00D75758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41911379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Упрощенная система налогообложения</w:t>
      </w:r>
      <w:bookmarkEnd w:id="8"/>
    </w:p>
    <w:p w14:paraId="19DE0809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За 2019 год в местный бюджет поступило 1 566,8 тыс. руб. УСН, что составляет 99,2% утвержденного годового прогноза. </w:t>
      </w:r>
    </w:p>
    <w:p w14:paraId="75E707ED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К уровню аналогичного периода 2018 года поступления возросли на 798,9 тыс. руб., что обусловлено увеличением норматива отчислений в местные бюджеты с 15% в 2018 году до 30% 2019 году. </w:t>
      </w:r>
    </w:p>
    <w:p w14:paraId="3B27F3F4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В сопоставимых условиях (без учета изменения норматива) поступления возросли на 2,0%, что обусловлено увеличением доходов налогоплательщиков. </w:t>
      </w:r>
    </w:p>
    <w:p w14:paraId="06C69E01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Недоимка по УСН в местный бюджет по состоянию на 01.01.2020г. составила 9,4 тыс. рублей и увеличилась за отчетный период на 6,8 тыс. руб.</w:t>
      </w:r>
    </w:p>
    <w:p w14:paraId="0CA82EFC" w14:textId="77777777" w:rsidR="00D75758" w:rsidRPr="000B22A3" w:rsidRDefault="00D75758" w:rsidP="00EB5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F29E1" w14:textId="77777777" w:rsidR="00D75758" w:rsidRPr="009E14D7" w:rsidRDefault="00D75758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41911380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Единый сельскохозяйственный налог</w:t>
      </w:r>
      <w:bookmarkEnd w:id="9"/>
    </w:p>
    <w:p w14:paraId="65965648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За 2019 год в местный бюджет поступило 1,8 тыс. руб. ЕСХН, что составляет 120,0% утвержденного годового прогноза.</w:t>
      </w:r>
    </w:p>
    <w:p w14:paraId="5378F52D" w14:textId="77777777" w:rsidR="00D75758" w:rsidRPr="00875EA4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A4">
        <w:rPr>
          <w:rFonts w:ascii="Times New Roman" w:hAnsi="Times New Roman" w:cs="Times New Roman"/>
          <w:sz w:val="28"/>
          <w:szCs w:val="28"/>
        </w:rPr>
        <w:t>К уровню аналогичного периода 2018 года поступления снизились на 78 тыс. руб., что обусловлено уменьшением доходов налогоплательщиков.</w:t>
      </w:r>
    </w:p>
    <w:p w14:paraId="6262A433" w14:textId="77777777" w:rsidR="00D75758" w:rsidRPr="00875EA4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EA4">
        <w:rPr>
          <w:rFonts w:ascii="Times New Roman" w:hAnsi="Times New Roman" w:cs="Times New Roman"/>
          <w:sz w:val="28"/>
          <w:szCs w:val="28"/>
        </w:rPr>
        <w:t>Недоимка по ЕСХН в местный бюджет по состоянию на 01.01.2020г составила 6,1 тыс. руб. и увеличилась за отчетный период на 6,1 тыс. руб.</w:t>
      </w:r>
    </w:p>
    <w:p w14:paraId="7D422518" w14:textId="77777777" w:rsidR="00012040" w:rsidRDefault="00012040" w:rsidP="00EB5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6117D" w14:textId="77777777" w:rsidR="00D75758" w:rsidRPr="009E14D7" w:rsidRDefault="00D75758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1911381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Налог на имущество физических лиц</w:t>
      </w:r>
      <w:bookmarkEnd w:id="10"/>
    </w:p>
    <w:p w14:paraId="3129C758" w14:textId="77777777" w:rsidR="00D75758" w:rsidRPr="000B22A3" w:rsidRDefault="00D75758" w:rsidP="00EB500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За 2019 год в местный бюджет поступило 3 104,1 тыс. руб. налога на имущество физических лиц, что составляет 107,0% утвержденного годового прогноза. Перевыполнение плановых назначений обусловлено увеличением базы для исчисления налога не связанное с изменением законодательства.</w:t>
      </w:r>
    </w:p>
    <w:p w14:paraId="2AD15A34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Удельный вес налога на имущество физических лиц в объеме налоговых и неналоговых доходов за 2019 год составляет 9,2%.</w:t>
      </w:r>
    </w:p>
    <w:p w14:paraId="3C7E518F" w14:textId="77777777" w:rsidR="00D75758" w:rsidRPr="000B22A3" w:rsidRDefault="00D75758" w:rsidP="00EB500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К уровню аналогичного периода 2018 года поступления возросли на 386,1 тыс. руб., что обусловлено увеличением начислений по налогу в результате изменения инвентаризационной стоимости имущества (2018 год – 2856,1 тыс. руб., 2019 год – 3174,1 тыс. руб.)</w:t>
      </w:r>
    </w:p>
    <w:p w14:paraId="550BBE87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Недоимка по налогу на имущество физических лиц в местный бюджет по состоянию на 01.01.2020 составила 1526,8 тыс. рублей и снизилась за отчетный период на 100,9 тыс. рублей (на 6,2%). </w:t>
      </w:r>
    </w:p>
    <w:p w14:paraId="3E992A3E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4F66744" w14:textId="77777777" w:rsidR="00D75758" w:rsidRPr="009E14D7" w:rsidRDefault="00D75758" w:rsidP="009E14D7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Toc41911382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Земельный налог</w:t>
      </w:r>
      <w:bookmarkEnd w:id="11"/>
    </w:p>
    <w:p w14:paraId="4BE44DE8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За 2019 год в местный бюджет поступило 9 130,9 тыс. руб. земельного налога, что составляет 101,1% утвержденного годового прогноза.  К уровню </w:t>
      </w:r>
      <w:r w:rsidRPr="000B22A3">
        <w:rPr>
          <w:rFonts w:ascii="Times New Roman" w:hAnsi="Times New Roman" w:cs="Times New Roman"/>
          <w:sz w:val="28"/>
          <w:szCs w:val="28"/>
        </w:rPr>
        <w:lastRenderedPageBreak/>
        <w:t>аналогичного периода 2018 года поступления снизились на 601,9 тыс. руб. или на 6,2%.</w:t>
      </w:r>
    </w:p>
    <w:p w14:paraId="108D8B96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Поступления по налогу с организаций составили 7</w:t>
      </w:r>
      <w:r w:rsidR="00012040">
        <w:rPr>
          <w:rFonts w:ascii="Times New Roman" w:hAnsi="Times New Roman" w:cs="Times New Roman"/>
          <w:sz w:val="28"/>
          <w:szCs w:val="28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 xml:space="preserve">074,0 тыс. руб. или 100,1% утвержденного годового прогноза. К уровню аналогичного периода 2018 года поступления снизились на 646,9 тыс. руб. или на 8,4%, что обусловлено произведенным перерасчетом по налогу за прошлые периоды и уплатой в 2018 году доначислений Администрацией МО Байкаловское сельское поселение. </w:t>
      </w:r>
    </w:p>
    <w:p w14:paraId="2130A5DA" w14:textId="77777777" w:rsidR="00D75758" w:rsidRPr="000B22A3" w:rsidRDefault="00D75758" w:rsidP="00EB500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  Поступления по налогу с физических лиц составили 2</w:t>
      </w:r>
      <w:r w:rsidR="00012040">
        <w:rPr>
          <w:rFonts w:ascii="Times New Roman" w:hAnsi="Times New Roman" w:cs="Times New Roman"/>
          <w:sz w:val="28"/>
          <w:szCs w:val="28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 xml:space="preserve">056,9 тыс. руб. или 104,4% утвержденного годового прогноза. К уровню аналогичного периода 2018 года поступления возросли на 45,0 тыс. руб. или на 2,2%, что обусловлено погашением задолженности по налогу за предшествующие периоды начисления. </w:t>
      </w:r>
    </w:p>
    <w:p w14:paraId="6257640D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Недоимка по земельному налогу в местный бюджет по состоянию на 01.01.2020 составила 1 362 тыс. рублей и снизилась за отчетный период на 583,3 тыс. рублей (на 30,0%). </w:t>
      </w:r>
    </w:p>
    <w:p w14:paraId="4DA627FB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58992E" w14:textId="77777777" w:rsidR="00D75758" w:rsidRPr="009E14D7" w:rsidRDefault="00D75758" w:rsidP="009E14D7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41911383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Доходы от использования муниципального имущества</w:t>
      </w:r>
      <w:bookmarkEnd w:id="12"/>
    </w:p>
    <w:p w14:paraId="33F9611D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За 2019 год в местный бюджет поступило 1</w:t>
      </w:r>
      <w:r w:rsidR="00012040">
        <w:rPr>
          <w:rFonts w:ascii="Times New Roman" w:hAnsi="Times New Roman" w:cs="Times New Roman"/>
          <w:sz w:val="28"/>
          <w:szCs w:val="28"/>
        </w:rPr>
        <w:t xml:space="preserve"> </w:t>
      </w:r>
      <w:r w:rsidRPr="000B22A3">
        <w:rPr>
          <w:rFonts w:ascii="Times New Roman" w:hAnsi="Times New Roman" w:cs="Times New Roman"/>
          <w:sz w:val="28"/>
          <w:szCs w:val="28"/>
        </w:rPr>
        <w:t xml:space="preserve">366,2 тыс. руб. доходов от использования имущества, находящегося в муниципальной собственности, что составляет 97,5% утвержденного годового прогноза. </w:t>
      </w:r>
    </w:p>
    <w:p w14:paraId="010F627E" w14:textId="77777777" w:rsidR="00D75758" w:rsidRPr="00875EA4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A4">
        <w:rPr>
          <w:rFonts w:ascii="Times New Roman" w:hAnsi="Times New Roman" w:cs="Times New Roman"/>
          <w:sz w:val="28"/>
          <w:szCs w:val="28"/>
        </w:rPr>
        <w:t>К уровню аналогичного периода 2018 года поступления снизились на 128,3 тыс. руб. или на 8,6%, что обусловлено наличием просроченной задолженности на 1 января 2020 года в сумме 78,5 тыс. руб. и расторжением одного договора аренды.</w:t>
      </w:r>
    </w:p>
    <w:p w14:paraId="46421DCA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DBA0E" w14:textId="77777777" w:rsidR="00D75758" w:rsidRPr="009E14D7" w:rsidRDefault="00D75758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41911384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Доходы от оказания платных услуг (работ) и компенсации затрат государства</w:t>
      </w:r>
      <w:bookmarkEnd w:id="13"/>
    </w:p>
    <w:p w14:paraId="7F57910F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За 2019 год в местный бюджет поступило 151,7 тыс. руб. доходов от оказания платных услуг и компенсации затрат государства, что составляет 100,5% утвержденного годового прогноза.</w:t>
      </w:r>
    </w:p>
    <w:p w14:paraId="5D64F4E4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К уровню аналогичного периода 2018 года поступления возросли на 151,7 тыс. руб. или на 100%, в связи с увеличением поступлений от возврата дебиторской задолженности прошлых лет. </w:t>
      </w:r>
    </w:p>
    <w:p w14:paraId="0513C631" w14:textId="77777777" w:rsidR="009E14D7" w:rsidRDefault="009E14D7" w:rsidP="00EB5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706D6" w14:textId="77777777" w:rsidR="00D75758" w:rsidRPr="009E14D7" w:rsidRDefault="00D75758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41911385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Доходы от продажи муниципального имущества</w:t>
      </w:r>
      <w:bookmarkEnd w:id="14"/>
    </w:p>
    <w:p w14:paraId="3CBE330F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За 2019 год в местный бюджет поступило 696,8 тыс. руб. доходов от продажи материальных и нематериальных активов, что составляет 100,02% утвержденного годового прогноза. </w:t>
      </w:r>
    </w:p>
    <w:p w14:paraId="67B98ED4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К уровню аналогичного периода 2018 года поступления снизились на 166,1 тыс. руб. или на 19,2%, что обусловлено отрицательной разницей в цене выкупа муниципального имущества.</w:t>
      </w:r>
    </w:p>
    <w:p w14:paraId="54A946B0" w14:textId="77777777" w:rsidR="009E14D7" w:rsidRDefault="009E14D7" w:rsidP="00EB5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9A873" w14:textId="77777777" w:rsidR="00D75758" w:rsidRPr="009E14D7" w:rsidRDefault="00D75758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41911386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Штрафы, санкции, возмещение ущерба</w:t>
      </w:r>
      <w:bookmarkEnd w:id="15"/>
    </w:p>
    <w:p w14:paraId="76902DCC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За 2019 год в местный бюджет поступило 41,9 тыс. руб. доходов от штрафов, санкций, возмещения ущерба, что составляет 100,2% утвержденного годового прогноза. </w:t>
      </w:r>
    </w:p>
    <w:p w14:paraId="1439EC37" w14:textId="77777777" w:rsidR="00D75758" w:rsidRPr="000B22A3" w:rsidRDefault="00D75758" w:rsidP="00EB5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К уровню аналогичного периода 2018 года поступления снизились на 235,2 тыс. руб. или на 84,9%, что обусловлено уменьшением количества назначенных штрафов, санкций, возмещения ущерба.</w:t>
      </w:r>
    </w:p>
    <w:p w14:paraId="0D27AC43" w14:textId="77777777" w:rsidR="00D75758" w:rsidRPr="000B22A3" w:rsidRDefault="00D75758" w:rsidP="00EB500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08353F" w14:textId="77777777" w:rsidR="00D75758" w:rsidRPr="009E14D7" w:rsidRDefault="00D75758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41911387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Безвозмездные поступления от других бюджетов бюджетной системы</w:t>
      </w:r>
      <w:bookmarkEnd w:id="16"/>
    </w:p>
    <w:p w14:paraId="43EF807D" w14:textId="77777777" w:rsidR="00D75758" w:rsidRPr="000B22A3" w:rsidRDefault="00D75758" w:rsidP="00EB5003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62103A4" w14:textId="77777777" w:rsidR="00D75758" w:rsidRPr="000B22A3" w:rsidRDefault="00D75758" w:rsidP="00EB5003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B22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r w:rsidR="008B6C6B">
        <w:rPr>
          <w:rFonts w:ascii="Times New Roman" w:hAnsi="Times New Roman" w:cs="Times New Roman"/>
          <w:b/>
        </w:rPr>
        <w:t xml:space="preserve">                   </w:t>
      </w:r>
      <w:bookmarkStart w:id="17" w:name="_Toc41911388"/>
      <w:r w:rsidRPr="000B22A3">
        <w:rPr>
          <w:rFonts w:ascii="Times New Roman" w:hAnsi="Times New Roman" w:cs="Times New Roman"/>
          <w:b/>
        </w:rPr>
        <w:t>в рублях</w:t>
      </w:r>
      <w:bookmarkEnd w:id="17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6"/>
        <w:gridCol w:w="1466"/>
        <w:gridCol w:w="1716"/>
      </w:tblGrid>
      <w:tr w:rsidR="00D75758" w:rsidRPr="00CB6E73" w14:paraId="733DB43B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850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_Toc41911389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bookmarkEnd w:id="18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47D1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_Toc41911390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bookmarkEnd w:id="19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633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_Toc41911391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поступило</w:t>
            </w:r>
            <w:bookmarkEnd w:id="20"/>
          </w:p>
        </w:tc>
      </w:tr>
      <w:tr w:rsidR="00D75758" w:rsidRPr="00CB6E73" w14:paraId="37069913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63E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_Toc41911392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End w:id="21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B747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_Toc41911393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End w:id="22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E9A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_Toc41911394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End w:id="23"/>
          </w:p>
        </w:tc>
      </w:tr>
      <w:tr w:rsidR="00D75758" w:rsidRPr="00CB6E73" w14:paraId="39207C9E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169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_Toc41911395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1. Дотации на выравнивание бюджетной обеспеченности</w:t>
            </w:r>
            <w:bookmarkEnd w:id="24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E502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_Toc41911396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12 836 300</w:t>
            </w:r>
            <w:bookmarkEnd w:id="25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2F3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" w:name="_Toc41911397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12 836 300</w:t>
            </w:r>
            <w:bookmarkEnd w:id="26"/>
          </w:p>
        </w:tc>
      </w:tr>
      <w:tr w:rsidR="00D75758" w:rsidRPr="00CB6E73" w14:paraId="74C883CF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928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" w:name="_Toc41911398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2. Межбюджетные трансферты (за счет средств Федерального бюджета и бюджета Свердловской области), в том числе:</w:t>
            </w:r>
            <w:bookmarkEnd w:id="27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729E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8" w:name="_Toc41911399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95 794 700</w:t>
            </w:r>
            <w:bookmarkEnd w:id="28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E21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_Toc41911400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93 525 074,41</w:t>
            </w:r>
            <w:bookmarkEnd w:id="29"/>
          </w:p>
        </w:tc>
      </w:tr>
      <w:tr w:rsidR="00D75758" w:rsidRPr="00CB6E73" w14:paraId="4AA22B94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84B9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0" w:name="_Toc41911401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2.1. Осуществление первичного воинского учёта на территориях, где отсутствуют военные комиссариаты</w:t>
            </w:r>
            <w:bookmarkEnd w:id="30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9607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Toc41911402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492 500</w:t>
            </w:r>
            <w:bookmarkEnd w:id="31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8F2A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Toc41911403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492 500</w:t>
            </w:r>
            <w:bookmarkEnd w:id="32"/>
          </w:p>
        </w:tc>
      </w:tr>
      <w:tr w:rsidR="00D75758" w:rsidRPr="00CB6E73" w14:paraId="6CA3163F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A734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41911404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2.2.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bookmarkEnd w:id="33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58F3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41911405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  <w:bookmarkEnd w:id="34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1AB3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Toc41911406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  <w:bookmarkEnd w:id="35"/>
          </w:p>
        </w:tc>
      </w:tr>
      <w:tr w:rsidR="00D75758" w:rsidRPr="00CB6E73" w14:paraId="01B17E66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6B31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Toc41911407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2.3. Капитальный ремонт Пелевинского гидроузла на р.Бобровка в д.Пелевина Байкаловского района Свердловской области</w:t>
            </w:r>
            <w:bookmarkEnd w:id="36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1DD3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Toc41911408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12 710 000</w:t>
            </w:r>
            <w:bookmarkEnd w:id="37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E7D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Toc41911409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12 710 000</w:t>
            </w:r>
            <w:bookmarkEnd w:id="38"/>
          </w:p>
        </w:tc>
      </w:tr>
      <w:tr w:rsidR="00D75758" w:rsidRPr="00CB6E73" w14:paraId="0CA67BD2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D27E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41911410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2.4. Реализация мер по поэтапному повышению средней заработной платы работников муниципальных учреждений культуры</w:t>
            </w:r>
            <w:bookmarkEnd w:id="39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F188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41911411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976 600</w:t>
            </w:r>
            <w:bookmarkEnd w:id="40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E35F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Toc41911412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976 600</w:t>
            </w:r>
            <w:bookmarkEnd w:id="41"/>
          </w:p>
        </w:tc>
      </w:tr>
      <w:tr w:rsidR="00D75758" w:rsidRPr="00CB6E73" w14:paraId="30680ED5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E5A1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Toc41911413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2.5.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  <w:bookmarkEnd w:id="42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3020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Toc41911414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End w:id="43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FEE9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41911415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End w:id="44"/>
          </w:p>
        </w:tc>
      </w:tr>
      <w:tr w:rsidR="00D75758" w:rsidRPr="00CB6E73" w14:paraId="2F6D8D56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C138" w14:textId="77777777" w:rsidR="00D75758" w:rsidRPr="00CB6E73" w:rsidRDefault="00D75758" w:rsidP="00CB6E73">
            <w:pP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Toc41911416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Выравнивание бюджетной обеспеченности поселений по реализации ими их отдельных расходных обязательств по вопросам местного значения</w:t>
            </w:r>
            <w:bookmarkEnd w:id="45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51E4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41911417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64 273 900</w:t>
            </w:r>
            <w:bookmarkEnd w:id="46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7BC8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Toc41911418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62 311 190</w:t>
            </w:r>
            <w:bookmarkEnd w:id="47"/>
          </w:p>
        </w:tc>
      </w:tr>
      <w:tr w:rsidR="00D75758" w:rsidRPr="00CB6E73" w14:paraId="567A0CAF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E261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41911419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2.7. Строительство объекта «Газоснабжение жилых домов по улицам Техническая, Победы, Механизаторов, Цельева с. Байкалово Свердловской области»</w:t>
            </w:r>
            <w:bookmarkEnd w:id="48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5751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Toc41911420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7 455 800</w:t>
            </w:r>
            <w:bookmarkEnd w:id="49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7B1F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41911421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7 455 800</w:t>
            </w:r>
            <w:bookmarkEnd w:id="50"/>
          </w:p>
        </w:tc>
      </w:tr>
      <w:tr w:rsidR="00D75758" w:rsidRPr="00CB6E73" w14:paraId="16A9315B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66CC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Toc41911422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2.8. Благоустройство сквера имени Дмитрия Ивановича Мальгина по ул.Мальгина, д.80п с. Байкалово</w:t>
            </w:r>
            <w:bookmarkEnd w:id="51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760E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41911423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4 211 200</w:t>
            </w:r>
            <w:bookmarkEnd w:id="52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B7AC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Toc41911424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4 211 200</w:t>
            </w:r>
            <w:bookmarkEnd w:id="53"/>
          </w:p>
        </w:tc>
      </w:tr>
      <w:tr w:rsidR="00D75758" w:rsidRPr="00CB6E73" w14:paraId="2645A926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2AE0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Toc41911425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2.9. Модернизация систем и объектов наружного освещения населенных пунктов Байкаловского сельского поселения</w:t>
            </w:r>
            <w:bookmarkEnd w:id="54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C3C5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Toc41911426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4 741 000</w:t>
            </w:r>
            <w:bookmarkEnd w:id="55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21BB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Toc41911427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4 485 500</w:t>
            </w:r>
            <w:bookmarkEnd w:id="56"/>
          </w:p>
        </w:tc>
      </w:tr>
      <w:tr w:rsidR="00D75758" w:rsidRPr="00CB6E73" w14:paraId="300D911C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E2B5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_Toc41911428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2.10. Проведение работ по описанию местоположения границ территориальных зон  и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  <w:bookmarkEnd w:id="57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13AB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Toc41911429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832 300</w:t>
            </w:r>
            <w:bookmarkEnd w:id="58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5FC4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_Toc41911430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780 884,41</w:t>
            </w:r>
            <w:bookmarkEnd w:id="59"/>
          </w:p>
        </w:tc>
      </w:tr>
      <w:tr w:rsidR="00D75758" w:rsidRPr="00CB6E73" w14:paraId="1B11323F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ADC6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Toc41911431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2.11. Организация и проведение профилактических мероприятий для молодежи и поддержки молодых людей, находящихся в трудной жизненной ситуации</w:t>
            </w:r>
            <w:bookmarkEnd w:id="60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4D29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Toc41911432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  <w:bookmarkEnd w:id="61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FBA2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Toc41911433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  <w:bookmarkEnd w:id="62"/>
          </w:p>
        </w:tc>
      </w:tr>
      <w:tr w:rsidR="00D75758" w:rsidRPr="00CB6E73" w14:paraId="6A3BF542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5DCB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3" w:name="_Toc41911434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3. Межбюджетные трансферты (за счет бюджета МО Байкаловский муниципальный район), в том числе:</w:t>
            </w:r>
            <w:bookmarkEnd w:id="63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CD0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4" w:name="_Toc41911435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7 884 298</w:t>
            </w:r>
            <w:bookmarkEnd w:id="64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F25F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5" w:name="_Toc41911436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7 845 114,32</w:t>
            </w:r>
            <w:bookmarkEnd w:id="65"/>
          </w:p>
        </w:tc>
      </w:tr>
      <w:tr w:rsidR="00D75758" w:rsidRPr="00CB6E73" w14:paraId="52B84B90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E183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_Toc41911437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3.1. Комплектование книжных фондов муниципальных библиотек</w:t>
            </w:r>
            <w:bookmarkEnd w:id="66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0DB8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_Toc41911438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68 000</w:t>
            </w:r>
            <w:bookmarkEnd w:id="67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2F59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Toc41911439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68 000</w:t>
            </w:r>
            <w:bookmarkEnd w:id="68"/>
          </w:p>
        </w:tc>
      </w:tr>
      <w:tr w:rsidR="00D75758" w:rsidRPr="00CB6E73" w14:paraId="4DA829F1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22D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_Toc41911440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3.2. Укрепление автомобильной дороги по ул.Строителей в с.Байкалово</w:t>
            </w:r>
            <w:bookmarkEnd w:id="69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1A2E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_Toc41911441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4 000 000</w:t>
            </w:r>
            <w:bookmarkEnd w:id="70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022C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Toc41911442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4 000 000</w:t>
            </w:r>
            <w:bookmarkEnd w:id="71"/>
          </w:p>
        </w:tc>
      </w:tr>
      <w:tr w:rsidR="00D75758" w:rsidRPr="00CB6E73" w14:paraId="645C39CF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D68C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Toc41911443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3.3. Возведение мемориального комплекса «Память» в с.Байкалово</w:t>
            </w:r>
            <w:bookmarkEnd w:id="72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8416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_Toc41911444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454 379</w:t>
            </w:r>
            <w:bookmarkEnd w:id="73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27EA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Toc41911445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454 378,66</w:t>
            </w:r>
            <w:bookmarkEnd w:id="74"/>
          </w:p>
        </w:tc>
      </w:tr>
      <w:tr w:rsidR="00D75758" w:rsidRPr="00CB6E73" w14:paraId="0CCC9542" w14:textId="77777777" w:rsidTr="001E785D">
        <w:trPr>
          <w:trHeight w:val="301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981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Toc41911446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3.4. Реконструкция сетей водоснабжения в с. Байкалово по ул. Мальгина и ул. Свердлова</w:t>
            </w:r>
            <w:bookmarkEnd w:id="75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4A4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Toc41911447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2 984 995</w:t>
            </w:r>
            <w:bookmarkEnd w:id="76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FC10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_Toc41911448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2 984 995</w:t>
            </w:r>
            <w:bookmarkEnd w:id="77"/>
          </w:p>
        </w:tc>
      </w:tr>
      <w:tr w:rsidR="00D75758" w:rsidRPr="00CB6E73" w14:paraId="1DB3FD26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B53C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Toc41911449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3.5. Организация и проведение праздников, конкурсов и фестивалей для населения</w:t>
            </w:r>
            <w:bookmarkEnd w:id="78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7160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Toc41911450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218 000</w:t>
            </w:r>
            <w:bookmarkEnd w:id="79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3AA7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Toc41911451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218 000</w:t>
            </w:r>
            <w:bookmarkEnd w:id="80"/>
          </w:p>
        </w:tc>
      </w:tr>
      <w:tr w:rsidR="00D75758" w:rsidRPr="00CB6E73" w14:paraId="35470F3B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489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Toc41911452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3.6. На исполнение полномочия муниципального района по содержанию автомобильных дорог общего пользования межмуниципального значения</w:t>
            </w:r>
            <w:bookmarkEnd w:id="81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AB6C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Toc41911453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158 924</w:t>
            </w:r>
            <w:bookmarkEnd w:id="82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04EE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_Toc41911454"/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119 740,66</w:t>
            </w:r>
            <w:bookmarkEnd w:id="83"/>
          </w:p>
        </w:tc>
      </w:tr>
      <w:tr w:rsidR="00D75758" w:rsidRPr="00CB6E73" w14:paraId="018D867B" w14:textId="77777777" w:rsidTr="001E785D"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C13" w14:textId="77777777" w:rsidR="00D75758" w:rsidRPr="00CB6E73" w:rsidRDefault="00D75758" w:rsidP="00CB6E7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4" w:name="_Toc41911455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4. Всего:</w:t>
            </w:r>
            <w:bookmarkEnd w:id="84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ECE0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5" w:name="_Toc41911456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116 515 298</w:t>
            </w:r>
            <w:bookmarkEnd w:id="85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1B28" w14:textId="77777777" w:rsidR="00D75758" w:rsidRPr="00CB6E73" w:rsidRDefault="00D75758" w:rsidP="00CB6E7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6" w:name="_Toc41911457"/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114 206 488,73</w:t>
            </w:r>
            <w:bookmarkEnd w:id="86"/>
          </w:p>
        </w:tc>
      </w:tr>
    </w:tbl>
    <w:p w14:paraId="42BF8377" w14:textId="77777777" w:rsidR="00D75758" w:rsidRDefault="00D75758" w:rsidP="00EB500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48233AF1" w14:textId="77777777" w:rsidR="006C799F" w:rsidRPr="009E14D7" w:rsidRDefault="006C799F" w:rsidP="009E14D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7" w:name="_Toc41911458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Расходы</w:t>
      </w:r>
      <w:bookmarkEnd w:id="87"/>
    </w:p>
    <w:p w14:paraId="0A991575" w14:textId="4CB04991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При уточненных бюджетных назначениях </w:t>
      </w:r>
      <w:r w:rsidRPr="008B6C6B">
        <w:rPr>
          <w:rFonts w:ascii="Times New Roman" w:eastAsia="Lucida Sans Unicode" w:hAnsi="Times New Roman" w:cs="Times New Roman"/>
          <w:b/>
          <w:sz w:val="28"/>
          <w:szCs w:val="28"/>
        </w:rPr>
        <w:t>149 489,5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руб. исполнение </w:t>
      </w:r>
      <w:r w:rsidRPr="0015517C">
        <w:rPr>
          <w:rFonts w:ascii="Times New Roman" w:eastAsia="Lucida Sans Unicode" w:hAnsi="Times New Roman" w:cs="Times New Roman"/>
          <w:b/>
          <w:sz w:val="28"/>
          <w:szCs w:val="28"/>
        </w:rPr>
        <w:t>расходной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части бюджета составило </w:t>
      </w:r>
      <w:r w:rsidRPr="008B6C6B">
        <w:rPr>
          <w:rFonts w:ascii="Times New Roman" w:eastAsia="Lucida Sans Unicode" w:hAnsi="Times New Roman" w:cs="Times New Roman"/>
          <w:b/>
          <w:sz w:val="28"/>
          <w:szCs w:val="28"/>
        </w:rPr>
        <w:t>146 783,5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руб., или 98,19%. </w:t>
      </w:r>
    </w:p>
    <w:p w14:paraId="73D058C9" w14:textId="77777777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5517C">
        <w:rPr>
          <w:rFonts w:ascii="Times New Roman" w:eastAsia="Lucida Sans Unicode" w:hAnsi="Times New Roman" w:cs="Times New Roman"/>
          <w:sz w:val="28"/>
          <w:szCs w:val="28"/>
        </w:rPr>
        <w:t>Кассовое исполнение по разделам расходов бюджета Байкаловского сельского поселения за 2019 год сложилась следующим образом:</w:t>
      </w:r>
    </w:p>
    <w:p w14:paraId="1AEAFB34" w14:textId="2203207C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«Общегосударственные вопросы»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- 16 467,8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руб. или 99,02% от годовых назначений;</w:t>
      </w:r>
    </w:p>
    <w:p w14:paraId="43B3A7D2" w14:textId="6D020298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«Национальная оборона»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- 492,5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руб. или 100 % от годовых назначений;</w:t>
      </w:r>
    </w:p>
    <w:p w14:paraId="5E3A0A64" w14:textId="012A815A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«Национальная безопасность и правоохранительная деятельность»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- 134,5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руб. или 100% от годовых назначений;</w:t>
      </w:r>
    </w:p>
    <w:p w14:paraId="73AD75C4" w14:textId="56B0FE2F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lastRenderedPageBreak/>
        <w:t>«Национальная экономика»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- 35 705,5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руб. или 96,05 % от годовых назначений;</w:t>
      </w:r>
    </w:p>
    <w:p w14:paraId="608BDF6E" w14:textId="5F143C85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«Жилищно-коммунальное хозяйство»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- 45 800,4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руб. или 97,71% от годовых назначений;</w:t>
      </w:r>
    </w:p>
    <w:p w14:paraId="71076948" w14:textId="2662B1C1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 xml:space="preserve">«Образование»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- 250,0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руб. или 100% от годовых назначений;</w:t>
      </w:r>
    </w:p>
    <w:p w14:paraId="445EE5B1" w14:textId="334A011F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«Культура, кинематография»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- 43 266,7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руб. или 100% от годовых назначений;</w:t>
      </w:r>
    </w:p>
    <w:p w14:paraId="079E9EEE" w14:textId="3919CB18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«Социальная политика»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- 2 131,1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руб. или 99,94% от годовых назначений;</w:t>
      </w:r>
    </w:p>
    <w:p w14:paraId="6B43CBF4" w14:textId="2D91207A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«Физическая культура и спорт»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- 2 535,0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руб.</w:t>
      </w:r>
      <w:r w:rsidR="008B6C6B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или 100% от годовых назначений.</w:t>
      </w:r>
    </w:p>
    <w:p w14:paraId="22F43206" w14:textId="77777777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5517C">
        <w:rPr>
          <w:rFonts w:ascii="Times New Roman" w:eastAsia="Lucida Sans Unicode" w:hAnsi="Times New Roman" w:cs="Times New Roman"/>
          <w:sz w:val="28"/>
          <w:szCs w:val="28"/>
        </w:rPr>
        <w:t>Структура расходов</w:t>
      </w:r>
      <w:r w:rsidRPr="0015517C"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бюджета сориентирована на </w:t>
      </w: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жилищно-коммунальное хозяйство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и национальную экономику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(55,5 %), </w:t>
      </w: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социальные расходы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составили 32,8 %. Менее 1 процента занимают расходы на </w:t>
      </w: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>обеспечение национальной безопасности и правоохранительной деятельности, национальную оборону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14:paraId="0D2FD6B1" w14:textId="77777777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B6C6B">
        <w:rPr>
          <w:rFonts w:ascii="Times New Roman" w:eastAsia="Lucida Sans Unicode" w:hAnsi="Times New Roman" w:cs="Times New Roman"/>
          <w:i/>
          <w:sz w:val="28"/>
          <w:szCs w:val="28"/>
        </w:rPr>
        <w:t xml:space="preserve"> Общегосударственные нужды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 в общем объёме составили 11,2 % расходов бюджета с увеличением против предыдущего года на 2,6 %. </w:t>
      </w:r>
    </w:p>
    <w:p w14:paraId="7F4BF4DA" w14:textId="77777777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highlight w:val="yellow"/>
        </w:rPr>
      </w:pPr>
    </w:p>
    <w:p w14:paraId="1FFD4403" w14:textId="5C65BA14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5517C">
        <w:rPr>
          <w:rFonts w:ascii="Times New Roman" w:eastAsia="Lucida Sans Unicode" w:hAnsi="Times New Roman" w:cs="Times New Roman"/>
          <w:sz w:val="28"/>
          <w:szCs w:val="28"/>
        </w:rPr>
        <w:t>В 2019 году бюджет сельского поселения сформирован и исполнен в программном формате, на финансирование двух муниципальных программ с объемом уточненных бюджетных назначений 146 393,6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>руб., направлено 143 688,9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руб., что составило 98,15%. </w:t>
      </w:r>
    </w:p>
    <w:p w14:paraId="5226E175" w14:textId="45A07D2A" w:rsidR="00F3403E" w:rsidRPr="0015517C" w:rsidRDefault="00F3403E" w:rsidP="008B6C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15517C">
        <w:rPr>
          <w:rFonts w:ascii="Times New Roman" w:eastAsia="Lucida Sans Unicode" w:hAnsi="Times New Roman" w:cs="Times New Roman"/>
          <w:sz w:val="28"/>
          <w:szCs w:val="28"/>
        </w:rPr>
        <w:t>Фактический дефицит бюджета (превышение расходов над доходами) составил 104,0 тыс.</w:t>
      </w:r>
      <w:r w:rsidR="00875EA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eastAsia="Lucida Sans Unicode" w:hAnsi="Times New Roman" w:cs="Times New Roman"/>
          <w:sz w:val="28"/>
          <w:szCs w:val="28"/>
        </w:rPr>
        <w:t xml:space="preserve">руб. </w:t>
      </w:r>
    </w:p>
    <w:p w14:paraId="38A43273" w14:textId="77777777" w:rsidR="009E14D7" w:rsidRDefault="009E14D7" w:rsidP="009E7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043AA" w14:textId="77777777" w:rsidR="00E203B3" w:rsidRPr="009E14D7" w:rsidRDefault="00E203B3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8" w:name="_Toc41911459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«Национальная безопасность и правоохранительная деятельность»</w:t>
      </w:r>
      <w:bookmarkEnd w:id="88"/>
    </w:p>
    <w:p w14:paraId="6CA09B16" w14:textId="304A43B9" w:rsidR="00F3403E" w:rsidRPr="0015517C" w:rsidRDefault="00F3403E" w:rsidP="008B6C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Бюджетные назначения на национальную безопасность и правоохранительную деятельность исполнены в сумме 134,5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руб., при уточненных бюджетных назначениях 134,5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руб., или 100% . Удельный вес этих расходов в общем объёме составил 0,09%.</w:t>
      </w:r>
    </w:p>
    <w:p w14:paraId="686A7C06" w14:textId="7125ED73" w:rsidR="00F3403E" w:rsidRPr="0015517C" w:rsidRDefault="00F3403E" w:rsidP="009E14D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D7">
        <w:rPr>
          <w:rFonts w:ascii="Times New Roman" w:hAnsi="Times New Roman" w:cs="Times New Roman"/>
          <w:i/>
          <w:sz w:val="28"/>
          <w:szCs w:val="28"/>
        </w:rPr>
        <w:t>«Обеспечение пожарной безопасности»</w:t>
      </w:r>
      <w:r w:rsidRPr="0015517C">
        <w:rPr>
          <w:rFonts w:ascii="Times New Roman" w:hAnsi="Times New Roman" w:cs="Times New Roman"/>
          <w:sz w:val="28"/>
          <w:szCs w:val="28"/>
        </w:rPr>
        <w:t xml:space="preserve"> общая сумма расходов составила 134,5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руб., при планируемых назначения</w:t>
      </w:r>
      <w:r w:rsidR="009E72E3">
        <w:rPr>
          <w:rFonts w:ascii="Times New Roman" w:hAnsi="Times New Roman" w:cs="Times New Roman"/>
          <w:sz w:val="28"/>
          <w:szCs w:val="28"/>
        </w:rPr>
        <w:t>х 134,5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9E72E3">
        <w:rPr>
          <w:rFonts w:ascii="Times New Roman" w:hAnsi="Times New Roman" w:cs="Times New Roman"/>
          <w:sz w:val="28"/>
          <w:szCs w:val="28"/>
        </w:rPr>
        <w:t>руб., освоение 100%. П</w:t>
      </w:r>
      <w:r w:rsidRPr="0015517C">
        <w:rPr>
          <w:rFonts w:ascii="Times New Roman" w:hAnsi="Times New Roman" w:cs="Times New Roman"/>
          <w:sz w:val="28"/>
          <w:szCs w:val="28"/>
        </w:rPr>
        <w:t>роизведены расходы в сумме 134,5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руб., на:</w:t>
      </w:r>
    </w:p>
    <w:p w14:paraId="5824D4B6" w14:textId="5713531B" w:rsidR="00F3403E" w:rsidRPr="008B6C6B" w:rsidRDefault="00F3403E" w:rsidP="00D211BD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C6B">
        <w:rPr>
          <w:rFonts w:ascii="Times New Roman" w:hAnsi="Times New Roman" w:cs="Times New Roman"/>
          <w:sz w:val="28"/>
          <w:szCs w:val="28"/>
        </w:rPr>
        <w:t>содержание и ремонт пожарных водоемов 20,4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8B6C6B">
        <w:rPr>
          <w:rFonts w:ascii="Times New Roman" w:hAnsi="Times New Roman" w:cs="Times New Roman"/>
          <w:sz w:val="28"/>
          <w:szCs w:val="28"/>
        </w:rPr>
        <w:t>руб.</w:t>
      </w:r>
    </w:p>
    <w:p w14:paraId="18011E7D" w14:textId="1B68163E" w:rsidR="00E203B3" w:rsidRPr="008B6C6B" w:rsidRDefault="00F3403E" w:rsidP="00D211BD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C6B">
        <w:rPr>
          <w:rFonts w:ascii="Times New Roman" w:hAnsi="Times New Roman" w:cs="Times New Roman"/>
          <w:sz w:val="28"/>
          <w:szCs w:val="28"/>
        </w:rPr>
        <w:t>установку и обслуживание водозаборных колодцев в зимний период 114,1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8B6C6B">
        <w:rPr>
          <w:rFonts w:ascii="Times New Roman" w:hAnsi="Times New Roman" w:cs="Times New Roman"/>
          <w:sz w:val="28"/>
          <w:szCs w:val="28"/>
        </w:rPr>
        <w:t>руб.,</w:t>
      </w:r>
    </w:p>
    <w:p w14:paraId="7DFB691D" w14:textId="77777777" w:rsidR="00F85DC4" w:rsidRPr="0015517C" w:rsidRDefault="00F85DC4" w:rsidP="008B6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30FC7738" w14:textId="77777777" w:rsidR="00E203B3" w:rsidRPr="009E14D7" w:rsidRDefault="00E203B3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9" w:name="_Toc41911460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«Национальная экономика»</w:t>
      </w:r>
      <w:bookmarkEnd w:id="89"/>
    </w:p>
    <w:p w14:paraId="60767895" w14:textId="7CEBFB36" w:rsidR="00F3403E" w:rsidRPr="0015517C" w:rsidRDefault="00F3403E" w:rsidP="008B6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В целом кассовые расходы на национальную экономику исполнены в сумме 35</w:t>
      </w:r>
      <w:r w:rsidR="009E72E3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705,5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при назначениях 37</w:t>
      </w:r>
      <w:r w:rsidR="009E72E3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174,3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или на 96,05 %. Удельный вес расходов в общем объёме составил 24,3%.</w:t>
      </w:r>
    </w:p>
    <w:p w14:paraId="6D2F16A6" w14:textId="25893288" w:rsidR="00F3403E" w:rsidRPr="0015517C" w:rsidRDefault="00F3403E" w:rsidP="008B6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b/>
          <w:sz w:val="28"/>
          <w:szCs w:val="28"/>
        </w:rPr>
        <w:lastRenderedPageBreak/>
        <w:t>«Водное хозяйство»</w:t>
      </w:r>
      <w:r w:rsidRPr="0015517C">
        <w:rPr>
          <w:rFonts w:ascii="Times New Roman" w:hAnsi="Times New Roman" w:cs="Times New Roman"/>
          <w:sz w:val="28"/>
          <w:szCs w:val="28"/>
        </w:rPr>
        <w:t xml:space="preserve"> расходы составили 14</w:t>
      </w:r>
      <w:r w:rsidR="009E72E3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352,7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при утвержденных бюджетных назначениях 14</w:t>
      </w:r>
      <w:r w:rsidR="009E72E3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352,7 тыс</w:t>
      </w:r>
      <w:r w:rsidR="009E72E3">
        <w:rPr>
          <w:rFonts w:ascii="Times New Roman" w:hAnsi="Times New Roman" w:cs="Times New Roman"/>
          <w:sz w:val="28"/>
          <w:szCs w:val="28"/>
        </w:rPr>
        <w:t>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9E72E3">
        <w:rPr>
          <w:rFonts w:ascii="Times New Roman" w:hAnsi="Times New Roman" w:cs="Times New Roman"/>
          <w:sz w:val="28"/>
          <w:szCs w:val="28"/>
        </w:rPr>
        <w:t>руб., средства освоены на 100%:</w:t>
      </w:r>
      <w:r w:rsidRPr="0015517C">
        <w:rPr>
          <w:rFonts w:ascii="Times New Roman" w:hAnsi="Times New Roman" w:cs="Times New Roman"/>
          <w:sz w:val="28"/>
          <w:szCs w:val="28"/>
        </w:rPr>
        <w:tab/>
      </w:r>
      <w:r w:rsidRPr="0015517C">
        <w:rPr>
          <w:rFonts w:ascii="Times New Roman" w:hAnsi="Times New Roman" w:cs="Times New Roman"/>
          <w:sz w:val="28"/>
          <w:szCs w:val="28"/>
        </w:rPr>
        <w:tab/>
      </w:r>
      <w:r w:rsidRPr="0015517C">
        <w:rPr>
          <w:rFonts w:ascii="Times New Roman" w:hAnsi="Times New Roman" w:cs="Times New Roman"/>
          <w:sz w:val="28"/>
          <w:szCs w:val="28"/>
        </w:rPr>
        <w:tab/>
      </w:r>
      <w:r w:rsidRPr="0015517C">
        <w:rPr>
          <w:rFonts w:ascii="Times New Roman" w:hAnsi="Times New Roman" w:cs="Times New Roman"/>
          <w:sz w:val="28"/>
          <w:szCs w:val="28"/>
        </w:rPr>
        <w:tab/>
      </w:r>
      <w:r w:rsidRPr="0015517C">
        <w:rPr>
          <w:rFonts w:ascii="Times New Roman" w:hAnsi="Times New Roman" w:cs="Times New Roman"/>
          <w:sz w:val="28"/>
          <w:szCs w:val="28"/>
        </w:rPr>
        <w:tab/>
      </w:r>
      <w:r w:rsidRPr="0015517C">
        <w:rPr>
          <w:rFonts w:ascii="Times New Roman" w:hAnsi="Times New Roman" w:cs="Times New Roman"/>
          <w:sz w:val="28"/>
          <w:szCs w:val="28"/>
        </w:rPr>
        <w:tab/>
      </w:r>
      <w:r w:rsidRPr="0015517C">
        <w:rPr>
          <w:rFonts w:ascii="Times New Roman" w:hAnsi="Times New Roman" w:cs="Times New Roman"/>
          <w:sz w:val="28"/>
          <w:szCs w:val="28"/>
        </w:rPr>
        <w:tab/>
      </w:r>
      <w:r w:rsidRPr="0015517C">
        <w:rPr>
          <w:rFonts w:ascii="Times New Roman" w:hAnsi="Times New Roman" w:cs="Times New Roman"/>
          <w:sz w:val="28"/>
          <w:szCs w:val="28"/>
        </w:rPr>
        <w:tab/>
      </w:r>
      <w:r w:rsidRPr="0015517C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14:paraId="4284CFE5" w14:textId="1B645EE1" w:rsidR="009E72E3" w:rsidRDefault="00F3403E" w:rsidP="00D211BD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2E3">
        <w:rPr>
          <w:rFonts w:ascii="Times New Roman" w:hAnsi="Times New Roman" w:cs="Times New Roman"/>
          <w:sz w:val="28"/>
          <w:szCs w:val="28"/>
        </w:rPr>
        <w:t>выполнены предпаводковые и паводковые работы на гидротехнических сооружениях на сумму 179,3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9E72E3">
        <w:rPr>
          <w:rFonts w:ascii="Times New Roman" w:hAnsi="Times New Roman" w:cs="Times New Roman"/>
          <w:sz w:val="28"/>
          <w:szCs w:val="28"/>
        </w:rPr>
        <w:t>руб.;</w:t>
      </w:r>
    </w:p>
    <w:p w14:paraId="7C286C1D" w14:textId="74989E8C" w:rsidR="00F3403E" w:rsidRPr="009E72E3" w:rsidRDefault="00F3403E" w:rsidP="00D211BD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2E3">
        <w:rPr>
          <w:rFonts w:ascii="Times New Roman" w:hAnsi="Times New Roman" w:cs="Times New Roman"/>
          <w:sz w:val="28"/>
          <w:szCs w:val="28"/>
        </w:rPr>
        <w:t>обязательное страхование гражданской ответственности за причинение вреда в результате аварии на опасном объекте (плотина и дамба с.Байкалово) на сумму 58,0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9E72E3">
        <w:rPr>
          <w:rFonts w:ascii="Times New Roman" w:hAnsi="Times New Roman" w:cs="Times New Roman"/>
          <w:sz w:val="28"/>
          <w:szCs w:val="28"/>
        </w:rPr>
        <w:t>руб.</w:t>
      </w:r>
      <w:r w:rsidR="009E72E3" w:rsidRPr="009E72E3">
        <w:rPr>
          <w:rFonts w:ascii="Times New Roman" w:hAnsi="Times New Roman" w:cs="Times New Roman"/>
          <w:sz w:val="28"/>
          <w:szCs w:val="28"/>
        </w:rPr>
        <w:t>;</w:t>
      </w:r>
      <w:r w:rsidRPr="009E7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89244" w14:textId="1E0765A2" w:rsidR="00F3403E" w:rsidRPr="009E72E3" w:rsidRDefault="00F3403E" w:rsidP="00D211BD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2E3">
        <w:rPr>
          <w:rFonts w:ascii="Times New Roman" w:hAnsi="Times New Roman" w:cs="Times New Roman"/>
          <w:sz w:val="28"/>
          <w:szCs w:val="28"/>
        </w:rPr>
        <w:t>проведены исследования воды из р.Сарабайка в с.Байкалово на сумму 3,4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9E72E3">
        <w:rPr>
          <w:rFonts w:ascii="Times New Roman" w:hAnsi="Times New Roman" w:cs="Times New Roman"/>
          <w:sz w:val="28"/>
          <w:szCs w:val="28"/>
        </w:rPr>
        <w:t>руб.</w:t>
      </w:r>
      <w:r w:rsidR="009E72E3" w:rsidRPr="009E72E3">
        <w:rPr>
          <w:rFonts w:ascii="Times New Roman" w:hAnsi="Times New Roman" w:cs="Times New Roman"/>
          <w:sz w:val="28"/>
          <w:szCs w:val="28"/>
        </w:rPr>
        <w:t>;</w:t>
      </w:r>
    </w:p>
    <w:p w14:paraId="6AA00CBF" w14:textId="77777777" w:rsidR="00F3403E" w:rsidRPr="009E72E3" w:rsidRDefault="00F3403E" w:rsidP="00D211BD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2E3">
        <w:rPr>
          <w:rFonts w:ascii="Times New Roman" w:hAnsi="Times New Roman" w:cs="Times New Roman"/>
          <w:sz w:val="28"/>
          <w:szCs w:val="28"/>
        </w:rPr>
        <w:t>завершен капитальный ремонт Пелевинского гидроузла на р.Бобровка в д.Пелевина на сумму 14</w:t>
      </w:r>
      <w:r w:rsidR="009E72E3" w:rsidRPr="009E72E3">
        <w:rPr>
          <w:rFonts w:ascii="Times New Roman" w:hAnsi="Times New Roman" w:cs="Times New Roman"/>
          <w:sz w:val="28"/>
          <w:szCs w:val="28"/>
        </w:rPr>
        <w:t xml:space="preserve"> </w:t>
      </w:r>
      <w:r w:rsidRPr="009E72E3">
        <w:rPr>
          <w:rFonts w:ascii="Times New Roman" w:hAnsi="Times New Roman" w:cs="Times New Roman"/>
          <w:sz w:val="28"/>
          <w:szCs w:val="28"/>
        </w:rPr>
        <w:t>112,0 тыс.руб.</w:t>
      </w:r>
    </w:p>
    <w:p w14:paraId="1915F79F" w14:textId="5DFFCDC4" w:rsidR="00E909B8" w:rsidRPr="0015517C" w:rsidRDefault="00E909B8" w:rsidP="009E72E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b/>
          <w:sz w:val="28"/>
          <w:szCs w:val="28"/>
        </w:rPr>
        <w:t>«Транспорт»</w:t>
      </w:r>
      <w:r w:rsidRPr="0015517C">
        <w:rPr>
          <w:rFonts w:ascii="Times New Roman" w:hAnsi="Times New Roman" w:cs="Times New Roman"/>
          <w:sz w:val="28"/>
          <w:szCs w:val="28"/>
        </w:rPr>
        <w:t xml:space="preserve"> исполнение расходов составило 2</w:t>
      </w:r>
      <w:r w:rsidR="009E72E3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158,6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при утвержденных бюджетных назначениях 2</w:t>
      </w:r>
      <w:r w:rsidR="009E72E3">
        <w:rPr>
          <w:rFonts w:ascii="Times New Roman" w:hAnsi="Times New Roman" w:cs="Times New Roman"/>
          <w:sz w:val="28"/>
          <w:szCs w:val="28"/>
        </w:rPr>
        <w:t xml:space="preserve"> 158,6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9E72E3">
        <w:rPr>
          <w:rFonts w:ascii="Times New Roman" w:hAnsi="Times New Roman" w:cs="Times New Roman"/>
          <w:sz w:val="28"/>
          <w:szCs w:val="28"/>
        </w:rPr>
        <w:t>руб., или на 100%:</w:t>
      </w:r>
    </w:p>
    <w:p w14:paraId="7AC94861" w14:textId="3985BD48" w:rsidR="00E909B8" w:rsidRDefault="00E909B8" w:rsidP="00D211BD">
      <w:pPr>
        <w:numPr>
          <w:ilvl w:val="0"/>
          <w:numId w:val="6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E72E3">
        <w:rPr>
          <w:rFonts w:ascii="Times New Roman" w:hAnsi="Times New Roman" w:cs="Times New Roman"/>
          <w:sz w:val="28"/>
          <w:szCs w:val="28"/>
        </w:rPr>
        <w:t>предоставлена субсидия автопредприятию ООО «Экспресс» на возмещение затрат при осуществлении внутрирайонных пассажирских перевозок в сумме 2158,6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9E72E3"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42D182CE" w14:textId="77777777" w:rsidR="001E785D" w:rsidRPr="009E72E3" w:rsidRDefault="001E785D" w:rsidP="001E785D">
      <w:pPr>
        <w:spacing w:after="0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14:paraId="7A93DF6A" w14:textId="5EB6821C" w:rsidR="00E909B8" w:rsidRPr="0015517C" w:rsidRDefault="00E909B8" w:rsidP="008B6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b/>
          <w:sz w:val="28"/>
          <w:szCs w:val="28"/>
        </w:rPr>
        <w:t>«Дорожное хозяйство (дорожные фонды)»</w:t>
      </w:r>
      <w:r w:rsidRPr="0015517C">
        <w:rPr>
          <w:rFonts w:ascii="Times New Roman" w:hAnsi="Times New Roman" w:cs="Times New Roman"/>
          <w:sz w:val="28"/>
          <w:szCs w:val="28"/>
        </w:rPr>
        <w:t xml:space="preserve"> исполнение расходов составило 17</w:t>
      </w:r>
      <w:r w:rsidR="009E72E3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512,7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  <w:r w:rsidR="009E72E3">
        <w:rPr>
          <w:rFonts w:ascii="Times New Roman" w:hAnsi="Times New Roman" w:cs="Times New Roman"/>
          <w:sz w:val="28"/>
          <w:szCs w:val="28"/>
        </w:rPr>
        <w:t>,</w:t>
      </w:r>
      <w:r w:rsidRPr="0015517C">
        <w:rPr>
          <w:rFonts w:ascii="Times New Roman" w:hAnsi="Times New Roman" w:cs="Times New Roman"/>
          <w:sz w:val="28"/>
          <w:szCs w:val="28"/>
        </w:rPr>
        <w:t xml:space="preserve"> при утвержденных бюджетных назначениях 18</w:t>
      </w:r>
      <w:r w:rsidR="009E72E3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930,1</w:t>
      </w:r>
      <w:r w:rsidR="009E72E3">
        <w:rPr>
          <w:rFonts w:ascii="Times New Roman" w:hAnsi="Times New Roman" w:cs="Times New Roman"/>
          <w:sz w:val="28"/>
          <w:szCs w:val="28"/>
        </w:rPr>
        <w:t xml:space="preserve">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9E72E3">
        <w:rPr>
          <w:rFonts w:ascii="Times New Roman" w:hAnsi="Times New Roman" w:cs="Times New Roman"/>
          <w:sz w:val="28"/>
          <w:szCs w:val="28"/>
        </w:rPr>
        <w:t>руб., или 92,5%:</w:t>
      </w:r>
      <w:r w:rsidRPr="0015517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EEE9C2" w14:textId="1AAA4C3C" w:rsidR="00E909B8" w:rsidRDefault="00E909B8" w:rsidP="00D211BD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831">
        <w:rPr>
          <w:rFonts w:ascii="Times New Roman" w:hAnsi="Times New Roman" w:cs="Times New Roman"/>
          <w:sz w:val="28"/>
          <w:szCs w:val="28"/>
        </w:rPr>
        <w:t>исполнены расходы на устройство щебеночного покрытия в с.Байкалово по ул.Уральская, ул.Строителей на сумму 10</w:t>
      </w:r>
      <w:r w:rsidR="009E72E3" w:rsidRPr="001F7831">
        <w:rPr>
          <w:rFonts w:ascii="Times New Roman" w:hAnsi="Times New Roman" w:cs="Times New Roman"/>
          <w:sz w:val="28"/>
          <w:szCs w:val="28"/>
        </w:rPr>
        <w:t xml:space="preserve"> </w:t>
      </w:r>
      <w:r w:rsidRPr="001F7831">
        <w:rPr>
          <w:rFonts w:ascii="Times New Roman" w:hAnsi="Times New Roman" w:cs="Times New Roman"/>
          <w:sz w:val="28"/>
          <w:szCs w:val="28"/>
        </w:rPr>
        <w:t>359,7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F7831">
        <w:rPr>
          <w:rFonts w:ascii="Times New Roman" w:hAnsi="Times New Roman" w:cs="Times New Roman"/>
          <w:sz w:val="28"/>
          <w:szCs w:val="28"/>
        </w:rPr>
        <w:t xml:space="preserve">руб.; </w:t>
      </w:r>
    </w:p>
    <w:p w14:paraId="21A57CBE" w14:textId="123B4808" w:rsidR="00E909B8" w:rsidRPr="001F7831" w:rsidRDefault="00E909B8" w:rsidP="00D211BD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831">
        <w:rPr>
          <w:rFonts w:ascii="Times New Roman" w:hAnsi="Times New Roman" w:cs="Times New Roman"/>
          <w:sz w:val="28"/>
          <w:szCs w:val="28"/>
        </w:rPr>
        <w:t>осуществлены расходы на ямочный ремонт асфальтобетонного покрытия в сумме 680,5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F7831">
        <w:rPr>
          <w:rFonts w:ascii="Times New Roman" w:hAnsi="Times New Roman" w:cs="Times New Roman"/>
          <w:sz w:val="28"/>
          <w:szCs w:val="28"/>
        </w:rPr>
        <w:t>руб.;</w:t>
      </w:r>
    </w:p>
    <w:p w14:paraId="64AF3CFE" w14:textId="07471128" w:rsidR="001F7831" w:rsidRDefault="00E909B8" w:rsidP="00D211BD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831">
        <w:rPr>
          <w:rFonts w:ascii="Times New Roman" w:hAnsi="Times New Roman" w:cs="Times New Roman"/>
          <w:sz w:val="28"/>
          <w:szCs w:val="28"/>
        </w:rPr>
        <w:t>проведены работы по водоотведению на сумму 24,7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F7831">
        <w:rPr>
          <w:rFonts w:ascii="Times New Roman" w:hAnsi="Times New Roman" w:cs="Times New Roman"/>
          <w:sz w:val="28"/>
          <w:szCs w:val="28"/>
        </w:rPr>
        <w:t>руб.</w:t>
      </w:r>
      <w:r w:rsidR="001F7831" w:rsidRPr="001F7831">
        <w:rPr>
          <w:rFonts w:ascii="Times New Roman" w:hAnsi="Times New Roman" w:cs="Times New Roman"/>
          <w:sz w:val="28"/>
          <w:szCs w:val="28"/>
        </w:rPr>
        <w:t>, (д.Шаламы)</w:t>
      </w:r>
      <w:r w:rsidRPr="001F7831">
        <w:rPr>
          <w:rFonts w:ascii="Times New Roman" w:hAnsi="Times New Roman" w:cs="Times New Roman"/>
          <w:sz w:val="28"/>
          <w:szCs w:val="28"/>
        </w:rPr>
        <w:t>;</w:t>
      </w:r>
    </w:p>
    <w:p w14:paraId="31C3D06A" w14:textId="4C69F27D" w:rsidR="00E909B8" w:rsidRPr="001F7831" w:rsidRDefault="001F7831" w:rsidP="00D211BD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831">
        <w:rPr>
          <w:rFonts w:ascii="Times New Roman" w:hAnsi="Times New Roman" w:cs="Times New Roman"/>
          <w:sz w:val="28"/>
          <w:szCs w:val="28"/>
        </w:rPr>
        <w:t>П</w:t>
      </w:r>
      <w:r w:rsidR="00E909B8" w:rsidRPr="001F7831">
        <w:rPr>
          <w:rFonts w:ascii="Times New Roman" w:hAnsi="Times New Roman" w:cs="Times New Roman"/>
          <w:sz w:val="28"/>
          <w:szCs w:val="28"/>
        </w:rPr>
        <w:t>роизведены расходы на сумму 6</w:t>
      </w:r>
      <w:r w:rsidRPr="001F7831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F7831">
        <w:rPr>
          <w:rFonts w:ascii="Times New Roman" w:hAnsi="Times New Roman" w:cs="Times New Roman"/>
          <w:sz w:val="28"/>
          <w:szCs w:val="28"/>
        </w:rPr>
        <w:t>150,8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F7831">
        <w:rPr>
          <w:rFonts w:ascii="Times New Roman" w:hAnsi="Times New Roman" w:cs="Times New Roman"/>
          <w:sz w:val="28"/>
          <w:szCs w:val="28"/>
        </w:rPr>
        <w:t>руб., из них на:</w:t>
      </w:r>
    </w:p>
    <w:p w14:paraId="401F3AD0" w14:textId="785CD587" w:rsidR="00E909B8" w:rsidRPr="001F7831" w:rsidRDefault="00E909B8" w:rsidP="00D211BD">
      <w:pPr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7831">
        <w:rPr>
          <w:rFonts w:ascii="Times New Roman" w:hAnsi="Times New Roman" w:cs="Times New Roman"/>
          <w:sz w:val="28"/>
          <w:szCs w:val="28"/>
        </w:rPr>
        <w:t>содержание автодорог общего пользования местного значения, площадей и прилегающих территорий в зимний и летний период 5</w:t>
      </w:r>
      <w:r w:rsidR="001F7831" w:rsidRPr="001F7831">
        <w:rPr>
          <w:rFonts w:ascii="Times New Roman" w:hAnsi="Times New Roman" w:cs="Times New Roman"/>
          <w:sz w:val="28"/>
          <w:szCs w:val="28"/>
        </w:rPr>
        <w:t xml:space="preserve"> </w:t>
      </w:r>
      <w:r w:rsidRPr="001F7831">
        <w:rPr>
          <w:rFonts w:ascii="Times New Roman" w:hAnsi="Times New Roman" w:cs="Times New Roman"/>
          <w:sz w:val="28"/>
          <w:szCs w:val="28"/>
        </w:rPr>
        <w:t>609,4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F7831">
        <w:rPr>
          <w:rFonts w:ascii="Times New Roman" w:hAnsi="Times New Roman" w:cs="Times New Roman"/>
          <w:sz w:val="28"/>
          <w:szCs w:val="28"/>
        </w:rPr>
        <w:t xml:space="preserve">руб.; </w:t>
      </w:r>
    </w:p>
    <w:p w14:paraId="09202245" w14:textId="17887FC7" w:rsidR="00E909B8" w:rsidRPr="001F7831" w:rsidRDefault="00E909B8" w:rsidP="00D211BD">
      <w:pPr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7831">
        <w:rPr>
          <w:rFonts w:ascii="Times New Roman" w:hAnsi="Times New Roman" w:cs="Times New Roman"/>
          <w:sz w:val="28"/>
          <w:szCs w:val="28"/>
        </w:rPr>
        <w:t>содержание светофоров 199,0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F7831">
        <w:rPr>
          <w:rFonts w:ascii="Times New Roman" w:hAnsi="Times New Roman" w:cs="Times New Roman"/>
          <w:sz w:val="28"/>
          <w:szCs w:val="28"/>
        </w:rPr>
        <w:t>руб.;</w:t>
      </w:r>
    </w:p>
    <w:p w14:paraId="30CF6957" w14:textId="6A9AAB04" w:rsidR="00E909B8" w:rsidRPr="001F7831" w:rsidRDefault="00E909B8" w:rsidP="00D211BD">
      <w:pPr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F7831">
        <w:rPr>
          <w:rFonts w:ascii="Times New Roman" w:hAnsi="Times New Roman" w:cs="Times New Roman"/>
          <w:sz w:val="28"/>
          <w:szCs w:val="28"/>
        </w:rPr>
        <w:t>грейдир</w:t>
      </w:r>
      <w:r w:rsidR="001F7831">
        <w:rPr>
          <w:rFonts w:ascii="Times New Roman" w:hAnsi="Times New Roman" w:cs="Times New Roman"/>
          <w:sz w:val="28"/>
          <w:szCs w:val="28"/>
        </w:rPr>
        <w:t>ование автодорог 342,4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1F7831">
        <w:rPr>
          <w:rFonts w:ascii="Times New Roman" w:hAnsi="Times New Roman" w:cs="Times New Roman"/>
          <w:sz w:val="28"/>
          <w:szCs w:val="28"/>
        </w:rPr>
        <w:t>руб.</w:t>
      </w:r>
    </w:p>
    <w:p w14:paraId="2008F1E5" w14:textId="4A9F9B5C" w:rsidR="00E909B8" w:rsidRPr="001F7831" w:rsidRDefault="001F7831" w:rsidP="00D211BD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831">
        <w:rPr>
          <w:rFonts w:ascii="Times New Roman" w:hAnsi="Times New Roman" w:cs="Times New Roman"/>
          <w:sz w:val="28"/>
          <w:szCs w:val="28"/>
        </w:rPr>
        <w:t>И</w:t>
      </w:r>
      <w:r w:rsidR="00E909B8" w:rsidRPr="001F7831">
        <w:rPr>
          <w:rFonts w:ascii="Times New Roman" w:hAnsi="Times New Roman" w:cs="Times New Roman"/>
          <w:sz w:val="28"/>
          <w:szCs w:val="28"/>
        </w:rPr>
        <w:t xml:space="preserve">сполнены расходы бюджета по содержанию автодорог общего пользования межмуниципального </w:t>
      </w:r>
      <w:r w:rsidRPr="001F7831">
        <w:rPr>
          <w:rFonts w:ascii="Times New Roman" w:hAnsi="Times New Roman" w:cs="Times New Roman"/>
          <w:sz w:val="28"/>
          <w:szCs w:val="28"/>
        </w:rPr>
        <w:t>значения в сумме 119,7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F7831">
        <w:rPr>
          <w:rFonts w:ascii="Times New Roman" w:hAnsi="Times New Roman" w:cs="Times New Roman"/>
          <w:sz w:val="28"/>
          <w:szCs w:val="28"/>
        </w:rPr>
        <w:t>руб.</w:t>
      </w:r>
    </w:p>
    <w:p w14:paraId="12349604" w14:textId="6817E944" w:rsidR="00E909B8" w:rsidRPr="001F7831" w:rsidRDefault="001F7831" w:rsidP="00D211BD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831">
        <w:rPr>
          <w:rFonts w:ascii="Times New Roman" w:hAnsi="Times New Roman" w:cs="Times New Roman"/>
          <w:sz w:val="28"/>
          <w:szCs w:val="28"/>
        </w:rPr>
        <w:t>О</w:t>
      </w:r>
      <w:r w:rsidR="00E909B8" w:rsidRPr="001F7831">
        <w:rPr>
          <w:rFonts w:ascii="Times New Roman" w:hAnsi="Times New Roman" w:cs="Times New Roman"/>
          <w:sz w:val="28"/>
          <w:szCs w:val="28"/>
        </w:rPr>
        <w:t>плачен земельный налог за участок, находящийся под дворовой территорией, на сумму 177,3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F7831">
        <w:rPr>
          <w:rFonts w:ascii="Times New Roman" w:hAnsi="Times New Roman" w:cs="Times New Roman"/>
          <w:sz w:val="28"/>
          <w:szCs w:val="28"/>
        </w:rPr>
        <w:t>руб.</w:t>
      </w:r>
    </w:p>
    <w:p w14:paraId="066BD74C" w14:textId="595CB6A7" w:rsidR="00E909B8" w:rsidRPr="0015517C" w:rsidRDefault="00E909B8" w:rsidP="008B6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b/>
          <w:sz w:val="28"/>
          <w:szCs w:val="28"/>
        </w:rPr>
        <w:lastRenderedPageBreak/>
        <w:t>«Другие вопросы в области национальной экономики»</w:t>
      </w:r>
      <w:r w:rsidRPr="0015517C">
        <w:rPr>
          <w:rFonts w:ascii="Times New Roman" w:hAnsi="Times New Roman" w:cs="Times New Roman"/>
          <w:sz w:val="28"/>
          <w:szCs w:val="28"/>
        </w:rPr>
        <w:t xml:space="preserve"> в целом исполнение составило 1</w:t>
      </w:r>
      <w:r w:rsidR="00345A82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681,5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при бюджетных назначениях 1</w:t>
      </w:r>
      <w:r w:rsidR="00345A82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732,9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 xml:space="preserve">руб., или на 97,0%. </w:t>
      </w:r>
    </w:p>
    <w:p w14:paraId="722F28CB" w14:textId="54D7F7FD" w:rsidR="00E909B8" w:rsidRPr="00345A82" w:rsidRDefault="00E909B8" w:rsidP="00D211BD">
      <w:pPr>
        <w:numPr>
          <w:ilvl w:val="0"/>
          <w:numId w:val="9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45A82">
        <w:rPr>
          <w:rFonts w:ascii="Times New Roman" w:hAnsi="Times New Roman" w:cs="Times New Roman"/>
          <w:sz w:val="28"/>
          <w:szCs w:val="28"/>
        </w:rPr>
        <w:t>проведены кадастровые работы (межевание и оформление межевых планов с постановкой земельных участков на кадастровый учет) на сумму 22,4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345A82">
        <w:rPr>
          <w:rFonts w:ascii="Times New Roman" w:hAnsi="Times New Roman" w:cs="Times New Roman"/>
          <w:sz w:val="28"/>
          <w:szCs w:val="28"/>
        </w:rPr>
        <w:t>руб., оформлено 3 межевых плана;</w:t>
      </w:r>
    </w:p>
    <w:p w14:paraId="163CD7B4" w14:textId="7C517E25" w:rsidR="00E909B8" w:rsidRPr="00345A82" w:rsidRDefault="00E909B8" w:rsidP="00D211BD">
      <w:pPr>
        <w:numPr>
          <w:ilvl w:val="0"/>
          <w:numId w:val="9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45A82">
        <w:rPr>
          <w:rFonts w:ascii="Times New Roman" w:hAnsi="Times New Roman" w:cs="Times New Roman"/>
          <w:sz w:val="28"/>
          <w:szCs w:val="28"/>
        </w:rPr>
        <w:t>оформлен 1 технический план сооружения 17,2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345A82">
        <w:rPr>
          <w:rFonts w:ascii="Times New Roman" w:hAnsi="Times New Roman" w:cs="Times New Roman"/>
          <w:sz w:val="28"/>
          <w:szCs w:val="28"/>
        </w:rPr>
        <w:t xml:space="preserve">руб.; </w:t>
      </w:r>
    </w:p>
    <w:p w14:paraId="372BD3DB" w14:textId="5D615E74" w:rsidR="00E909B8" w:rsidRPr="00345A82" w:rsidRDefault="00E909B8" w:rsidP="00D211BD">
      <w:pPr>
        <w:numPr>
          <w:ilvl w:val="0"/>
          <w:numId w:val="9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45A82">
        <w:rPr>
          <w:rFonts w:ascii="Times New Roman" w:hAnsi="Times New Roman" w:cs="Times New Roman"/>
          <w:sz w:val="28"/>
          <w:szCs w:val="28"/>
        </w:rPr>
        <w:t>определена рыночная стоимость годового размера арендной платы 3 сооружений (помещений) на сумму 8,0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345A82">
        <w:rPr>
          <w:rFonts w:ascii="Times New Roman" w:hAnsi="Times New Roman" w:cs="Times New Roman"/>
          <w:sz w:val="28"/>
          <w:szCs w:val="28"/>
        </w:rPr>
        <w:t>руб.;</w:t>
      </w:r>
    </w:p>
    <w:p w14:paraId="276B4CA1" w14:textId="7B7182A5" w:rsidR="00E909B8" w:rsidRPr="00345A82" w:rsidRDefault="00E909B8" w:rsidP="00D211BD">
      <w:pPr>
        <w:numPr>
          <w:ilvl w:val="0"/>
          <w:numId w:val="9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45A82">
        <w:rPr>
          <w:rFonts w:ascii="Times New Roman" w:hAnsi="Times New Roman" w:cs="Times New Roman"/>
          <w:sz w:val="28"/>
          <w:szCs w:val="28"/>
        </w:rPr>
        <w:t>определена рыночная стоимость здания 8,0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345A82">
        <w:rPr>
          <w:rFonts w:ascii="Times New Roman" w:hAnsi="Times New Roman" w:cs="Times New Roman"/>
          <w:sz w:val="28"/>
          <w:szCs w:val="28"/>
        </w:rPr>
        <w:t>руб.</w:t>
      </w:r>
    </w:p>
    <w:p w14:paraId="5A678EAF" w14:textId="71ACEA47" w:rsidR="00E909B8" w:rsidRPr="00345A82" w:rsidRDefault="00E909B8" w:rsidP="00D211BD">
      <w:pPr>
        <w:numPr>
          <w:ilvl w:val="0"/>
          <w:numId w:val="9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45A82">
        <w:rPr>
          <w:rFonts w:ascii="Times New Roman" w:hAnsi="Times New Roman" w:cs="Times New Roman"/>
          <w:sz w:val="28"/>
          <w:szCs w:val="28"/>
        </w:rPr>
        <w:t>проведены работы по описанию местоположения и постановке на кадастровый учет границ территориальных зон и населенных пунктов в сумме 1</w:t>
      </w:r>
      <w:r w:rsidR="00345A82" w:rsidRPr="00345A82">
        <w:rPr>
          <w:rFonts w:ascii="Times New Roman" w:hAnsi="Times New Roman" w:cs="Times New Roman"/>
          <w:sz w:val="28"/>
          <w:szCs w:val="28"/>
        </w:rPr>
        <w:t xml:space="preserve"> </w:t>
      </w:r>
      <w:r w:rsidRPr="00345A82">
        <w:rPr>
          <w:rFonts w:ascii="Times New Roman" w:hAnsi="Times New Roman" w:cs="Times New Roman"/>
          <w:sz w:val="28"/>
          <w:szCs w:val="28"/>
        </w:rPr>
        <w:t>604,9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345A82">
        <w:rPr>
          <w:rFonts w:ascii="Times New Roman" w:hAnsi="Times New Roman" w:cs="Times New Roman"/>
          <w:sz w:val="28"/>
          <w:szCs w:val="28"/>
        </w:rPr>
        <w:t xml:space="preserve">руб.  </w:t>
      </w:r>
    </w:p>
    <w:p w14:paraId="51D9B361" w14:textId="4CADF378" w:rsidR="00E909B8" w:rsidRPr="00345A82" w:rsidRDefault="00E909B8" w:rsidP="00D211BD">
      <w:pPr>
        <w:numPr>
          <w:ilvl w:val="0"/>
          <w:numId w:val="9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45A82">
        <w:rPr>
          <w:rFonts w:ascii="Times New Roman" w:hAnsi="Times New Roman" w:cs="Times New Roman"/>
          <w:sz w:val="28"/>
          <w:szCs w:val="28"/>
        </w:rPr>
        <w:t>предоставлена субсидия Фонду поддержки малого предпринимательства МО город Ирбит за услуги, оказанные информационно-консультационным центром в с.Байкалово, в сумме 21,0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345A82"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0E78D690" w14:textId="77777777" w:rsidR="00345A82" w:rsidRDefault="00345A82" w:rsidP="008B6C6B">
      <w:pPr>
        <w:pStyle w:val="a4"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C05A3" w14:textId="77777777" w:rsidR="00E203B3" w:rsidRPr="009E14D7" w:rsidRDefault="00E203B3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0" w:name="_Toc41911461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«Жилищно-коммунальное хозяйство»</w:t>
      </w:r>
      <w:bookmarkEnd w:id="90"/>
    </w:p>
    <w:p w14:paraId="4A012850" w14:textId="77CF95A6" w:rsidR="00E909B8" w:rsidRPr="0015517C" w:rsidRDefault="00E909B8" w:rsidP="008B6C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Кассовые расходы на жилищно-коммунальное хозяйство исполнены в сумме 45</w:t>
      </w:r>
      <w:r w:rsidR="00345A82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800,4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  <w:r w:rsidR="00345A82">
        <w:rPr>
          <w:rFonts w:ascii="Times New Roman" w:hAnsi="Times New Roman" w:cs="Times New Roman"/>
          <w:sz w:val="28"/>
          <w:szCs w:val="28"/>
        </w:rPr>
        <w:t>,</w:t>
      </w:r>
      <w:r w:rsidRPr="0015517C">
        <w:rPr>
          <w:rFonts w:ascii="Times New Roman" w:hAnsi="Times New Roman" w:cs="Times New Roman"/>
          <w:sz w:val="28"/>
          <w:szCs w:val="28"/>
        </w:rPr>
        <w:t xml:space="preserve"> при назначениях в сумме 46</w:t>
      </w:r>
      <w:r w:rsidR="00345A82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873,7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руб., или на 97,7%.</w:t>
      </w:r>
    </w:p>
    <w:p w14:paraId="297466B2" w14:textId="77777777" w:rsidR="00E909B8" w:rsidRPr="0015517C" w:rsidRDefault="00E909B8" w:rsidP="008B6C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 xml:space="preserve">Удельный вес этих расходов в общей сумме расходов бюджета составил 31,2%. </w:t>
      </w:r>
    </w:p>
    <w:p w14:paraId="71948823" w14:textId="11A49211" w:rsidR="00345A82" w:rsidRDefault="00E909B8" w:rsidP="008B6C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b/>
          <w:sz w:val="28"/>
          <w:szCs w:val="28"/>
        </w:rPr>
        <w:t>«Жилищное хозяйство»</w:t>
      </w:r>
      <w:r w:rsidRPr="0015517C">
        <w:rPr>
          <w:rFonts w:ascii="Times New Roman" w:hAnsi="Times New Roman" w:cs="Times New Roman"/>
          <w:sz w:val="28"/>
          <w:szCs w:val="28"/>
        </w:rPr>
        <w:t xml:space="preserve"> расходы составили 1</w:t>
      </w:r>
      <w:r w:rsidR="00345A82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092,4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при утвержденных бюджетных назначениях 1</w:t>
      </w:r>
      <w:r w:rsidR="00345A82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501,6 или 72,75 %.</w:t>
      </w:r>
    </w:p>
    <w:p w14:paraId="6A379FDF" w14:textId="71845BC8" w:rsidR="00E909B8" w:rsidRPr="0015517C" w:rsidRDefault="00E909B8" w:rsidP="00D211BD">
      <w:pPr>
        <w:pStyle w:val="a4"/>
        <w:numPr>
          <w:ilvl w:val="0"/>
          <w:numId w:val="10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произведены расходы по оплате отопления, электроэнергии и содержанию муниципального жилищного фонда, не переданного на условиях найма, в сумме 6,4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  <w:r w:rsidR="00345A82">
        <w:rPr>
          <w:rFonts w:ascii="Times New Roman" w:hAnsi="Times New Roman" w:cs="Times New Roman"/>
          <w:sz w:val="28"/>
          <w:szCs w:val="28"/>
        </w:rPr>
        <w:t>;</w:t>
      </w:r>
    </w:p>
    <w:p w14:paraId="72FD2346" w14:textId="7DC1FE0A" w:rsidR="00E909B8" w:rsidRPr="0015517C" w:rsidRDefault="00E909B8" w:rsidP="00D211BD">
      <w:pPr>
        <w:pStyle w:val="a4"/>
        <w:numPr>
          <w:ilvl w:val="0"/>
          <w:numId w:val="10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проведен капитальный ремонт муниципального жилья в сумме 684,3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Исполнение составило 62,6% по причине недостаточности средств на проведение капитального ремонта жилого дома в полном объеме</w:t>
      </w:r>
      <w:r w:rsidR="00345A82">
        <w:rPr>
          <w:rFonts w:ascii="Times New Roman" w:hAnsi="Times New Roman" w:cs="Times New Roman"/>
          <w:sz w:val="28"/>
          <w:szCs w:val="28"/>
        </w:rPr>
        <w:t xml:space="preserve"> в соответствии со сметой работ;</w:t>
      </w:r>
    </w:p>
    <w:p w14:paraId="743F1888" w14:textId="163BC58A" w:rsidR="00345A82" w:rsidRDefault="00E909B8" w:rsidP="00D211BD">
      <w:pPr>
        <w:pStyle w:val="a4"/>
        <w:numPr>
          <w:ilvl w:val="2"/>
          <w:numId w:val="1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45A82">
        <w:rPr>
          <w:rFonts w:ascii="Times New Roman" w:hAnsi="Times New Roman" w:cs="Times New Roman"/>
          <w:sz w:val="28"/>
          <w:szCs w:val="28"/>
        </w:rPr>
        <w:t>уплачены ежемесячные взносы в фонд капитального ремонта общего имущества в многоквартирных домах на счет регионального оператора в сумме 389,7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345A82">
        <w:rPr>
          <w:rFonts w:ascii="Times New Roman" w:hAnsi="Times New Roman" w:cs="Times New Roman"/>
          <w:sz w:val="28"/>
          <w:szCs w:val="28"/>
        </w:rPr>
        <w:t>руб.</w:t>
      </w:r>
      <w:r w:rsidR="00345A82">
        <w:rPr>
          <w:rFonts w:ascii="Times New Roman" w:hAnsi="Times New Roman" w:cs="Times New Roman"/>
          <w:sz w:val="28"/>
          <w:szCs w:val="28"/>
        </w:rPr>
        <w:t>;</w:t>
      </w:r>
    </w:p>
    <w:p w14:paraId="339D0D06" w14:textId="0E15F502" w:rsidR="00E909B8" w:rsidRPr="00345A82" w:rsidRDefault="00E909B8" w:rsidP="00D211BD">
      <w:pPr>
        <w:pStyle w:val="a4"/>
        <w:numPr>
          <w:ilvl w:val="2"/>
          <w:numId w:val="1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45A82">
        <w:rPr>
          <w:rFonts w:ascii="Times New Roman" w:hAnsi="Times New Roman" w:cs="Times New Roman"/>
          <w:sz w:val="28"/>
          <w:szCs w:val="28"/>
        </w:rPr>
        <w:t xml:space="preserve">осуществлены расходы </w:t>
      </w:r>
      <w:r w:rsidR="00345A82" w:rsidRPr="00345A82">
        <w:rPr>
          <w:rFonts w:ascii="Times New Roman" w:hAnsi="Times New Roman" w:cs="Times New Roman"/>
          <w:sz w:val="28"/>
          <w:szCs w:val="28"/>
        </w:rPr>
        <w:t xml:space="preserve">на </w:t>
      </w:r>
      <w:r w:rsidRPr="00345A82">
        <w:rPr>
          <w:rFonts w:ascii="Times New Roman" w:hAnsi="Times New Roman" w:cs="Times New Roman"/>
          <w:sz w:val="28"/>
          <w:szCs w:val="28"/>
        </w:rPr>
        <w:t>оплату технического заключения по обследованию состояния строительных конструкций жилых домов на сумму 12,0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345A82">
        <w:rPr>
          <w:rFonts w:ascii="Times New Roman" w:hAnsi="Times New Roman" w:cs="Times New Roman"/>
          <w:sz w:val="28"/>
          <w:szCs w:val="28"/>
        </w:rPr>
        <w:t>руб.</w:t>
      </w:r>
    </w:p>
    <w:p w14:paraId="2B095D26" w14:textId="77777777" w:rsidR="00E203B3" w:rsidRPr="0015517C" w:rsidRDefault="00E203B3" w:rsidP="008B6C6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47369A" w14:textId="705E71DB" w:rsidR="00E909B8" w:rsidRPr="0015517C" w:rsidRDefault="00E203B3" w:rsidP="008B6C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ab/>
      </w:r>
      <w:r w:rsidR="00E909B8" w:rsidRPr="0015517C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5517C">
        <w:rPr>
          <w:rFonts w:ascii="Times New Roman" w:hAnsi="Times New Roman" w:cs="Times New Roman"/>
          <w:b/>
          <w:sz w:val="28"/>
          <w:szCs w:val="28"/>
        </w:rPr>
        <w:t>«Коммунальное хозяйство»</w:t>
      </w:r>
      <w:r w:rsidR="00E909B8" w:rsidRPr="0015517C">
        <w:rPr>
          <w:rFonts w:ascii="Times New Roman" w:hAnsi="Times New Roman" w:cs="Times New Roman"/>
          <w:sz w:val="28"/>
          <w:szCs w:val="28"/>
        </w:rPr>
        <w:t xml:space="preserve"> составило 25</w:t>
      </w:r>
      <w:r w:rsidR="00681F0E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5517C">
        <w:rPr>
          <w:rFonts w:ascii="Times New Roman" w:hAnsi="Times New Roman" w:cs="Times New Roman"/>
          <w:sz w:val="28"/>
          <w:szCs w:val="28"/>
        </w:rPr>
        <w:t>252,5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5517C">
        <w:rPr>
          <w:rFonts w:ascii="Times New Roman" w:hAnsi="Times New Roman" w:cs="Times New Roman"/>
          <w:sz w:val="28"/>
          <w:szCs w:val="28"/>
        </w:rPr>
        <w:t>руб., при годовых назначения 25</w:t>
      </w:r>
      <w:r w:rsidR="00681F0E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5517C">
        <w:rPr>
          <w:rFonts w:ascii="Times New Roman" w:hAnsi="Times New Roman" w:cs="Times New Roman"/>
          <w:sz w:val="28"/>
          <w:szCs w:val="28"/>
        </w:rPr>
        <w:t>252,5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5517C">
        <w:rPr>
          <w:rFonts w:ascii="Times New Roman" w:hAnsi="Times New Roman" w:cs="Times New Roman"/>
          <w:sz w:val="28"/>
          <w:szCs w:val="28"/>
        </w:rPr>
        <w:t>руб., или 100%.</w:t>
      </w:r>
    </w:p>
    <w:p w14:paraId="44066379" w14:textId="7242DF35" w:rsidR="00E909B8" w:rsidRPr="00681F0E" w:rsidRDefault="00E909B8" w:rsidP="00D211BD">
      <w:pPr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1F0E">
        <w:rPr>
          <w:rFonts w:ascii="Times New Roman" w:hAnsi="Times New Roman" w:cs="Times New Roman"/>
          <w:sz w:val="28"/>
          <w:szCs w:val="28"/>
        </w:rPr>
        <w:lastRenderedPageBreak/>
        <w:t>оплачен земельный налог на участки под тепловыми пунктами в сумме 0,4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681F0E">
        <w:rPr>
          <w:rFonts w:ascii="Times New Roman" w:hAnsi="Times New Roman" w:cs="Times New Roman"/>
          <w:sz w:val="28"/>
          <w:szCs w:val="28"/>
        </w:rPr>
        <w:t>руб.</w:t>
      </w:r>
      <w:r w:rsidR="00681F0E" w:rsidRPr="00681F0E">
        <w:rPr>
          <w:rFonts w:ascii="Times New Roman" w:hAnsi="Times New Roman" w:cs="Times New Roman"/>
          <w:sz w:val="28"/>
          <w:szCs w:val="28"/>
        </w:rPr>
        <w:t>;</w:t>
      </w:r>
    </w:p>
    <w:p w14:paraId="4422F545" w14:textId="0A79EFD0" w:rsidR="00681F0E" w:rsidRPr="00875EA4" w:rsidRDefault="00E909B8" w:rsidP="00D211BD">
      <w:pPr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EA4">
        <w:rPr>
          <w:rFonts w:ascii="Times New Roman" w:hAnsi="Times New Roman" w:cs="Times New Roman"/>
          <w:sz w:val="28"/>
          <w:szCs w:val="28"/>
        </w:rPr>
        <w:t>выполнены работы по капитальному ремонту сетей теплоснабжения</w:t>
      </w:r>
      <w:r w:rsidR="0083404C" w:rsidRPr="00875EA4">
        <w:rPr>
          <w:rFonts w:ascii="Times New Roman" w:hAnsi="Times New Roman" w:cs="Times New Roman"/>
          <w:sz w:val="28"/>
          <w:szCs w:val="28"/>
        </w:rPr>
        <w:t xml:space="preserve"> из современных материалов в ППУ изоляции</w:t>
      </w:r>
      <w:r w:rsidRPr="00875EA4">
        <w:rPr>
          <w:rFonts w:ascii="Times New Roman" w:hAnsi="Times New Roman" w:cs="Times New Roman"/>
          <w:sz w:val="28"/>
          <w:szCs w:val="28"/>
        </w:rPr>
        <w:t xml:space="preserve"> в с.Байкалово</w:t>
      </w:r>
      <w:r w:rsidR="0083404C" w:rsidRPr="00875EA4">
        <w:rPr>
          <w:rFonts w:ascii="Times New Roman" w:hAnsi="Times New Roman" w:cs="Times New Roman"/>
          <w:sz w:val="28"/>
          <w:szCs w:val="28"/>
        </w:rPr>
        <w:t>,</w:t>
      </w:r>
      <w:r w:rsidRPr="00875EA4">
        <w:rPr>
          <w:rFonts w:ascii="Times New Roman" w:hAnsi="Times New Roman" w:cs="Times New Roman"/>
          <w:sz w:val="28"/>
          <w:szCs w:val="28"/>
        </w:rPr>
        <w:t xml:space="preserve"> на сумму 14 065,5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875EA4">
        <w:rPr>
          <w:rFonts w:ascii="Times New Roman" w:hAnsi="Times New Roman" w:cs="Times New Roman"/>
          <w:sz w:val="28"/>
          <w:szCs w:val="28"/>
        </w:rPr>
        <w:t>руб.</w:t>
      </w:r>
      <w:r w:rsidR="00681F0E" w:rsidRPr="00875EA4">
        <w:rPr>
          <w:rFonts w:ascii="Times New Roman" w:hAnsi="Times New Roman" w:cs="Times New Roman"/>
          <w:sz w:val="28"/>
          <w:szCs w:val="28"/>
        </w:rPr>
        <w:t>;</w:t>
      </w:r>
    </w:p>
    <w:p w14:paraId="0C282984" w14:textId="02F1C646" w:rsidR="00E909B8" w:rsidRPr="00875EA4" w:rsidRDefault="00E909B8" w:rsidP="00D211BD">
      <w:pPr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EA4">
        <w:rPr>
          <w:rFonts w:ascii="Times New Roman" w:hAnsi="Times New Roman" w:cs="Times New Roman"/>
          <w:sz w:val="28"/>
          <w:szCs w:val="28"/>
        </w:rPr>
        <w:t>разработана проектно-сметная документация на реконструкцию сетей теплоснабжения от котельной №1 по ул.Клубной на сумму 99,0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875EA4">
        <w:rPr>
          <w:rFonts w:ascii="Times New Roman" w:hAnsi="Times New Roman" w:cs="Times New Roman"/>
          <w:sz w:val="28"/>
          <w:szCs w:val="28"/>
        </w:rPr>
        <w:t>руб.</w:t>
      </w:r>
      <w:r w:rsidR="00681F0E" w:rsidRPr="00875EA4">
        <w:rPr>
          <w:rFonts w:ascii="Times New Roman" w:hAnsi="Times New Roman" w:cs="Times New Roman"/>
          <w:sz w:val="28"/>
          <w:szCs w:val="28"/>
        </w:rPr>
        <w:t>;</w:t>
      </w:r>
    </w:p>
    <w:p w14:paraId="7BCD716F" w14:textId="10501864" w:rsidR="00E909B8" w:rsidRPr="00875EA4" w:rsidRDefault="00E909B8" w:rsidP="00D211BD">
      <w:pPr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EA4">
        <w:rPr>
          <w:rFonts w:ascii="Times New Roman" w:hAnsi="Times New Roman" w:cs="Times New Roman"/>
          <w:sz w:val="28"/>
          <w:szCs w:val="28"/>
        </w:rPr>
        <w:t>исполнены расходы на устройство водопровода в сумме 66,6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875EA4">
        <w:rPr>
          <w:rFonts w:ascii="Times New Roman" w:hAnsi="Times New Roman" w:cs="Times New Roman"/>
          <w:sz w:val="28"/>
          <w:szCs w:val="28"/>
        </w:rPr>
        <w:t>руб. Построено 85 м водопровода.</w:t>
      </w:r>
    </w:p>
    <w:p w14:paraId="1385B047" w14:textId="6BC46734" w:rsidR="00E909B8" w:rsidRPr="00875EA4" w:rsidRDefault="00E909B8" w:rsidP="00D211BD">
      <w:pPr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EA4">
        <w:rPr>
          <w:rFonts w:ascii="Times New Roman" w:hAnsi="Times New Roman" w:cs="Times New Roman"/>
          <w:sz w:val="28"/>
          <w:szCs w:val="28"/>
        </w:rPr>
        <w:t xml:space="preserve">проведены работы по капитальному ремонту водопровода по ул.Советской в с.Ляпуново </w:t>
      </w:r>
      <w:r w:rsidR="0015517C" w:rsidRPr="00875EA4">
        <w:rPr>
          <w:rFonts w:ascii="Times New Roman" w:hAnsi="Times New Roman" w:cs="Times New Roman"/>
          <w:sz w:val="28"/>
          <w:szCs w:val="28"/>
        </w:rPr>
        <w:t>–</w:t>
      </w:r>
      <w:r w:rsidR="0083404C" w:rsidRP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875EA4">
        <w:rPr>
          <w:rFonts w:ascii="Times New Roman" w:hAnsi="Times New Roman" w:cs="Times New Roman"/>
          <w:sz w:val="28"/>
          <w:szCs w:val="28"/>
        </w:rPr>
        <w:t>на сумму 348,6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875EA4">
        <w:rPr>
          <w:rFonts w:ascii="Times New Roman" w:hAnsi="Times New Roman" w:cs="Times New Roman"/>
          <w:sz w:val="28"/>
          <w:szCs w:val="28"/>
        </w:rPr>
        <w:t>руб.</w:t>
      </w:r>
      <w:r w:rsidRPr="00875EA4">
        <w:rPr>
          <w:rFonts w:ascii="Times New Roman" w:hAnsi="Times New Roman" w:cs="Times New Roman"/>
          <w:sz w:val="28"/>
          <w:szCs w:val="28"/>
        </w:rPr>
        <w:tab/>
      </w:r>
    </w:p>
    <w:p w14:paraId="0AC85E80" w14:textId="68B8338B" w:rsidR="00E909B8" w:rsidRPr="00681F0E" w:rsidRDefault="00E909B8" w:rsidP="00D211BD">
      <w:pPr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1F0E">
        <w:rPr>
          <w:rFonts w:ascii="Times New Roman" w:hAnsi="Times New Roman" w:cs="Times New Roman"/>
          <w:sz w:val="28"/>
          <w:szCs w:val="28"/>
        </w:rPr>
        <w:t>проведена реконструкция сетей водоснабжения по ул.Мальгина, ул.Свердлова в с.Байкалово</w:t>
      </w:r>
      <w:r w:rsidR="0015517C" w:rsidRPr="00681F0E">
        <w:rPr>
          <w:rFonts w:ascii="Times New Roman" w:hAnsi="Times New Roman" w:cs="Times New Roman"/>
          <w:sz w:val="28"/>
          <w:szCs w:val="28"/>
        </w:rPr>
        <w:t>, протяжённость – 1</w:t>
      </w:r>
      <w:r w:rsidR="00681F0E" w:rsidRPr="00681F0E">
        <w:rPr>
          <w:rFonts w:ascii="Times New Roman" w:hAnsi="Times New Roman" w:cs="Times New Roman"/>
          <w:sz w:val="28"/>
          <w:szCs w:val="28"/>
        </w:rPr>
        <w:t xml:space="preserve"> </w:t>
      </w:r>
      <w:r w:rsidR="0015517C" w:rsidRPr="00681F0E">
        <w:rPr>
          <w:rFonts w:ascii="Times New Roman" w:hAnsi="Times New Roman" w:cs="Times New Roman"/>
          <w:sz w:val="28"/>
          <w:szCs w:val="28"/>
        </w:rPr>
        <w:t>250 м,</w:t>
      </w:r>
      <w:r w:rsidRPr="00681F0E">
        <w:rPr>
          <w:rFonts w:ascii="Times New Roman" w:hAnsi="Times New Roman" w:cs="Times New Roman"/>
          <w:sz w:val="28"/>
          <w:szCs w:val="28"/>
        </w:rPr>
        <w:t xml:space="preserve"> на сумму 2 986,0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681F0E">
        <w:rPr>
          <w:rFonts w:ascii="Times New Roman" w:hAnsi="Times New Roman" w:cs="Times New Roman"/>
          <w:sz w:val="28"/>
          <w:szCs w:val="28"/>
        </w:rPr>
        <w:t>руб.</w:t>
      </w:r>
    </w:p>
    <w:p w14:paraId="43DE0BA6" w14:textId="7D9E4CDC" w:rsidR="00E909B8" w:rsidRPr="00681F0E" w:rsidRDefault="00E909B8" w:rsidP="00D211BD">
      <w:pPr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1F0E">
        <w:rPr>
          <w:rFonts w:ascii="Times New Roman" w:hAnsi="Times New Roman" w:cs="Times New Roman"/>
          <w:sz w:val="28"/>
          <w:szCs w:val="28"/>
        </w:rPr>
        <w:t>начато строительство газопровода по ул.Техническая, ул.Победы, ул.Механизаторов, ул.Цельева в с.Байкалово</w:t>
      </w:r>
      <w:r w:rsidR="00681F0E" w:rsidRPr="00681F0E">
        <w:rPr>
          <w:rFonts w:ascii="Times New Roman" w:hAnsi="Times New Roman" w:cs="Times New Roman"/>
          <w:sz w:val="28"/>
          <w:szCs w:val="28"/>
        </w:rPr>
        <w:t>,</w:t>
      </w:r>
      <w:r w:rsidRPr="00681F0E">
        <w:rPr>
          <w:rFonts w:ascii="Times New Roman" w:hAnsi="Times New Roman" w:cs="Times New Roman"/>
          <w:sz w:val="28"/>
          <w:szCs w:val="28"/>
        </w:rPr>
        <w:t xml:space="preserve"> на сумму 7 686,4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681F0E">
        <w:rPr>
          <w:rFonts w:ascii="Times New Roman" w:hAnsi="Times New Roman" w:cs="Times New Roman"/>
          <w:sz w:val="28"/>
          <w:szCs w:val="28"/>
        </w:rPr>
        <w:t>руб.</w:t>
      </w:r>
      <w:r w:rsidR="00681F0E" w:rsidRPr="00681F0E">
        <w:rPr>
          <w:rFonts w:ascii="Times New Roman" w:hAnsi="Times New Roman" w:cs="Times New Roman"/>
          <w:sz w:val="28"/>
          <w:szCs w:val="28"/>
        </w:rPr>
        <w:t xml:space="preserve"> Контракт двухгодичный на сумму 17 919 298 руб., из них средства местного бюджета</w:t>
      </w:r>
      <w:r w:rsidRPr="00681F0E">
        <w:rPr>
          <w:rFonts w:ascii="Times New Roman" w:hAnsi="Times New Roman" w:cs="Times New Roman"/>
          <w:sz w:val="28"/>
          <w:szCs w:val="28"/>
        </w:rPr>
        <w:t xml:space="preserve"> </w:t>
      </w:r>
      <w:r w:rsidR="00681F0E" w:rsidRPr="00681F0E">
        <w:rPr>
          <w:rFonts w:ascii="Times New Roman" w:hAnsi="Times New Roman" w:cs="Times New Roman"/>
          <w:sz w:val="28"/>
          <w:szCs w:val="28"/>
        </w:rPr>
        <w:t>537 587 руб.</w:t>
      </w:r>
    </w:p>
    <w:p w14:paraId="7C0CA6CD" w14:textId="77777777" w:rsidR="00E909B8" w:rsidRPr="0015517C" w:rsidRDefault="00E909B8" w:rsidP="008B6C6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680D6C" w14:textId="7FF4CD10" w:rsidR="00E909B8" w:rsidRPr="0015517C" w:rsidRDefault="00E909B8" w:rsidP="008B6C6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F0E">
        <w:rPr>
          <w:rFonts w:ascii="Times New Roman" w:hAnsi="Times New Roman" w:cs="Times New Roman"/>
          <w:b/>
          <w:sz w:val="28"/>
          <w:szCs w:val="28"/>
        </w:rPr>
        <w:t xml:space="preserve"> «Благоустройство»</w:t>
      </w:r>
      <w:r w:rsidRPr="0015517C">
        <w:rPr>
          <w:rFonts w:ascii="Times New Roman" w:hAnsi="Times New Roman" w:cs="Times New Roman"/>
          <w:sz w:val="28"/>
          <w:szCs w:val="28"/>
        </w:rPr>
        <w:t xml:space="preserve"> исполнены в сумме 18</w:t>
      </w:r>
      <w:r w:rsidR="00681F0E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932,5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при назначениях 19</w:t>
      </w:r>
      <w:r w:rsidR="00681F0E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596,6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или на 96,6 %.</w:t>
      </w:r>
    </w:p>
    <w:p w14:paraId="0ED7A0F5" w14:textId="6D6BD5F2" w:rsidR="00D60F82" w:rsidRDefault="00E909B8" w:rsidP="00D211BD">
      <w:pPr>
        <w:pStyle w:val="a4"/>
        <w:numPr>
          <w:ilvl w:val="1"/>
          <w:numId w:val="1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0F82">
        <w:rPr>
          <w:rFonts w:ascii="Times New Roman" w:hAnsi="Times New Roman" w:cs="Times New Roman"/>
          <w:sz w:val="28"/>
          <w:szCs w:val="28"/>
        </w:rPr>
        <w:t>уплачен земельный налог за участки, находящиеся под кладбищами, в сумме 500,1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D60F82">
        <w:rPr>
          <w:rFonts w:ascii="Times New Roman" w:hAnsi="Times New Roman" w:cs="Times New Roman"/>
          <w:sz w:val="28"/>
          <w:szCs w:val="28"/>
        </w:rPr>
        <w:t>руб.</w:t>
      </w:r>
      <w:r w:rsidR="00D60F82" w:rsidRPr="00D60F82">
        <w:rPr>
          <w:rFonts w:ascii="Times New Roman" w:hAnsi="Times New Roman" w:cs="Times New Roman"/>
          <w:sz w:val="28"/>
          <w:szCs w:val="28"/>
        </w:rPr>
        <w:t>;</w:t>
      </w:r>
    </w:p>
    <w:p w14:paraId="01469DBE" w14:textId="5CFB9DEC" w:rsidR="00E909B8" w:rsidRPr="00D60F82" w:rsidRDefault="00E909B8" w:rsidP="00D211BD">
      <w:pPr>
        <w:pStyle w:val="a4"/>
        <w:numPr>
          <w:ilvl w:val="1"/>
          <w:numId w:val="1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0F82">
        <w:rPr>
          <w:rFonts w:ascii="Times New Roman" w:hAnsi="Times New Roman" w:cs="Times New Roman"/>
          <w:sz w:val="28"/>
          <w:szCs w:val="28"/>
        </w:rPr>
        <w:t>проведено технологическое присоединение освещения сквера им.Д.И.Мальгина к сетям электроснабжения на сумму 2,1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D60F82">
        <w:rPr>
          <w:rFonts w:ascii="Times New Roman" w:hAnsi="Times New Roman" w:cs="Times New Roman"/>
          <w:sz w:val="28"/>
          <w:szCs w:val="28"/>
        </w:rPr>
        <w:t>руб.</w:t>
      </w:r>
    </w:p>
    <w:p w14:paraId="0D1E211F" w14:textId="3BE64E10" w:rsidR="00E909B8" w:rsidRPr="00875EA4" w:rsidRDefault="00E909B8" w:rsidP="00D211BD">
      <w:pPr>
        <w:pStyle w:val="a4"/>
        <w:numPr>
          <w:ilvl w:val="0"/>
          <w:numId w:val="1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5EA4">
        <w:rPr>
          <w:rFonts w:ascii="Times New Roman" w:hAnsi="Times New Roman" w:cs="Times New Roman"/>
          <w:sz w:val="28"/>
          <w:szCs w:val="28"/>
        </w:rPr>
        <w:t>проведена модернизация систем и объектов наружного освещения населенных пунктов (замена светильников на светодиодные)</w:t>
      </w:r>
      <w:r w:rsidR="00157820" w:rsidRPr="00875EA4">
        <w:rPr>
          <w:rFonts w:ascii="Times New Roman" w:hAnsi="Times New Roman" w:cs="Times New Roman"/>
          <w:sz w:val="28"/>
          <w:szCs w:val="28"/>
        </w:rPr>
        <w:t>, 574 светильника и 8 щитов учёта,</w:t>
      </w:r>
      <w:r w:rsidRPr="00875EA4">
        <w:rPr>
          <w:rFonts w:ascii="Times New Roman" w:hAnsi="Times New Roman" w:cs="Times New Roman"/>
          <w:sz w:val="28"/>
          <w:szCs w:val="28"/>
        </w:rPr>
        <w:t xml:space="preserve"> на сумму 4 633,0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875EA4">
        <w:rPr>
          <w:rFonts w:ascii="Times New Roman" w:hAnsi="Times New Roman" w:cs="Times New Roman"/>
          <w:sz w:val="28"/>
          <w:szCs w:val="28"/>
        </w:rPr>
        <w:t>руб.</w:t>
      </w:r>
      <w:r w:rsidR="00D60F82" w:rsidRPr="00875EA4">
        <w:rPr>
          <w:rFonts w:ascii="Times New Roman" w:hAnsi="Times New Roman" w:cs="Times New Roman"/>
          <w:sz w:val="28"/>
          <w:szCs w:val="28"/>
        </w:rPr>
        <w:t>;</w:t>
      </w:r>
    </w:p>
    <w:p w14:paraId="57E96459" w14:textId="0D4D81CD" w:rsidR="00E909B8" w:rsidRPr="0015517C" w:rsidRDefault="00E909B8" w:rsidP="00D211BD">
      <w:pPr>
        <w:pStyle w:val="a4"/>
        <w:numPr>
          <w:ilvl w:val="0"/>
          <w:numId w:val="1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5EA4">
        <w:rPr>
          <w:rFonts w:ascii="Times New Roman" w:hAnsi="Times New Roman" w:cs="Times New Roman"/>
          <w:sz w:val="28"/>
          <w:szCs w:val="28"/>
        </w:rPr>
        <w:t xml:space="preserve">оплату уличного освещения населённых пунктов </w:t>
      </w:r>
      <w:r w:rsidR="00D60F82" w:rsidRPr="00875EA4">
        <w:rPr>
          <w:rFonts w:ascii="Times New Roman" w:hAnsi="Times New Roman" w:cs="Times New Roman"/>
          <w:sz w:val="28"/>
          <w:szCs w:val="28"/>
        </w:rPr>
        <w:t xml:space="preserve">8 </w:t>
      </w:r>
      <w:r w:rsidR="00D60F82">
        <w:rPr>
          <w:rFonts w:ascii="Times New Roman" w:hAnsi="Times New Roman" w:cs="Times New Roman"/>
          <w:sz w:val="28"/>
          <w:szCs w:val="28"/>
        </w:rPr>
        <w:t>460,5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D60F82">
        <w:rPr>
          <w:rFonts w:ascii="Times New Roman" w:hAnsi="Times New Roman" w:cs="Times New Roman"/>
          <w:sz w:val="28"/>
          <w:szCs w:val="28"/>
        </w:rPr>
        <w:t>руб.;</w:t>
      </w:r>
    </w:p>
    <w:p w14:paraId="2FBB979E" w14:textId="52F0BAF8" w:rsidR="00E909B8" w:rsidRPr="0015517C" w:rsidRDefault="00E909B8" w:rsidP="00D211BD">
      <w:pPr>
        <w:pStyle w:val="a4"/>
        <w:numPr>
          <w:ilvl w:val="0"/>
          <w:numId w:val="1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техническое обслуживание сетей ул</w:t>
      </w:r>
      <w:r w:rsidR="00D60F82">
        <w:rPr>
          <w:rFonts w:ascii="Times New Roman" w:hAnsi="Times New Roman" w:cs="Times New Roman"/>
          <w:sz w:val="28"/>
          <w:szCs w:val="28"/>
        </w:rPr>
        <w:t>ичного освещения 104,6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D60F82">
        <w:rPr>
          <w:rFonts w:ascii="Times New Roman" w:hAnsi="Times New Roman" w:cs="Times New Roman"/>
          <w:sz w:val="28"/>
          <w:szCs w:val="28"/>
        </w:rPr>
        <w:t>руб.;</w:t>
      </w:r>
      <w:r w:rsidRPr="001551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44C22" w14:textId="71793B9C" w:rsidR="00E909B8" w:rsidRPr="0015517C" w:rsidRDefault="00E909B8" w:rsidP="00D211BD">
      <w:pPr>
        <w:pStyle w:val="a4"/>
        <w:numPr>
          <w:ilvl w:val="0"/>
          <w:numId w:val="1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приобретение расходных материалов для уличного освещения (электросчетчики, провода, светильники, лампы, кабеля и т.п.)</w:t>
      </w:r>
      <w:r w:rsidR="00D60F82">
        <w:rPr>
          <w:rFonts w:ascii="Times New Roman" w:hAnsi="Times New Roman" w:cs="Times New Roman"/>
          <w:sz w:val="28"/>
          <w:szCs w:val="28"/>
        </w:rPr>
        <w:t xml:space="preserve"> -</w:t>
      </w:r>
      <w:r w:rsidRPr="0015517C">
        <w:rPr>
          <w:rFonts w:ascii="Times New Roman" w:hAnsi="Times New Roman" w:cs="Times New Roman"/>
          <w:sz w:val="28"/>
          <w:szCs w:val="28"/>
        </w:rPr>
        <w:t xml:space="preserve">  60,0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  <w:r w:rsidR="00D60F82">
        <w:rPr>
          <w:rFonts w:ascii="Times New Roman" w:hAnsi="Times New Roman" w:cs="Times New Roman"/>
          <w:sz w:val="28"/>
          <w:szCs w:val="28"/>
        </w:rPr>
        <w:t>;</w:t>
      </w:r>
    </w:p>
    <w:p w14:paraId="01D995FD" w14:textId="78419A20" w:rsidR="00E909B8" w:rsidRPr="0015517C" w:rsidRDefault="00E909B8" w:rsidP="00D211BD">
      <w:pPr>
        <w:pStyle w:val="a4"/>
        <w:numPr>
          <w:ilvl w:val="0"/>
          <w:numId w:val="1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осуществлены</w:t>
      </w:r>
      <w:r w:rsidRPr="00155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расходы на содержание мест захоронения в сумме 260,0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  <w:r w:rsidR="00D60F82">
        <w:rPr>
          <w:rFonts w:ascii="Times New Roman" w:hAnsi="Times New Roman" w:cs="Times New Roman"/>
          <w:sz w:val="28"/>
          <w:szCs w:val="28"/>
        </w:rPr>
        <w:t>;</w:t>
      </w:r>
    </w:p>
    <w:p w14:paraId="135BB207" w14:textId="07C2BC42" w:rsidR="00E909B8" w:rsidRPr="0015517C" w:rsidRDefault="00D60F82" w:rsidP="00D211BD">
      <w:pPr>
        <w:pStyle w:val="a4"/>
        <w:numPr>
          <w:ilvl w:val="0"/>
          <w:numId w:val="1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противоклещевая обработка</w:t>
      </w:r>
      <w:r w:rsidR="00E909B8" w:rsidRPr="00155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 общего пользования,</w:t>
      </w:r>
      <w:r w:rsidR="00E909B8" w:rsidRPr="00155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9B8" w:rsidRPr="0015517C">
        <w:rPr>
          <w:rFonts w:ascii="Times New Roman" w:hAnsi="Times New Roman" w:cs="Times New Roman"/>
          <w:sz w:val="28"/>
          <w:szCs w:val="28"/>
        </w:rPr>
        <w:t>73,0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5517C">
        <w:rPr>
          <w:rFonts w:ascii="Times New Roman" w:hAnsi="Times New Roman" w:cs="Times New Roman"/>
          <w:sz w:val="28"/>
          <w:szCs w:val="28"/>
        </w:rPr>
        <w:t>руб.,</w:t>
      </w:r>
    </w:p>
    <w:p w14:paraId="3FC962FA" w14:textId="54BCE28D" w:rsidR="00E909B8" w:rsidRPr="0015517C" w:rsidRDefault="00E909B8" w:rsidP="00D211BD">
      <w:pPr>
        <w:pStyle w:val="a4"/>
        <w:numPr>
          <w:ilvl w:val="0"/>
          <w:numId w:val="1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 xml:space="preserve">высадка саженцев цветов </w:t>
      </w:r>
      <w:r w:rsidR="00D60F82">
        <w:rPr>
          <w:rFonts w:ascii="Times New Roman" w:hAnsi="Times New Roman" w:cs="Times New Roman"/>
          <w:sz w:val="28"/>
          <w:szCs w:val="28"/>
        </w:rPr>
        <w:t xml:space="preserve">- </w:t>
      </w:r>
      <w:r w:rsidRPr="0015517C">
        <w:rPr>
          <w:rFonts w:ascii="Times New Roman" w:hAnsi="Times New Roman" w:cs="Times New Roman"/>
          <w:sz w:val="28"/>
          <w:szCs w:val="28"/>
        </w:rPr>
        <w:t>99,0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  <w:r w:rsidR="00D60F82">
        <w:rPr>
          <w:rFonts w:ascii="Times New Roman" w:hAnsi="Times New Roman" w:cs="Times New Roman"/>
          <w:sz w:val="28"/>
          <w:szCs w:val="28"/>
        </w:rPr>
        <w:t>;</w:t>
      </w:r>
    </w:p>
    <w:p w14:paraId="2BE6F6A6" w14:textId="6D4C2C5D" w:rsidR="00D60F82" w:rsidRDefault="00E909B8" w:rsidP="00D211BD">
      <w:pPr>
        <w:pStyle w:val="a4"/>
        <w:numPr>
          <w:ilvl w:val="1"/>
          <w:numId w:val="1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0F82">
        <w:rPr>
          <w:rFonts w:ascii="Times New Roman" w:hAnsi="Times New Roman" w:cs="Times New Roman"/>
          <w:sz w:val="28"/>
          <w:szCs w:val="28"/>
        </w:rPr>
        <w:t>осуществлено благоустройство сквера им.Д.И.Мальгина в с.Байкалово, включая экспертизу проектно-сметной документации, на сумму 4 309,3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D60F82">
        <w:rPr>
          <w:rFonts w:ascii="Times New Roman" w:hAnsi="Times New Roman" w:cs="Times New Roman"/>
          <w:sz w:val="28"/>
          <w:szCs w:val="28"/>
        </w:rPr>
        <w:t>руб.</w:t>
      </w:r>
      <w:r w:rsidR="00D60F82" w:rsidRPr="00D60F82">
        <w:rPr>
          <w:rFonts w:ascii="Times New Roman" w:hAnsi="Times New Roman" w:cs="Times New Roman"/>
          <w:sz w:val="28"/>
          <w:szCs w:val="28"/>
        </w:rPr>
        <w:t>;</w:t>
      </w:r>
    </w:p>
    <w:p w14:paraId="56911260" w14:textId="1A345887" w:rsidR="00E909B8" w:rsidRPr="00D60F82" w:rsidRDefault="00D60F82" w:rsidP="00D211BD">
      <w:pPr>
        <w:pStyle w:val="a4"/>
        <w:numPr>
          <w:ilvl w:val="1"/>
          <w:numId w:val="1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60F82">
        <w:rPr>
          <w:rFonts w:ascii="Times New Roman" w:hAnsi="Times New Roman" w:cs="Times New Roman"/>
          <w:sz w:val="28"/>
          <w:szCs w:val="28"/>
        </w:rPr>
        <w:t>содержание</w:t>
      </w:r>
      <w:r w:rsidR="00E909B8" w:rsidRPr="00D60F82">
        <w:rPr>
          <w:rFonts w:ascii="Times New Roman" w:hAnsi="Times New Roman" w:cs="Times New Roman"/>
          <w:sz w:val="28"/>
          <w:szCs w:val="28"/>
        </w:rPr>
        <w:t xml:space="preserve"> общественных территорий в сумме 215,4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D60F82">
        <w:rPr>
          <w:rFonts w:ascii="Times New Roman" w:hAnsi="Times New Roman" w:cs="Times New Roman"/>
          <w:sz w:val="28"/>
          <w:szCs w:val="28"/>
        </w:rPr>
        <w:t>руб.</w:t>
      </w:r>
      <w:r w:rsidRPr="00D60F82">
        <w:rPr>
          <w:rFonts w:ascii="Times New Roman" w:hAnsi="Times New Roman" w:cs="Times New Roman"/>
          <w:sz w:val="28"/>
          <w:szCs w:val="28"/>
        </w:rPr>
        <w:t>;</w:t>
      </w:r>
    </w:p>
    <w:p w14:paraId="167ABF13" w14:textId="714FB735" w:rsidR="00E909B8" w:rsidRPr="0015517C" w:rsidRDefault="00E909B8" w:rsidP="00D211BD">
      <w:pPr>
        <w:pStyle w:val="a4"/>
        <w:numPr>
          <w:ilvl w:val="1"/>
          <w:numId w:val="1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 </w:t>
      </w:r>
      <w:r w:rsidRPr="00875EA4">
        <w:rPr>
          <w:rFonts w:ascii="Times New Roman" w:hAnsi="Times New Roman" w:cs="Times New Roman"/>
          <w:sz w:val="28"/>
          <w:szCs w:val="28"/>
        </w:rPr>
        <w:t xml:space="preserve">демонтаж кирпичных сараев у многоквартирного дома </w:t>
      </w:r>
      <w:r w:rsidRPr="0015517C">
        <w:rPr>
          <w:rFonts w:ascii="Times New Roman" w:hAnsi="Times New Roman" w:cs="Times New Roman"/>
          <w:sz w:val="28"/>
          <w:szCs w:val="28"/>
        </w:rPr>
        <w:t>в с.Байкалово на сумму 99,9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  <w:r w:rsidR="00D60F82">
        <w:rPr>
          <w:rFonts w:ascii="Times New Roman" w:hAnsi="Times New Roman" w:cs="Times New Roman"/>
          <w:sz w:val="28"/>
          <w:szCs w:val="28"/>
        </w:rPr>
        <w:t>;</w:t>
      </w:r>
    </w:p>
    <w:p w14:paraId="7E00F957" w14:textId="70B52B6C" w:rsidR="00E909B8" w:rsidRDefault="00E909B8" w:rsidP="00D211BD">
      <w:pPr>
        <w:pStyle w:val="a4"/>
        <w:numPr>
          <w:ilvl w:val="1"/>
          <w:numId w:val="1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произведены расходы на монтаж декоративных конструкций (консолей) на сумму 10,1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  <w:r w:rsidR="00D60F82">
        <w:rPr>
          <w:rFonts w:ascii="Times New Roman" w:hAnsi="Times New Roman" w:cs="Times New Roman"/>
          <w:sz w:val="28"/>
          <w:szCs w:val="28"/>
        </w:rPr>
        <w:t>;</w:t>
      </w:r>
    </w:p>
    <w:p w14:paraId="16D13B56" w14:textId="036C66EC" w:rsidR="00E909B8" w:rsidRPr="0015517C" w:rsidRDefault="00E909B8" w:rsidP="00D211BD">
      <w:pPr>
        <w:pStyle w:val="a4"/>
        <w:numPr>
          <w:ilvl w:val="0"/>
          <w:numId w:val="13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0E2D17">
        <w:rPr>
          <w:rFonts w:ascii="Times New Roman" w:hAnsi="Times New Roman" w:cs="Times New Roman"/>
          <w:sz w:val="28"/>
          <w:szCs w:val="28"/>
        </w:rPr>
        <w:t xml:space="preserve">3 </w:t>
      </w:r>
      <w:r w:rsidRPr="0015517C">
        <w:rPr>
          <w:rFonts w:ascii="Times New Roman" w:hAnsi="Times New Roman" w:cs="Times New Roman"/>
          <w:sz w:val="28"/>
          <w:szCs w:val="28"/>
        </w:rPr>
        <w:t>детские игровые площадки в с.Ляпуново</w:t>
      </w:r>
      <w:r w:rsidR="00157820">
        <w:rPr>
          <w:rFonts w:ascii="Times New Roman" w:hAnsi="Times New Roman" w:cs="Times New Roman"/>
          <w:sz w:val="28"/>
          <w:szCs w:val="28"/>
        </w:rPr>
        <w:t xml:space="preserve"> ул.Карсканова</w:t>
      </w:r>
      <w:r w:rsidRPr="0015517C">
        <w:rPr>
          <w:rFonts w:ascii="Times New Roman" w:hAnsi="Times New Roman" w:cs="Times New Roman"/>
          <w:sz w:val="28"/>
          <w:szCs w:val="28"/>
        </w:rPr>
        <w:t>, д.Калиновка</w:t>
      </w:r>
      <w:r w:rsidR="00157820">
        <w:rPr>
          <w:rFonts w:ascii="Times New Roman" w:hAnsi="Times New Roman" w:cs="Times New Roman"/>
          <w:sz w:val="28"/>
          <w:szCs w:val="28"/>
        </w:rPr>
        <w:t xml:space="preserve"> ул.Первомайская</w:t>
      </w:r>
      <w:r w:rsidRPr="0015517C">
        <w:rPr>
          <w:rFonts w:ascii="Times New Roman" w:hAnsi="Times New Roman" w:cs="Times New Roman"/>
          <w:sz w:val="28"/>
          <w:szCs w:val="28"/>
        </w:rPr>
        <w:t>, д.Ключевая</w:t>
      </w:r>
      <w:r w:rsidR="000E2D17">
        <w:rPr>
          <w:rFonts w:ascii="Times New Roman" w:hAnsi="Times New Roman" w:cs="Times New Roman"/>
          <w:sz w:val="28"/>
          <w:szCs w:val="28"/>
        </w:rPr>
        <w:t>,</w:t>
      </w:r>
      <w:r w:rsidRPr="0015517C">
        <w:rPr>
          <w:rFonts w:ascii="Times New Roman" w:hAnsi="Times New Roman" w:cs="Times New Roman"/>
          <w:sz w:val="28"/>
          <w:szCs w:val="28"/>
        </w:rPr>
        <w:t xml:space="preserve"> на сумму 105,5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</w:p>
    <w:p w14:paraId="73DE11DA" w14:textId="77777777" w:rsidR="00E909B8" w:rsidRPr="0015517C" w:rsidRDefault="00E909B8" w:rsidP="008B6C6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5FE091" w14:textId="3760460E" w:rsidR="00E909B8" w:rsidRPr="0015517C" w:rsidRDefault="00E909B8" w:rsidP="008B6C6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F82">
        <w:rPr>
          <w:rFonts w:ascii="Times New Roman" w:hAnsi="Times New Roman" w:cs="Times New Roman"/>
          <w:b/>
          <w:sz w:val="28"/>
          <w:szCs w:val="28"/>
        </w:rPr>
        <w:t>«Другие вопросы в области жилищно-коммунального хозяйства»</w:t>
      </w:r>
      <w:r w:rsidRPr="00155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освоены в сумме 523,0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руб., при бюджетных назначениях 523,0 или 100%.</w:t>
      </w:r>
    </w:p>
    <w:p w14:paraId="5E36E4A1" w14:textId="5DCFCA47" w:rsidR="00E909B8" w:rsidRPr="0015517C" w:rsidRDefault="00E909B8" w:rsidP="008B6C6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предоставлена субсидия в целях возмещения затрат, связанных с оказанием банных услуг населению, в сумме 523,0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Количество посещений бани за год составило 522</w:t>
      </w:r>
      <w:r w:rsidR="000E2D1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1551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C4BB2" w14:textId="77777777" w:rsidR="00E203B3" w:rsidRPr="0015517C" w:rsidRDefault="00E203B3" w:rsidP="008B6C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9E0B745" w14:textId="77777777" w:rsidR="00E203B3" w:rsidRPr="009E14D7" w:rsidRDefault="00E203B3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1" w:name="_Toc41911462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«Образование»</w:t>
      </w:r>
      <w:bookmarkEnd w:id="91"/>
    </w:p>
    <w:p w14:paraId="5CE3901B" w14:textId="6534F8A6" w:rsidR="00E909B8" w:rsidRPr="0015517C" w:rsidRDefault="00E909B8" w:rsidP="00E90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Расходы на образование исполнены в сумме 250,0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при бюджетных назначениях 250,0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или на 100%.</w:t>
      </w:r>
    </w:p>
    <w:p w14:paraId="211C44EF" w14:textId="77777777" w:rsidR="00E909B8" w:rsidRPr="0015517C" w:rsidRDefault="00E909B8" w:rsidP="00E90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Удельный вес этих расходов в общем объеме расходов бюджета в 2019 году составил 0,17%.</w:t>
      </w:r>
    </w:p>
    <w:p w14:paraId="548D5898" w14:textId="77777777" w:rsidR="00E909B8" w:rsidRPr="0015517C" w:rsidRDefault="00E909B8" w:rsidP="00E90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8C9BE8" w14:textId="169E9BE8" w:rsidR="00E909B8" w:rsidRPr="0015517C" w:rsidRDefault="00E909B8" w:rsidP="00E909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b/>
          <w:sz w:val="28"/>
          <w:szCs w:val="28"/>
        </w:rPr>
        <w:t xml:space="preserve"> «Молодежная политика и оздоровление детей»</w:t>
      </w:r>
      <w:r w:rsidRPr="0015517C">
        <w:rPr>
          <w:rFonts w:ascii="Times New Roman" w:hAnsi="Times New Roman" w:cs="Times New Roman"/>
          <w:sz w:val="28"/>
          <w:szCs w:val="28"/>
        </w:rPr>
        <w:t xml:space="preserve"> расходы исполнены в сумме 250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 или 100% бюджетных назначений.</w:t>
      </w:r>
    </w:p>
    <w:p w14:paraId="2645E135" w14:textId="44A55AF1" w:rsidR="00E909B8" w:rsidRPr="00E7222F" w:rsidRDefault="00E909B8" w:rsidP="00D211BD">
      <w:pPr>
        <w:numPr>
          <w:ilvl w:val="0"/>
          <w:numId w:val="17"/>
        </w:numPr>
        <w:autoSpaceDE w:val="0"/>
        <w:autoSpaceDN w:val="0"/>
        <w:adjustRightInd w:val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7222F">
        <w:rPr>
          <w:rFonts w:ascii="Times New Roman" w:hAnsi="Times New Roman" w:cs="Times New Roman"/>
          <w:sz w:val="28"/>
          <w:szCs w:val="28"/>
        </w:rPr>
        <w:t>на приобретение призов для проведения мероприятий, направленных на профилактику асоциальных явлений в молодежной среде («День молодежи», «День защиты детей» и др.) израсходовано 44,5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E7222F">
        <w:rPr>
          <w:rFonts w:ascii="Times New Roman" w:hAnsi="Times New Roman" w:cs="Times New Roman"/>
          <w:sz w:val="28"/>
          <w:szCs w:val="28"/>
        </w:rPr>
        <w:t>руб., на содержание детского клубного объединения «Русская избушка» – 5,5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E7222F">
        <w:rPr>
          <w:rFonts w:ascii="Times New Roman" w:hAnsi="Times New Roman" w:cs="Times New Roman"/>
          <w:sz w:val="28"/>
          <w:szCs w:val="28"/>
        </w:rPr>
        <w:t>руб., всего 50,0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E7222F"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61DD847F" w14:textId="44AACCEC" w:rsidR="00E909B8" w:rsidRPr="00E7222F" w:rsidRDefault="00E909B8" w:rsidP="00D211BD">
      <w:pPr>
        <w:numPr>
          <w:ilvl w:val="0"/>
          <w:numId w:val="17"/>
        </w:numPr>
        <w:autoSpaceDE w:val="0"/>
        <w:autoSpaceDN w:val="0"/>
        <w:adjustRightInd w:val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7222F">
        <w:rPr>
          <w:rFonts w:ascii="Times New Roman" w:hAnsi="Times New Roman" w:cs="Times New Roman"/>
          <w:sz w:val="28"/>
          <w:szCs w:val="28"/>
        </w:rPr>
        <w:t>в рамках</w:t>
      </w:r>
      <w:r w:rsidRPr="00E72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22F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Pr="00E7222F">
        <w:rPr>
          <w:rFonts w:ascii="Times New Roman" w:hAnsi="Times New Roman" w:cs="Times New Roman"/>
          <w:sz w:val="28"/>
          <w:szCs w:val="28"/>
        </w:rPr>
        <w:t xml:space="preserve"> проектов по приоритетным направлениям работы с молодежью на территории Свердловской области направлено 200,0 тыс. рублей на проведение открытого фестиваля-конкурса социальных роликов «Безопасность жизни», в том числе за счет средств областного бюджета 100,0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E7222F">
        <w:rPr>
          <w:rFonts w:ascii="Times New Roman" w:hAnsi="Times New Roman" w:cs="Times New Roman"/>
          <w:sz w:val="28"/>
          <w:szCs w:val="28"/>
        </w:rPr>
        <w:t>руб</w:t>
      </w:r>
      <w:r w:rsidR="00875EA4">
        <w:rPr>
          <w:rFonts w:ascii="Times New Roman" w:hAnsi="Times New Roman" w:cs="Times New Roman"/>
          <w:sz w:val="28"/>
          <w:szCs w:val="28"/>
        </w:rPr>
        <w:t>.</w:t>
      </w:r>
      <w:r w:rsidRPr="00E7222F">
        <w:rPr>
          <w:rFonts w:ascii="Times New Roman" w:hAnsi="Times New Roman" w:cs="Times New Roman"/>
          <w:sz w:val="28"/>
          <w:szCs w:val="28"/>
        </w:rPr>
        <w:t xml:space="preserve"> и за счет бюджета Байкаловского сельского поселения 100,0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E7222F">
        <w:rPr>
          <w:rFonts w:ascii="Times New Roman" w:hAnsi="Times New Roman" w:cs="Times New Roman"/>
          <w:sz w:val="28"/>
          <w:szCs w:val="28"/>
        </w:rPr>
        <w:t>руб.</w:t>
      </w:r>
    </w:p>
    <w:p w14:paraId="7F4C9A55" w14:textId="77777777" w:rsidR="00E203B3" w:rsidRPr="009E14D7" w:rsidRDefault="00E203B3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2" w:name="_Toc41911463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«Культура, кинематография»</w:t>
      </w:r>
      <w:bookmarkEnd w:id="92"/>
    </w:p>
    <w:p w14:paraId="38C9B095" w14:textId="16B7BBBF" w:rsidR="00E909B8" w:rsidRPr="0015517C" w:rsidRDefault="00E203B3" w:rsidP="00E7222F">
      <w:pPr>
        <w:pStyle w:val="a4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09B8" w:rsidRPr="0015517C">
        <w:rPr>
          <w:rFonts w:ascii="Times New Roman" w:hAnsi="Times New Roman" w:cs="Times New Roman"/>
          <w:sz w:val="28"/>
          <w:szCs w:val="28"/>
        </w:rPr>
        <w:t>Расходы по данному разделу – 43 266,7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5517C">
        <w:rPr>
          <w:rFonts w:ascii="Times New Roman" w:hAnsi="Times New Roman" w:cs="Times New Roman"/>
          <w:sz w:val="28"/>
          <w:szCs w:val="28"/>
        </w:rPr>
        <w:t>руб. при назначениях 43 266,7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E909B8" w:rsidRPr="0015517C">
        <w:rPr>
          <w:rFonts w:ascii="Times New Roman" w:hAnsi="Times New Roman" w:cs="Times New Roman"/>
          <w:sz w:val="28"/>
          <w:szCs w:val="28"/>
        </w:rPr>
        <w:t>руб., или 100 %.</w:t>
      </w:r>
    </w:p>
    <w:p w14:paraId="2C8807CA" w14:textId="77777777" w:rsidR="00E909B8" w:rsidRPr="0015517C" w:rsidRDefault="00E909B8" w:rsidP="00E722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Удельный вес расходов на культуру в общем объеме расходов составил 29,5%.</w:t>
      </w:r>
    </w:p>
    <w:p w14:paraId="799FAB0B" w14:textId="7322D057" w:rsidR="00E909B8" w:rsidRPr="0015517C" w:rsidRDefault="00E909B8" w:rsidP="00E722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15517C">
        <w:rPr>
          <w:rFonts w:ascii="Times New Roman" w:hAnsi="Times New Roman" w:cs="Times New Roman"/>
          <w:b/>
          <w:sz w:val="28"/>
          <w:szCs w:val="28"/>
        </w:rPr>
        <w:t xml:space="preserve">«Культура» </w:t>
      </w:r>
      <w:r w:rsidRPr="0015517C">
        <w:rPr>
          <w:rFonts w:ascii="Times New Roman" w:hAnsi="Times New Roman" w:cs="Times New Roman"/>
          <w:sz w:val="28"/>
          <w:szCs w:val="28"/>
        </w:rPr>
        <w:t>расходы составили 39 409,2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 xml:space="preserve">руб., или 100% годовых назначений.     </w:t>
      </w:r>
    </w:p>
    <w:p w14:paraId="7D71BCF4" w14:textId="3F2842E1" w:rsidR="00E203B3" w:rsidRDefault="00E909B8" w:rsidP="008020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предоставлена субсидия МБУ «Центр информационной, культурно-досуговой и спортивной деятельности» </w:t>
      </w:r>
      <w:r w:rsidRPr="00F84C24">
        <w:rPr>
          <w:rFonts w:ascii="Times New Roman" w:hAnsi="Times New Roman" w:cs="Times New Roman"/>
          <w:b/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 домами культуры</w:t>
      </w:r>
      <w:r w:rsidR="00E7222F">
        <w:rPr>
          <w:rFonts w:ascii="Times New Roman" w:hAnsi="Times New Roman" w:cs="Times New Roman"/>
          <w:sz w:val="28"/>
          <w:szCs w:val="28"/>
        </w:rPr>
        <w:t>, в сумме 22 591,0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E7222F">
        <w:rPr>
          <w:rFonts w:ascii="Times New Roman" w:hAnsi="Times New Roman" w:cs="Times New Roman"/>
          <w:sz w:val="28"/>
          <w:szCs w:val="28"/>
        </w:rPr>
        <w:t>руб.;</w:t>
      </w:r>
    </w:p>
    <w:p w14:paraId="0F6AD581" w14:textId="77777777" w:rsidR="00365EE7" w:rsidRPr="00365EE7" w:rsidRDefault="00365EE7" w:rsidP="00365E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EE7">
        <w:rPr>
          <w:rFonts w:ascii="Times New Roman" w:hAnsi="Times New Roman" w:cs="Times New Roman"/>
          <w:color w:val="auto"/>
          <w:sz w:val="28"/>
          <w:szCs w:val="28"/>
        </w:rPr>
        <w:t xml:space="preserve">В МБУ «Центр информационной, культурно-досуговой и спортивной деятельности» входят 7 структурных подразделений культурно-досугового типа: 6 Домов культуры и одна Агиткультбригада. </w:t>
      </w:r>
    </w:p>
    <w:p w14:paraId="108D68E5" w14:textId="77777777" w:rsidR="00365EE7" w:rsidRPr="00365EE7" w:rsidRDefault="00365EE7" w:rsidP="00365EE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65EE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</w:p>
    <w:p w14:paraId="1BFDC10E" w14:textId="77777777" w:rsidR="00365EE7" w:rsidRPr="00DC4A66" w:rsidRDefault="00365EE7" w:rsidP="00365EE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4A66">
        <w:rPr>
          <w:rFonts w:ascii="Times New Roman" w:hAnsi="Times New Roman" w:cs="Times New Roman"/>
          <w:b/>
          <w:color w:val="auto"/>
          <w:sz w:val="28"/>
          <w:szCs w:val="28"/>
        </w:rPr>
        <w:t>Динамика основных показателей культурно-досуговой сферы</w:t>
      </w:r>
    </w:p>
    <w:p w14:paraId="70E401D6" w14:textId="77777777" w:rsidR="00365EE7" w:rsidRPr="00365EE7" w:rsidRDefault="00365EE7" w:rsidP="00365EE7">
      <w:pPr>
        <w:pStyle w:val="1"/>
        <w:tabs>
          <w:tab w:val="center" w:pos="4890"/>
          <w:tab w:val="left" w:pos="657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4A66">
        <w:rPr>
          <w:rFonts w:ascii="Times New Roman" w:hAnsi="Times New Roman" w:cs="Times New Roman"/>
          <w:b/>
          <w:color w:val="auto"/>
          <w:sz w:val="28"/>
          <w:szCs w:val="28"/>
        </w:rPr>
        <w:tab/>
        <w:t>за последние 3 года:</w:t>
      </w:r>
      <w:r w:rsidRPr="00DC4A66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418"/>
        <w:gridCol w:w="1275"/>
        <w:gridCol w:w="1701"/>
        <w:gridCol w:w="1276"/>
        <w:gridCol w:w="1559"/>
        <w:gridCol w:w="1418"/>
      </w:tblGrid>
      <w:tr w:rsidR="00365EE7" w:rsidRPr="00365EE7" w14:paraId="6486AFE3" w14:textId="77777777" w:rsidTr="004042C7">
        <w:trPr>
          <w:cantSplit/>
          <w:trHeight w:hRule="exact" w:val="1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6114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FC443A9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  <w:p w14:paraId="07648CEE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3478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60CA74D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Сеть (ед.)</w:t>
            </w:r>
          </w:p>
          <w:p w14:paraId="4E7B084B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FE7C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клубных формирований (ед.)</w:t>
            </w:r>
          </w:p>
          <w:p w14:paraId="71A4C1B2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8A7C405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717E57C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ACB8E94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E299702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C93205C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34D5432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8A3D5DC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0502EA5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F1A1BA0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формирований</w:t>
            </w:r>
          </w:p>
          <w:p w14:paraId="47A29EFF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4BA64A5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D6C6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участников</w:t>
            </w:r>
          </w:p>
          <w:p w14:paraId="374332B0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них</w:t>
            </w:r>
          </w:p>
          <w:p w14:paraId="27FC4BBA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(ед.)</w:t>
            </w:r>
          </w:p>
          <w:p w14:paraId="14F1E47B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ED70838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1566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проведенных мероприятий</w:t>
            </w:r>
          </w:p>
          <w:p w14:paraId="0638C7B8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9344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 них - на</w:t>
            </w:r>
          </w:p>
          <w:p w14:paraId="39E88519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платной основе</w:t>
            </w:r>
          </w:p>
          <w:p w14:paraId="2846F16A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(ед.)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4779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Кол-во</w:t>
            </w:r>
          </w:p>
          <w:p w14:paraId="06CAD03E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посетителей</w:t>
            </w:r>
          </w:p>
          <w:p w14:paraId="2DA3817D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5D44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 них – дети и молодежь</w:t>
            </w:r>
          </w:p>
          <w:p w14:paraId="6D25F721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(ед.)</w:t>
            </w:r>
          </w:p>
        </w:tc>
      </w:tr>
      <w:tr w:rsidR="00365EE7" w:rsidRPr="00365EE7" w14:paraId="1CD6A484" w14:textId="77777777" w:rsidTr="004042C7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7DE5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7948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8196BF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0431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875F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0A80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92D0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190110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05E3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39930</w:t>
            </w:r>
          </w:p>
        </w:tc>
      </w:tr>
      <w:tr w:rsidR="00365EE7" w:rsidRPr="00365EE7" w14:paraId="7DDC41C1" w14:textId="77777777" w:rsidTr="004042C7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27A1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36DC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B07AFF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8A1D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4F94" w14:textId="77777777" w:rsidR="00365EE7" w:rsidRPr="00365EE7" w:rsidRDefault="00365EE7" w:rsidP="00365EE7">
            <w:pPr>
              <w:pStyle w:val="1"/>
              <w:tabs>
                <w:tab w:val="left" w:pos="990"/>
                <w:tab w:val="left" w:pos="105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3362</w:t>
            </w: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  <w:p w14:paraId="6E5FC0D2" w14:textId="77777777" w:rsidR="00365EE7" w:rsidRPr="00365EE7" w:rsidRDefault="00365EE7" w:rsidP="00365EE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333E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D493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132306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D953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43680</w:t>
            </w:r>
          </w:p>
        </w:tc>
      </w:tr>
      <w:tr w:rsidR="00365EE7" w:rsidRPr="00365EE7" w14:paraId="58397602" w14:textId="77777777" w:rsidTr="004042C7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8C04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3585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A4EE69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E360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9A50" w14:textId="77777777" w:rsidR="00365EE7" w:rsidRPr="00365EE7" w:rsidRDefault="00365EE7" w:rsidP="00365EE7">
            <w:pPr>
              <w:pStyle w:val="1"/>
              <w:tabs>
                <w:tab w:val="left" w:pos="990"/>
                <w:tab w:val="left" w:pos="1050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D0FF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89A0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103337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8170" w14:textId="77777777" w:rsidR="00365EE7" w:rsidRPr="00365EE7" w:rsidRDefault="00365EE7" w:rsidP="00365EE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43836</w:t>
            </w:r>
          </w:p>
        </w:tc>
      </w:tr>
    </w:tbl>
    <w:p w14:paraId="2F712024" w14:textId="77777777" w:rsidR="00365EE7" w:rsidRPr="00365EE7" w:rsidRDefault="00365EE7" w:rsidP="00365EE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1EAD0C2" w14:textId="77777777" w:rsidR="00365EE7" w:rsidRPr="00365EE7" w:rsidRDefault="00365EE7" w:rsidP="00365E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E7">
        <w:rPr>
          <w:rFonts w:ascii="Times New Roman" w:hAnsi="Times New Roman" w:cs="Times New Roman"/>
          <w:b/>
          <w:sz w:val="28"/>
          <w:szCs w:val="28"/>
        </w:rPr>
        <w:t>Достижения в 2019 году:</w:t>
      </w:r>
    </w:p>
    <w:p w14:paraId="4857677C" w14:textId="77777777" w:rsidR="00365EE7" w:rsidRPr="00365EE7" w:rsidRDefault="00365EE7" w:rsidP="00365E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sz w:val="28"/>
          <w:szCs w:val="28"/>
        </w:rPr>
        <w:t>15 наград лауреатов и дипломантов областных конкурсов привезли коллективы в 2019 году.</w:t>
      </w:r>
    </w:p>
    <w:p w14:paraId="5C29E50C" w14:textId="5E1DD467" w:rsidR="00365EE7" w:rsidRPr="00365EE7" w:rsidRDefault="00365EE7" w:rsidP="0036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EE7">
        <w:rPr>
          <w:rFonts w:ascii="Times New Roman" w:hAnsi="Times New Roman" w:cs="Times New Roman"/>
          <w:sz w:val="28"/>
          <w:szCs w:val="28"/>
        </w:rPr>
        <w:t>П</w:t>
      </w:r>
      <w:r w:rsidRPr="00365EE7">
        <w:rPr>
          <w:rFonts w:ascii="Times New Roman" w:hAnsi="Times New Roman" w:cs="Times New Roman"/>
          <w:sz w:val="28"/>
          <w:szCs w:val="28"/>
          <w:shd w:val="clear" w:color="auto" w:fill="FFFFFF"/>
        </w:rPr>
        <w:t>о итогам конкурсного отбора Министерства культуры Свердловской области на основании результатов работы</w:t>
      </w:r>
      <w:r w:rsidR="00DC4A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65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Байкаловский Центральный Дом культуры признан </w:t>
      </w:r>
      <w:r w:rsidRPr="00DC4A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лучшим муниципальным учреждением культуры</w:t>
      </w:r>
      <w:r w:rsidRPr="00365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получил денежное поощрение в размере </w:t>
      </w:r>
      <w:r w:rsidRPr="00DC4A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175 тыс.</w:t>
      </w:r>
      <w:r w:rsidR="00875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C4A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рублей</w:t>
      </w:r>
      <w:r w:rsidRPr="00365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улучшение материальной базы.</w:t>
      </w:r>
    </w:p>
    <w:p w14:paraId="4E44F7DE" w14:textId="77777777" w:rsidR="00365EE7" w:rsidRPr="00CF1E88" w:rsidRDefault="00365EE7" w:rsidP="00365EE7">
      <w:pPr>
        <w:pStyle w:val="af0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83BBC">
        <w:rPr>
          <w:rFonts w:eastAsia="Calibri"/>
          <w:sz w:val="28"/>
          <w:szCs w:val="28"/>
          <w:lang w:eastAsia="en-US"/>
        </w:rPr>
        <w:t xml:space="preserve">Активно ведется работа по созданию </w:t>
      </w:r>
      <w:r>
        <w:rPr>
          <w:rFonts w:eastAsia="Calibri"/>
          <w:sz w:val="28"/>
          <w:szCs w:val="28"/>
          <w:lang w:eastAsia="en-US"/>
        </w:rPr>
        <w:t xml:space="preserve">комфортных условий для посетителей </w:t>
      </w:r>
      <w:r w:rsidRPr="00183BBC">
        <w:rPr>
          <w:rFonts w:eastAsia="Calibri"/>
          <w:sz w:val="28"/>
          <w:szCs w:val="28"/>
          <w:lang w:eastAsia="en-US"/>
        </w:rPr>
        <w:t>учреж</w:t>
      </w:r>
      <w:r>
        <w:rPr>
          <w:rFonts w:eastAsia="Calibri"/>
          <w:sz w:val="28"/>
          <w:szCs w:val="28"/>
          <w:lang w:eastAsia="en-US"/>
        </w:rPr>
        <w:t>дений культуры.</w:t>
      </w:r>
      <w:r w:rsidRPr="00183BBC">
        <w:rPr>
          <w:rFonts w:eastAsia="Calibri"/>
          <w:sz w:val="28"/>
          <w:szCs w:val="28"/>
          <w:lang w:eastAsia="en-US"/>
        </w:rPr>
        <w:t xml:space="preserve"> </w:t>
      </w:r>
      <w:r w:rsidRPr="00CF1E88">
        <w:rPr>
          <w:rFonts w:eastAsia="Calibri"/>
          <w:sz w:val="28"/>
          <w:szCs w:val="28"/>
          <w:lang w:eastAsia="en-US"/>
        </w:rPr>
        <w:t xml:space="preserve">У Байкаловского Центрального Дома культуры для удобства посетителей, обустроена стоянка для велосипедов. Рекламные щиты и баннеры оповещают о проводимых мероприятиях и фильмах. Обновляется интерьер фойе, залов и кабинетов. Сделан ремонт освещения сцены, зрительного зала и фойе. Приобретена новая модульная мягкая мебель для посетителей в фойе. Ежемесячно обновляются фотозоны по различным тематикам, которые очень нравятся любителям фотографироваться. </w:t>
      </w:r>
    </w:p>
    <w:p w14:paraId="7ABB833E" w14:textId="396A5414" w:rsidR="00E909B8" w:rsidRDefault="00E909B8" w:rsidP="00802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17C">
        <w:rPr>
          <w:rFonts w:ascii="Times New Roman" w:hAnsi="Times New Roman"/>
          <w:sz w:val="28"/>
          <w:szCs w:val="28"/>
        </w:rPr>
        <w:t>предоставлена МБУ «Центр информационной, культурно-досуговой и спортивной деятельности»</w:t>
      </w:r>
      <w:r w:rsidR="00E7222F">
        <w:rPr>
          <w:rFonts w:ascii="Times New Roman" w:hAnsi="Times New Roman"/>
          <w:sz w:val="28"/>
          <w:szCs w:val="28"/>
        </w:rPr>
        <w:t xml:space="preserve"> (ЦИКД и СД)</w:t>
      </w:r>
      <w:r w:rsidRPr="0015517C">
        <w:rPr>
          <w:rFonts w:ascii="Times New Roman" w:hAnsi="Times New Roman"/>
          <w:sz w:val="28"/>
          <w:szCs w:val="28"/>
        </w:rPr>
        <w:t xml:space="preserve"> на финансовое обеспечение выполнения муниципального задания на </w:t>
      </w:r>
      <w:r w:rsidRPr="00DC4A66">
        <w:rPr>
          <w:rFonts w:ascii="Times New Roman" w:hAnsi="Times New Roman"/>
          <w:b/>
          <w:sz w:val="28"/>
          <w:szCs w:val="28"/>
        </w:rPr>
        <w:t>оказание муниципальных услуг (выполнение работ) библиотеками</w:t>
      </w:r>
      <w:r w:rsidR="00E7222F" w:rsidRPr="00DC4A66">
        <w:rPr>
          <w:rFonts w:ascii="Times New Roman" w:hAnsi="Times New Roman"/>
          <w:b/>
          <w:sz w:val="28"/>
          <w:szCs w:val="28"/>
        </w:rPr>
        <w:t>,</w:t>
      </w:r>
      <w:r w:rsidRPr="0015517C">
        <w:rPr>
          <w:rFonts w:ascii="Times New Roman" w:hAnsi="Times New Roman"/>
          <w:sz w:val="28"/>
          <w:szCs w:val="28"/>
        </w:rPr>
        <w:t xml:space="preserve"> в сумме 7 104,6 тыс.</w:t>
      </w:r>
      <w:r w:rsidR="00875EA4">
        <w:rPr>
          <w:rFonts w:ascii="Times New Roman" w:hAnsi="Times New Roman"/>
          <w:sz w:val="28"/>
          <w:szCs w:val="28"/>
        </w:rPr>
        <w:t xml:space="preserve"> </w:t>
      </w:r>
      <w:r w:rsidRPr="0015517C">
        <w:rPr>
          <w:rFonts w:ascii="Times New Roman" w:hAnsi="Times New Roman"/>
          <w:sz w:val="28"/>
          <w:szCs w:val="28"/>
        </w:rPr>
        <w:t>руб.</w:t>
      </w:r>
      <w:r w:rsidR="00E7222F">
        <w:rPr>
          <w:rFonts w:ascii="Times New Roman" w:hAnsi="Times New Roman"/>
          <w:sz w:val="28"/>
          <w:szCs w:val="28"/>
        </w:rPr>
        <w:t>;</w:t>
      </w:r>
    </w:p>
    <w:p w14:paraId="06A6E002" w14:textId="77777777" w:rsidR="00C81823" w:rsidRPr="00C81823" w:rsidRDefault="00C81823" w:rsidP="00C8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23">
        <w:rPr>
          <w:rFonts w:ascii="Times New Roman" w:hAnsi="Times New Roman" w:cs="Times New Roman"/>
          <w:sz w:val="28"/>
          <w:szCs w:val="28"/>
        </w:rPr>
        <w:t>Охват населения Байкаловского сельского поселения библиотечным обслуживанием составляет 52% .</w:t>
      </w:r>
    </w:p>
    <w:p w14:paraId="4AEC5137" w14:textId="77777777" w:rsidR="00C81823" w:rsidRPr="00C81823" w:rsidRDefault="00C81823" w:rsidP="00C8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23">
        <w:rPr>
          <w:rFonts w:ascii="Times New Roman" w:hAnsi="Times New Roman" w:cs="Times New Roman"/>
          <w:sz w:val="28"/>
          <w:szCs w:val="28"/>
        </w:rPr>
        <w:t xml:space="preserve">Библиотечная система включает </w:t>
      </w:r>
      <w:r w:rsidRPr="00C81823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81823">
        <w:rPr>
          <w:rFonts w:ascii="Times New Roman" w:hAnsi="Times New Roman" w:cs="Times New Roman"/>
          <w:sz w:val="28"/>
          <w:szCs w:val="28"/>
        </w:rPr>
        <w:t xml:space="preserve"> муниципальных библиотек (сельских), в том числе</w:t>
      </w:r>
      <w:r w:rsidRPr="00C81823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C81823">
        <w:rPr>
          <w:rFonts w:ascii="Times New Roman" w:hAnsi="Times New Roman" w:cs="Times New Roman"/>
          <w:sz w:val="28"/>
          <w:szCs w:val="28"/>
        </w:rPr>
        <w:t xml:space="preserve"> детскую.</w:t>
      </w:r>
    </w:p>
    <w:p w14:paraId="66F4966D" w14:textId="77777777" w:rsidR="00C81823" w:rsidRPr="00C81823" w:rsidRDefault="00C81823" w:rsidP="00C818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81823">
        <w:rPr>
          <w:rFonts w:ascii="Times New Roman" w:hAnsi="Times New Roman" w:cs="Times New Roman"/>
          <w:sz w:val="28"/>
          <w:szCs w:val="28"/>
        </w:rPr>
        <w:t>Совокупный фонд муниципальных библиотек Байкаловского сельского поселения составляет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823">
        <w:rPr>
          <w:rFonts w:ascii="Times New Roman" w:hAnsi="Times New Roman" w:cs="Times New Roman"/>
          <w:sz w:val="28"/>
          <w:szCs w:val="28"/>
        </w:rPr>
        <w:t xml:space="preserve">094 экземпляров.  </w:t>
      </w:r>
    </w:p>
    <w:p w14:paraId="503BBF92" w14:textId="77777777" w:rsidR="00C81823" w:rsidRPr="00C81823" w:rsidRDefault="00C81823" w:rsidP="00C818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1823">
        <w:rPr>
          <w:rFonts w:ascii="Times New Roman" w:hAnsi="Times New Roman" w:cs="Times New Roman"/>
          <w:sz w:val="28"/>
          <w:szCs w:val="28"/>
        </w:rPr>
        <w:t xml:space="preserve">Новых книг, приобретенных в 2019 г.  – 625 экз., в т.ч. детской 287 экз. </w:t>
      </w:r>
    </w:p>
    <w:p w14:paraId="1F311411" w14:textId="77777777" w:rsidR="00C81823" w:rsidRDefault="00C81823" w:rsidP="00C818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1823">
        <w:rPr>
          <w:rFonts w:ascii="Times New Roman" w:hAnsi="Times New Roman" w:cs="Times New Roman"/>
          <w:sz w:val="28"/>
          <w:szCs w:val="28"/>
        </w:rPr>
        <w:t>Из них в сельские филиалы – 192 экз., в т.ч. детской 106 экз.</w:t>
      </w:r>
    </w:p>
    <w:p w14:paraId="037BBB29" w14:textId="77777777" w:rsidR="0080200E" w:rsidRDefault="00C81823" w:rsidP="0080200E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9CC">
        <w:rPr>
          <w:rFonts w:ascii="Times New Roman" w:hAnsi="Times New Roman" w:cs="Times New Roman"/>
          <w:sz w:val="28"/>
          <w:szCs w:val="28"/>
        </w:rPr>
        <w:t>Сотрудники библиотеки в течение всего года проводят книжные акции, среди них самые популярные - «Библиодворик», «Буккроссинг», благодаря которым</w:t>
      </w:r>
      <w:r w:rsidRPr="006E0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появляются новые читатели. </w:t>
      </w:r>
    </w:p>
    <w:p w14:paraId="4DE08E6F" w14:textId="1FF1349A" w:rsidR="00E7222F" w:rsidRDefault="00E909B8" w:rsidP="00802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2F">
        <w:rPr>
          <w:rFonts w:ascii="Times New Roman" w:hAnsi="Times New Roman" w:cs="Times New Roman"/>
          <w:sz w:val="28"/>
          <w:szCs w:val="28"/>
        </w:rPr>
        <w:t xml:space="preserve">предоставлена субсидия МБУ «Центр информационной, культурно-досуговой и спортивной деятельности» </w:t>
      </w:r>
      <w:r w:rsidRPr="00F84C24">
        <w:rPr>
          <w:rFonts w:ascii="Times New Roman" w:hAnsi="Times New Roman" w:cs="Times New Roman"/>
          <w:b/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 по организации и проведению праздников, конкурсов и фестивалей для населения</w:t>
      </w:r>
      <w:r w:rsidR="00E7222F" w:rsidRPr="00E7222F">
        <w:rPr>
          <w:rFonts w:ascii="Times New Roman" w:hAnsi="Times New Roman" w:cs="Times New Roman"/>
          <w:sz w:val="28"/>
          <w:szCs w:val="28"/>
        </w:rPr>
        <w:t>,</w:t>
      </w:r>
      <w:r w:rsidRPr="00E7222F">
        <w:rPr>
          <w:rFonts w:ascii="Times New Roman" w:hAnsi="Times New Roman" w:cs="Times New Roman"/>
          <w:sz w:val="28"/>
          <w:szCs w:val="28"/>
        </w:rPr>
        <w:t xml:space="preserve"> в сумме 428,0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E7222F">
        <w:rPr>
          <w:rFonts w:ascii="Times New Roman" w:hAnsi="Times New Roman" w:cs="Times New Roman"/>
          <w:sz w:val="28"/>
          <w:szCs w:val="28"/>
        </w:rPr>
        <w:t>руб.</w:t>
      </w:r>
      <w:r w:rsidR="00E7222F">
        <w:rPr>
          <w:rFonts w:ascii="Times New Roman" w:hAnsi="Times New Roman" w:cs="Times New Roman"/>
          <w:sz w:val="28"/>
          <w:szCs w:val="28"/>
        </w:rPr>
        <w:t>;</w:t>
      </w:r>
    </w:p>
    <w:p w14:paraId="3AC5050D" w14:textId="77777777" w:rsidR="00502FC7" w:rsidRDefault="00502FC7" w:rsidP="0080200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2FC7">
        <w:rPr>
          <w:rFonts w:ascii="Times New Roman" w:hAnsi="Times New Roman"/>
          <w:sz w:val="28"/>
          <w:szCs w:val="28"/>
        </w:rPr>
        <w:t xml:space="preserve">За 2019 год учреждением проведено </w:t>
      </w:r>
      <w:r w:rsidRPr="00502FC7">
        <w:rPr>
          <w:rFonts w:ascii="Times New Roman" w:hAnsi="Times New Roman"/>
          <w:b/>
          <w:sz w:val="28"/>
          <w:szCs w:val="28"/>
        </w:rPr>
        <w:t xml:space="preserve">692 </w:t>
      </w:r>
      <w:r w:rsidRPr="00502FC7">
        <w:rPr>
          <w:rFonts w:ascii="Times New Roman" w:hAnsi="Times New Roman"/>
          <w:sz w:val="28"/>
          <w:szCs w:val="28"/>
        </w:rPr>
        <w:t xml:space="preserve">мероприятия  для детей и подростков, количество посещений составило </w:t>
      </w:r>
      <w:r w:rsidRPr="00502FC7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FC7">
        <w:rPr>
          <w:rFonts w:ascii="Times New Roman" w:hAnsi="Times New Roman"/>
          <w:b/>
          <w:sz w:val="28"/>
          <w:szCs w:val="28"/>
        </w:rPr>
        <w:t>203</w:t>
      </w:r>
      <w:r w:rsidRPr="00502FC7">
        <w:rPr>
          <w:rFonts w:ascii="Times New Roman" w:hAnsi="Times New Roman"/>
          <w:sz w:val="28"/>
          <w:szCs w:val="28"/>
        </w:rPr>
        <w:t xml:space="preserve">; для молодежи </w:t>
      </w:r>
      <w:r w:rsidRPr="00502FC7">
        <w:rPr>
          <w:rFonts w:ascii="Times New Roman" w:hAnsi="Times New Roman"/>
          <w:b/>
          <w:sz w:val="28"/>
          <w:szCs w:val="28"/>
        </w:rPr>
        <w:t>143</w:t>
      </w:r>
      <w:r w:rsidRPr="00502FC7">
        <w:rPr>
          <w:rFonts w:ascii="Times New Roman" w:hAnsi="Times New Roman"/>
          <w:sz w:val="28"/>
          <w:szCs w:val="28"/>
        </w:rPr>
        <w:t xml:space="preserve"> мероприятий, посещений  </w:t>
      </w:r>
      <w:r w:rsidRPr="00502FC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FC7">
        <w:rPr>
          <w:rFonts w:ascii="Times New Roman" w:hAnsi="Times New Roman"/>
          <w:b/>
          <w:sz w:val="28"/>
          <w:szCs w:val="28"/>
        </w:rPr>
        <w:t>846 человек</w:t>
      </w:r>
      <w:r w:rsidRPr="00502FC7">
        <w:rPr>
          <w:rFonts w:ascii="Times New Roman" w:hAnsi="Times New Roman"/>
          <w:sz w:val="28"/>
          <w:szCs w:val="28"/>
        </w:rPr>
        <w:t xml:space="preserve">. Из них платных: для детей - </w:t>
      </w:r>
      <w:r w:rsidRPr="00502FC7">
        <w:rPr>
          <w:rFonts w:ascii="Times New Roman" w:hAnsi="Times New Roman"/>
          <w:b/>
          <w:sz w:val="28"/>
          <w:szCs w:val="28"/>
        </w:rPr>
        <w:t>89</w:t>
      </w:r>
      <w:r w:rsidRPr="00502FC7">
        <w:rPr>
          <w:rFonts w:ascii="Times New Roman" w:hAnsi="Times New Roman"/>
          <w:sz w:val="28"/>
          <w:szCs w:val="28"/>
        </w:rPr>
        <w:t xml:space="preserve"> мероприятий, посещений </w:t>
      </w:r>
      <w:r w:rsidRPr="00502FC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FC7">
        <w:rPr>
          <w:rFonts w:ascii="Times New Roman" w:hAnsi="Times New Roman"/>
          <w:b/>
          <w:sz w:val="28"/>
          <w:szCs w:val="28"/>
        </w:rPr>
        <w:t xml:space="preserve">075, </w:t>
      </w:r>
      <w:r w:rsidRPr="00502FC7">
        <w:rPr>
          <w:rFonts w:ascii="Times New Roman" w:hAnsi="Times New Roman"/>
          <w:sz w:val="28"/>
          <w:szCs w:val="28"/>
        </w:rPr>
        <w:t xml:space="preserve"> для молодежи – </w:t>
      </w:r>
      <w:r w:rsidRPr="00502FC7">
        <w:rPr>
          <w:rFonts w:ascii="Times New Roman" w:hAnsi="Times New Roman"/>
          <w:b/>
          <w:sz w:val="28"/>
          <w:szCs w:val="28"/>
        </w:rPr>
        <w:t>42</w:t>
      </w:r>
      <w:r w:rsidRPr="00502FC7">
        <w:rPr>
          <w:rFonts w:ascii="Times New Roman" w:hAnsi="Times New Roman"/>
          <w:sz w:val="28"/>
          <w:szCs w:val="28"/>
        </w:rPr>
        <w:t xml:space="preserve"> мероприятия, посещений </w:t>
      </w:r>
      <w:r w:rsidRPr="00502FC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FC7">
        <w:rPr>
          <w:rFonts w:ascii="Times New Roman" w:hAnsi="Times New Roman"/>
          <w:b/>
          <w:sz w:val="28"/>
          <w:szCs w:val="28"/>
        </w:rPr>
        <w:t>109</w:t>
      </w:r>
      <w:r w:rsidRPr="00502FC7">
        <w:rPr>
          <w:rFonts w:ascii="Times New Roman" w:hAnsi="Times New Roman"/>
          <w:sz w:val="28"/>
          <w:szCs w:val="28"/>
        </w:rPr>
        <w:t xml:space="preserve">. </w:t>
      </w:r>
    </w:p>
    <w:p w14:paraId="335F9D90" w14:textId="77777777" w:rsidR="00502FC7" w:rsidRDefault="00502FC7" w:rsidP="008020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292929"/>
          <w:sz w:val="28"/>
          <w:szCs w:val="28"/>
        </w:rPr>
      </w:pPr>
      <w:r w:rsidRPr="00502FC7">
        <w:rPr>
          <w:rFonts w:ascii="Times New Roman" w:hAnsi="Times New Roman"/>
          <w:color w:val="292929"/>
          <w:sz w:val="28"/>
          <w:szCs w:val="28"/>
        </w:rPr>
        <w:t xml:space="preserve">     Впервые в 2019 году для молодежи организованы такие конкурсы как  «Молодежный квест», посвященный Дню села и Дню молодежи. В нем участвовали шесть команд: «Адреналин» (Байкаловская ЦРБ), «Закон и порядок» (МО МВД России «Байкаловский»), «Молния» (Д/с «Богатырь»), «БЭМС» (Д/с «Теремок»), «Звездолет» (Байкаловская СОШ), «КЦСОН» (Комплексный центр социального обслуживания населения). </w:t>
      </w:r>
    </w:p>
    <w:p w14:paraId="762C6EFB" w14:textId="77777777" w:rsidR="00502FC7" w:rsidRDefault="00502FC7" w:rsidP="0080200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ab/>
        <w:t>В апреле состоялся о</w:t>
      </w:r>
      <w:r w:rsidRPr="00F03C7F">
        <w:rPr>
          <w:rFonts w:ascii="Times New Roman" w:hAnsi="Times New Roman"/>
          <w:sz w:val="28"/>
          <w:szCs w:val="28"/>
        </w:rPr>
        <w:t>ткрытый поселенческий музы</w:t>
      </w:r>
      <w:r>
        <w:rPr>
          <w:rFonts w:ascii="Times New Roman" w:hAnsi="Times New Roman"/>
          <w:sz w:val="28"/>
          <w:szCs w:val="28"/>
        </w:rPr>
        <w:t>кальный конкурс «Поймай звезду», который</w:t>
      </w:r>
      <w:r w:rsidRPr="00F03C7F">
        <w:rPr>
          <w:rFonts w:ascii="Times New Roman" w:hAnsi="Times New Roman"/>
          <w:sz w:val="28"/>
          <w:szCs w:val="28"/>
        </w:rPr>
        <w:t xml:space="preserve"> дал возможность заявить о себе не только людям, стремящимся к профессиональной сцене, но и </w:t>
      </w:r>
      <w:r>
        <w:rPr>
          <w:rFonts w:ascii="Times New Roman" w:hAnsi="Times New Roman"/>
          <w:sz w:val="28"/>
          <w:szCs w:val="28"/>
        </w:rPr>
        <w:t>тем, для кого</w:t>
      </w:r>
      <w:r w:rsidRPr="00F03C7F">
        <w:rPr>
          <w:rFonts w:ascii="Times New Roman" w:hAnsi="Times New Roman"/>
          <w:sz w:val="28"/>
          <w:szCs w:val="28"/>
        </w:rPr>
        <w:t xml:space="preserve"> пение является всего лишь хобби.</w:t>
      </w:r>
      <w:r>
        <w:rPr>
          <w:rFonts w:ascii="Times New Roman" w:hAnsi="Times New Roman"/>
          <w:sz w:val="28"/>
          <w:szCs w:val="28"/>
        </w:rPr>
        <w:t xml:space="preserve"> Участниками стала работающая молодежь</w:t>
      </w:r>
      <w:r w:rsidRPr="00F03C7F">
        <w:rPr>
          <w:rFonts w:ascii="Times New Roman" w:hAnsi="Times New Roman"/>
          <w:sz w:val="28"/>
          <w:szCs w:val="28"/>
        </w:rPr>
        <w:t xml:space="preserve"> предприятий и </w:t>
      </w:r>
      <w:r>
        <w:rPr>
          <w:rFonts w:ascii="Times New Roman" w:hAnsi="Times New Roman"/>
          <w:sz w:val="28"/>
          <w:szCs w:val="28"/>
        </w:rPr>
        <w:t>организации села Байкалово</w:t>
      </w:r>
      <w:r w:rsidRPr="00F03C7F">
        <w:rPr>
          <w:rFonts w:ascii="Times New Roman" w:hAnsi="Times New Roman"/>
          <w:sz w:val="28"/>
          <w:szCs w:val="28"/>
        </w:rPr>
        <w:t>.</w:t>
      </w:r>
    </w:p>
    <w:p w14:paraId="03CBC123" w14:textId="29E064D0" w:rsidR="00E7222F" w:rsidRDefault="00E909B8" w:rsidP="00802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2F">
        <w:rPr>
          <w:rFonts w:ascii="Times New Roman" w:hAnsi="Times New Roman" w:cs="Times New Roman"/>
          <w:sz w:val="28"/>
          <w:szCs w:val="28"/>
        </w:rPr>
        <w:t>осуществлены расходы на организацию и проведение</w:t>
      </w:r>
      <w:r w:rsidR="00E7222F">
        <w:rPr>
          <w:rFonts w:ascii="Times New Roman" w:hAnsi="Times New Roman" w:cs="Times New Roman"/>
          <w:sz w:val="28"/>
          <w:szCs w:val="28"/>
        </w:rPr>
        <w:t xml:space="preserve"> </w:t>
      </w:r>
      <w:r w:rsidR="00E7222F" w:rsidRPr="00F84C24">
        <w:rPr>
          <w:rFonts w:ascii="Times New Roman" w:hAnsi="Times New Roman" w:cs="Times New Roman"/>
          <w:b/>
          <w:sz w:val="28"/>
          <w:szCs w:val="28"/>
        </w:rPr>
        <w:t>капитального ремонта</w:t>
      </w:r>
      <w:r w:rsidRPr="00F84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22F" w:rsidRPr="00F84C24">
        <w:rPr>
          <w:rFonts w:ascii="Times New Roman" w:hAnsi="Times New Roman" w:cs="Times New Roman"/>
          <w:b/>
          <w:sz w:val="28"/>
          <w:szCs w:val="28"/>
        </w:rPr>
        <w:t>Ляпуновского Дома культуры</w:t>
      </w:r>
      <w:r w:rsidR="00E7222F" w:rsidRPr="0015517C">
        <w:rPr>
          <w:rFonts w:ascii="Times New Roman" w:hAnsi="Times New Roman" w:cs="Times New Roman"/>
          <w:sz w:val="28"/>
          <w:szCs w:val="28"/>
        </w:rPr>
        <w:t xml:space="preserve"> 4 819,6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="00E7222F" w:rsidRPr="0015517C">
        <w:rPr>
          <w:rFonts w:ascii="Times New Roman" w:hAnsi="Times New Roman" w:cs="Times New Roman"/>
          <w:sz w:val="28"/>
          <w:szCs w:val="28"/>
        </w:rPr>
        <w:t>руб</w:t>
      </w:r>
      <w:r w:rsidR="00E7222F">
        <w:rPr>
          <w:rFonts w:ascii="Times New Roman" w:hAnsi="Times New Roman" w:cs="Times New Roman"/>
          <w:sz w:val="28"/>
          <w:szCs w:val="28"/>
        </w:rPr>
        <w:t>.;</w:t>
      </w:r>
      <w:r w:rsidR="00E7222F" w:rsidRPr="00E722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CFD35" w14:textId="33296EC4" w:rsidR="00E909B8" w:rsidRPr="0015517C" w:rsidRDefault="00E909B8" w:rsidP="00802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осуществлены расходы на предоставление субсидии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на комплектование книжных фондов муниципальных библиотек в сумме 118,0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</w:p>
    <w:p w14:paraId="71086196" w14:textId="1214251C" w:rsidR="00E909B8" w:rsidRDefault="00E909B8" w:rsidP="00E722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15517C">
        <w:rPr>
          <w:rFonts w:ascii="Times New Roman" w:hAnsi="Times New Roman" w:cs="Times New Roman"/>
          <w:b/>
          <w:sz w:val="28"/>
          <w:szCs w:val="28"/>
        </w:rPr>
        <w:t xml:space="preserve">«Кинематография» </w:t>
      </w:r>
      <w:r w:rsidRPr="0015517C">
        <w:rPr>
          <w:rFonts w:ascii="Times New Roman" w:hAnsi="Times New Roman" w:cs="Times New Roman"/>
          <w:sz w:val="28"/>
          <w:szCs w:val="28"/>
        </w:rPr>
        <w:t>расходы составили 3 857,5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</w:t>
      </w:r>
      <w:r w:rsidRPr="00155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при бюджетных назначениях 3 857,5 тыс.</w:t>
      </w:r>
      <w:r w:rsidR="00875EA4">
        <w:rPr>
          <w:rFonts w:ascii="Times New Roman" w:hAnsi="Times New Roman" w:cs="Times New Roman"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руб., или 100,0%.</w:t>
      </w:r>
    </w:p>
    <w:p w14:paraId="69949EF7" w14:textId="24C7508C" w:rsidR="00322FEE" w:rsidRDefault="00322FEE" w:rsidP="00322F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2849">
        <w:rPr>
          <w:rFonts w:ascii="Times New Roman" w:hAnsi="Times New Roman"/>
          <w:sz w:val="28"/>
          <w:szCs w:val="28"/>
        </w:rPr>
        <w:t>В 2019 году на базе Центрального Дома к</w:t>
      </w:r>
      <w:r>
        <w:rPr>
          <w:rFonts w:ascii="Times New Roman" w:hAnsi="Times New Roman"/>
          <w:sz w:val="28"/>
          <w:szCs w:val="28"/>
        </w:rPr>
        <w:t xml:space="preserve">ультуры при отделе кинопоказа, </w:t>
      </w:r>
      <w:r w:rsidRPr="006B2849">
        <w:rPr>
          <w:rFonts w:ascii="Times New Roman" w:hAnsi="Times New Roman"/>
          <w:sz w:val="28"/>
          <w:szCs w:val="28"/>
        </w:rPr>
        <w:t xml:space="preserve">организовано любительское объединение «Медиа-прорыв». </w:t>
      </w:r>
      <w:r>
        <w:rPr>
          <w:rFonts w:ascii="Times New Roman" w:hAnsi="Times New Roman"/>
          <w:sz w:val="28"/>
          <w:szCs w:val="28"/>
        </w:rPr>
        <w:t>Клуб</w:t>
      </w:r>
      <w:r w:rsidRPr="006B2849">
        <w:rPr>
          <w:rFonts w:ascii="Times New Roman" w:hAnsi="Times New Roman"/>
          <w:sz w:val="28"/>
          <w:szCs w:val="28"/>
        </w:rPr>
        <w:t xml:space="preserve"> объединил ребят-</w:t>
      </w:r>
      <w:r>
        <w:rPr>
          <w:rFonts w:ascii="Times New Roman" w:hAnsi="Times New Roman"/>
          <w:sz w:val="28"/>
          <w:szCs w:val="28"/>
        </w:rPr>
        <w:t xml:space="preserve">подростков, которые увлекаются </w:t>
      </w:r>
      <w:r w:rsidRPr="006B2849">
        <w:rPr>
          <w:rFonts w:ascii="Times New Roman" w:hAnsi="Times New Roman"/>
          <w:sz w:val="28"/>
          <w:szCs w:val="28"/>
        </w:rPr>
        <w:t xml:space="preserve">информационными и медийными технологиями, стремятся создавать что-то новое </w:t>
      </w:r>
      <w:r>
        <w:rPr>
          <w:rFonts w:ascii="Times New Roman" w:hAnsi="Times New Roman"/>
          <w:sz w:val="28"/>
          <w:szCs w:val="28"/>
        </w:rPr>
        <w:t xml:space="preserve">и интересное. На </w:t>
      </w:r>
      <w:r>
        <w:rPr>
          <w:rFonts w:ascii="Times New Roman" w:hAnsi="Times New Roman"/>
          <w:sz w:val="28"/>
          <w:szCs w:val="28"/>
        </w:rPr>
        <w:lastRenderedPageBreak/>
        <w:t>занятиях</w:t>
      </w:r>
      <w:r w:rsidRPr="006B2849">
        <w:rPr>
          <w:rFonts w:ascii="Times New Roman" w:hAnsi="Times New Roman"/>
          <w:sz w:val="28"/>
          <w:szCs w:val="28"/>
        </w:rPr>
        <w:t xml:space="preserve"> они учатся снимать и монтировать 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84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849">
        <w:rPr>
          <w:rFonts w:ascii="Times New Roman" w:hAnsi="Times New Roman"/>
          <w:sz w:val="28"/>
          <w:szCs w:val="28"/>
        </w:rPr>
        <w:t xml:space="preserve">ролики, работать с </w:t>
      </w:r>
      <w:r>
        <w:rPr>
          <w:rFonts w:ascii="Times New Roman" w:hAnsi="Times New Roman"/>
          <w:sz w:val="28"/>
          <w:szCs w:val="28"/>
        </w:rPr>
        <w:t xml:space="preserve">различными компьютерными </w:t>
      </w:r>
      <w:r w:rsidRPr="006B2849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>мами</w:t>
      </w:r>
      <w:r w:rsidRPr="006B2849">
        <w:rPr>
          <w:rFonts w:ascii="Times New Roman" w:hAnsi="Times New Roman"/>
          <w:sz w:val="28"/>
          <w:szCs w:val="28"/>
        </w:rPr>
        <w:t>. Для того, чтобы созд</w:t>
      </w:r>
      <w:r>
        <w:rPr>
          <w:rFonts w:ascii="Times New Roman" w:hAnsi="Times New Roman"/>
          <w:sz w:val="28"/>
          <w:szCs w:val="28"/>
        </w:rPr>
        <w:t xml:space="preserve">ать условия для занятий клуба, </w:t>
      </w:r>
      <w:r w:rsidRPr="006B2849">
        <w:rPr>
          <w:rFonts w:ascii="Times New Roman" w:hAnsi="Times New Roman"/>
          <w:sz w:val="28"/>
          <w:szCs w:val="28"/>
        </w:rPr>
        <w:t>Дом культуры принял участие в конкурсе Департамента молодёжной политики. В результате, грант был выигран</w:t>
      </w:r>
      <w:r>
        <w:rPr>
          <w:rFonts w:ascii="Times New Roman" w:hAnsi="Times New Roman"/>
          <w:sz w:val="28"/>
          <w:szCs w:val="28"/>
        </w:rPr>
        <w:t xml:space="preserve"> на сумму 200 тыс.</w:t>
      </w:r>
      <w:r w:rsidR="00875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Pr="006B2849">
        <w:rPr>
          <w:rFonts w:ascii="Times New Roman" w:hAnsi="Times New Roman"/>
          <w:sz w:val="28"/>
          <w:szCs w:val="28"/>
        </w:rPr>
        <w:t xml:space="preserve">, что и стало отправной точкой </w:t>
      </w:r>
      <w:r>
        <w:rPr>
          <w:rFonts w:ascii="Times New Roman" w:hAnsi="Times New Roman"/>
          <w:sz w:val="28"/>
          <w:szCs w:val="28"/>
        </w:rPr>
        <w:t>для успешной реализации</w:t>
      </w:r>
      <w:r w:rsidRPr="006B2849">
        <w:rPr>
          <w:rFonts w:ascii="Times New Roman" w:hAnsi="Times New Roman"/>
          <w:sz w:val="28"/>
          <w:szCs w:val="28"/>
        </w:rPr>
        <w:t xml:space="preserve"> этого проекта. </w:t>
      </w:r>
      <w:r>
        <w:rPr>
          <w:rFonts w:ascii="Times New Roman" w:hAnsi="Times New Roman"/>
          <w:sz w:val="28"/>
          <w:szCs w:val="28"/>
        </w:rPr>
        <w:t>Администрацией Байкаловского сельского поселения было обеспечено 50% софинансирования данного выигрыша для приобретения необходимого оборудования.</w:t>
      </w:r>
    </w:p>
    <w:p w14:paraId="0334E90F" w14:textId="77777777" w:rsidR="00497192" w:rsidRPr="0015517C" w:rsidRDefault="00497192" w:rsidP="00E7222F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D9574" w14:textId="77777777" w:rsidR="00E203B3" w:rsidRPr="009E14D7" w:rsidRDefault="00E203B3" w:rsidP="009E14D7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3" w:name="_Toc41911464"/>
      <w:r w:rsidRPr="009E14D7">
        <w:rPr>
          <w:rFonts w:ascii="Times New Roman" w:hAnsi="Times New Roman" w:cs="Times New Roman"/>
          <w:b/>
          <w:color w:val="auto"/>
          <w:sz w:val="28"/>
          <w:szCs w:val="28"/>
        </w:rPr>
        <w:t>«Социальная политика»</w:t>
      </w:r>
      <w:bookmarkEnd w:id="93"/>
    </w:p>
    <w:p w14:paraId="12BB550B" w14:textId="77777777" w:rsidR="00562384" w:rsidRPr="0015517C" w:rsidRDefault="00562384" w:rsidP="00E722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Расходы на социальную политику при бюджетных назначениях 2 132,3 тыс. руб.  исполнены в сумме 2 131,1 тыс. руб., или на 99,9%.</w:t>
      </w:r>
    </w:p>
    <w:p w14:paraId="37BA3F91" w14:textId="77777777" w:rsidR="00562384" w:rsidRPr="0015517C" w:rsidRDefault="00562384" w:rsidP="00562384">
      <w:pPr>
        <w:widowControl w:val="0"/>
        <w:suppressAutoHyphens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5517C">
        <w:rPr>
          <w:rFonts w:ascii="Times New Roman" w:eastAsia="Lucida Sans Unicode" w:hAnsi="Times New Roman" w:cs="Times New Roman"/>
          <w:sz w:val="28"/>
          <w:szCs w:val="28"/>
        </w:rPr>
        <w:t>Удельный вес социальных расходов в общей сумме расходов бюджета 2019 года составил 1,5%, что выше показателя прошлого года на 0,8%.</w:t>
      </w:r>
    </w:p>
    <w:p w14:paraId="7F257CD5" w14:textId="77777777" w:rsidR="00562384" w:rsidRPr="0015517C" w:rsidRDefault="00562384" w:rsidP="00E722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 xml:space="preserve">Все расходы осуществлены по подразделу </w:t>
      </w:r>
      <w:r w:rsidRPr="0015517C">
        <w:rPr>
          <w:rFonts w:ascii="Times New Roman" w:hAnsi="Times New Roman" w:cs="Times New Roman"/>
          <w:b/>
          <w:sz w:val="28"/>
          <w:szCs w:val="28"/>
        </w:rPr>
        <w:t xml:space="preserve">«Другие вопросы в области социальной политики». </w:t>
      </w:r>
      <w:r w:rsidRPr="0015517C">
        <w:rPr>
          <w:rFonts w:ascii="Times New Roman" w:hAnsi="Times New Roman" w:cs="Times New Roman"/>
          <w:sz w:val="28"/>
          <w:szCs w:val="28"/>
        </w:rPr>
        <w:t>В целом</w:t>
      </w:r>
      <w:r w:rsidRPr="00155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по подразделу, в сравнении с 2018 годом, наблюдается увеличение объема расходов на 64,3% (833,8 тыс. руб.)</w:t>
      </w:r>
      <w:r w:rsidRPr="00155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17C">
        <w:rPr>
          <w:rFonts w:ascii="Times New Roman" w:hAnsi="Times New Roman" w:cs="Times New Roman"/>
          <w:sz w:val="28"/>
          <w:szCs w:val="28"/>
        </w:rPr>
        <w:t>за счет роста расходов, направленных на проведение мероприятий по возведению памятников и мемориалов.</w:t>
      </w:r>
    </w:p>
    <w:p w14:paraId="5C32EB71" w14:textId="77777777" w:rsidR="002561A5" w:rsidRPr="0015517C" w:rsidRDefault="002561A5" w:rsidP="00E722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17C">
        <w:rPr>
          <w:rFonts w:ascii="Times New Roman" w:hAnsi="Times New Roman" w:cs="Times New Roman"/>
          <w:sz w:val="28"/>
          <w:szCs w:val="28"/>
        </w:rPr>
        <w:t>В рамках решения вопросов в области социальной политики произведены расходы по целевым статьям:</w:t>
      </w:r>
    </w:p>
    <w:p w14:paraId="287F35D4" w14:textId="77777777" w:rsidR="002561A5" w:rsidRPr="000B22A3" w:rsidRDefault="002561A5" w:rsidP="002561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0"/>
        <w:gridCol w:w="1780"/>
        <w:gridCol w:w="1614"/>
        <w:gridCol w:w="1531"/>
      </w:tblGrid>
      <w:tr w:rsidR="00E7222F" w:rsidRPr="00CB6E73" w14:paraId="2851DB74" w14:textId="77777777" w:rsidTr="00AD1D9B">
        <w:trPr>
          <w:trHeight w:val="1265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CF72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228D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6E3168C4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</w:t>
            </w:r>
          </w:p>
          <w:p w14:paraId="788D1678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ассигнований,</w:t>
            </w:r>
          </w:p>
          <w:p w14:paraId="57A3EFC1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AA30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Произведено</w:t>
            </w:r>
          </w:p>
          <w:p w14:paraId="575ABC91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кассовых</w:t>
            </w:r>
          </w:p>
          <w:p w14:paraId="4F00EB4E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расходов,</w:t>
            </w:r>
          </w:p>
          <w:p w14:paraId="714FE700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D8C6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в процентах</w:t>
            </w:r>
          </w:p>
        </w:tc>
      </w:tr>
      <w:tr w:rsidR="00E7222F" w:rsidRPr="00CB6E73" w14:paraId="61989CF9" w14:textId="77777777" w:rsidTr="00AD1D9B">
        <w:trPr>
          <w:trHeight w:val="1781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BB78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содержанию, управлению и распоряжению муниципальной собственностью (уплата земельного налога на земельные участки, находящиеся в постоянном (бессрочном) пользовании Администрации МО)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CBA0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9B95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70AE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222F" w:rsidRPr="00CB6E73" w14:paraId="0E6AA324" w14:textId="77777777" w:rsidTr="00AD1D9B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ED86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развитие и поддержку общественного ветеранского движения,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0B31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786,5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24A8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785,3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E9F2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E7222F" w:rsidRPr="00CB6E73" w14:paraId="17B5F972" w14:textId="77777777" w:rsidTr="00AD1D9B">
        <w:trPr>
          <w:trHeight w:val="986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455D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организацию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DDD9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983C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1DCC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222F" w:rsidRPr="00CB6E73" w14:paraId="18D3DC5C" w14:textId="77777777" w:rsidTr="00AD1D9B">
        <w:trPr>
          <w:trHeight w:val="558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2F5831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Сохранение, восстановление и содержание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57181C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44A884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01883A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222F" w:rsidRPr="00CB6E73" w14:paraId="16004DE6" w14:textId="77777777" w:rsidTr="00AD1D9B">
        <w:trPr>
          <w:trHeight w:val="557"/>
        </w:trPr>
        <w:tc>
          <w:tcPr>
            <w:tcW w:w="2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98440" w14:textId="77777777" w:rsidR="00E7222F" w:rsidRPr="00CB6E73" w:rsidRDefault="00E7222F" w:rsidP="00CB6E73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eastAsia="Lucida Sans Unicode" w:hAnsi="Times New Roman" w:cs="Times New Roman"/>
                <w:sz w:val="24"/>
                <w:szCs w:val="24"/>
              </w:rPr>
              <w:t>Возведение мемориального комплекса «Память» в с.Байкалово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34205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8B18D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05240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222F" w:rsidRPr="00CB6E73" w14:paraId="7121B56C" w14:textId="77777777" w:rsidTr="00AD1D9B">
        <w:trPr>
          <w:trHeight w:val="409"/>
        </w:trPr>
        <w:tc>
          <w:tcPr>
            <w:tcW w:w="2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932B8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</w:tcPr>
          <w:p w14:paraId="6FDB7F3A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</w:tcPr>
          <w:p w14:paraId="52ACD1B9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</w:tcPr>
          <w:p w14:paraId="4AF69793" w14:textId="77777777" w:rsidR="00E7222F" w:rsidRPr="00CB6E73" w:rsidRDefault="00E7222F" w:rsidP="00CB6E7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222F" w:rsidRPr="00CB6E73" w14:paraId="56EB4A1E" w14:textId="77777777" w:rsidTr="00AD1D9B">
        <w:trPr>
          <w:trHeight w:val="911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D3F7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профилактику асоциальных явлений и пропаганду здорового образа жизни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7B95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B63B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CAA1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222F" w:rsidRPr="00CB6E73" w14:paraId="09149C82" w14:textId="77777777" w:rsidTr="00AD1D9B">
        <w:trPr>
          <w:trHeight w:val="671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539E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Возведение памятника Дмитрию Ивановичу Мальгину в с.Байкалово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8B66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7F8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0C9D" w14:textId="77777777" w:rsidR="00E7222F" w:rsidRPr="00CB6E73" w:rsidRDefault="00E7222F" w:rsidP="00CB6E7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6C4E6EA" w14:textId="77777777" w:rsidR="007325D5" w:rsidRDefault="007325D5" w:rsidP="00732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3ED8121D" w14:textId="012A9A8B" w:rsidR="00E203B3" w:rsidRPr="009E14D7" w:rsidRDefault="002561A5" w:rsidP="00D837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2A3">
        <w:rPr>
          <w:rFonts w:ascii="Times New Roman" w:hAnsi="Times New Roman" w:cs="Times New Roman"/>
        </w:rPr>
        <w:t xml:space="preserve">                                                  </w:t>
      </w:r>
      <w:bookmarkStart w:id="94" w:name="_Toc41911465"/>
      <w:r w:rsidR="00E203B3" w:rsidRPr="009E14D7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bookmarkEnd w:id="94"/>
    </w:p>
    <w:p w14:paraId="023BB290" w14:textId="77777777" w:rsidR="002561A5" w:rsidRPr="00AD1D9B" w:rsidRDefault="002561A5" w:rsidP="00AD1D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D9B">
        <w:rPr>
          <w:rFonts w:ascii="Times New Roman" w:hAnsi="Times New Roman" w:cs="Times New Roman"/>
          <w:sz w:val="28"/>
          <w:szCs w:val="28"/>
        </w:rPr>
        <w:t>Расходы на физическую культуру и спорт при бюджетных назначениях 2 535,0 тыс.руб. исполнены в сумме 2 535,0 тыс.руб., или на 100%. В сравнении с 2018 годом наблюдается увеличение объема расходов, направленных на реализацию мероприятий в области физической культуры и спорта, на 602,5 тыс.руб.</w:t>
      </w:r>
    </w:p>
    <w:p w14:paraId="473DF17D" w14:textId="77777777" w:rsidR="002561A5" w:rsidRPr="00AD1D9B" w:rsidRDefault="002561A5" w:rsidP="00AD1D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D9B">
        <w:rPr>
          <w:rFonts w:ascii="Times New Roman" w:hAnsi="Times New Roman" w:cs="Times New Roman"/>
          <w:sz w:val="28"/>
          <w:szCs w:val="28"/>
        </w:rPr>
        <w:t xml:space="preserve">Удельный вес расходов на физическую культуру и спорт в общем объеме расходов составил 1,7%.  </w:t>
      </w:r>
    </w:p>
    <w:p w14:paraId="2E662493" w14:textId="77777777" w:rsidR="002561A5" w:rsidRPr="00AD1D9B" w:rsidRDefault="002561A5" w:rsidP="00AD1D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95F5EB" w14:textId="77777777" w:rsidR="002561A5" w:rsidRPr="00AD1D9B" w:rsidRDefault="002561A5" w:rsidP="00AD1D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D9B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AD1D9B"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культура» </w:t>
      </w:r>
      <w:r w:rsidRPr="00AD1D9B">
        <w:rPr>
          <w:rFonts w:ascii="Times New Roman" w:hAnsi="Times New Roman" w:cs="Times New Roman"/>
          <w:sz w:val="28"/>
          <w:szCs w:val="28"/>
        </w:rPr>
        <w:t xml:space="preserve">бюджетные назначения исполнены в сумме 60,0 тыс.руб., или на 100 %. </w:t>
      </w:r>
    </w:p>
    <w:p w14:paraId="5707FC08" w14:textId="77777777" w:rsidR="002561A5" w:rsidRPr="00AD1D9B" w:rsidRDefault="00AD1D9B" w:rsidP="00AD1D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1A5" w:rsidRPr="00AD1D9B">
        <w:rPr>
          <w:rFonts w:ascii="Times New Roman" w:hAnsi="Times New Roman" w:cs="Times New Roman"/>
          <w:sz w:val="28"/>
          <w:szCs w:val="28"/>
        </w:rPr>
        <w:t>осуществлены расходы на предоставление субсидии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в сумме 60,0 тыс.руб.</w:t>
      </w:r>
    </w:p>
    <w:p w14:paraId="685C9991" w14:textId="77777777" w:rsidR="002561A5" w:rsidRPr="00AD1D9B" w:rsidRDefault="002561A5" w:rsidP="00AD1D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D9B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AD1D9B">
        <w:rPr>
          <w:rFonts w:ascii="Times New Roman" w:hAnsi="Times New Roman" w:cs="Times New Roman"/>
          <w:b/>
          <w:sz w:val="28"/>
          <w:szCs w:val="28"/>
        </w:rPr>
        <w:t xml:space="preserve">«Массовый спорт» </w:t>
      </w:r>
      <w:r w:rsidRPr="00AD1D9B">
        <w:rPr>
          <w:rFonts w:ascii="Times New Roman" w:hAnsi="Times New Roman" w:cs="Times New Roman"/>
          <w:sz w:val="28"/>
          <w:szCs w:val="28"/>
        </w:rPr>
        <w:t>расходы</w:t>
      </w:r>
      <w:r w:rsidRPr="00AD1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D9B">
        <w:rPr>
          <w:rFonts w:ascii="Times New Roman" w:hAnsi="Times New Roman" w:cs="Times New Roman"/>
          <w:sz w:val="28"/>
          <w:szCs w:val="28"/>
        </w:rPr>
        <w:t>при</w:t>
      </w:r>
      <w:r w:rsidRPr="00AD1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D9B">
        <w:rPr>
          <w:rFonts w:ascii="Times New Roman" w:hAnsi="Times New Roman" w:cs="Times New Roman"/>
          <w:sz w:val="28"/>
          <w:szCs w:val="28"/>
        </w:rPr>
        <w:t xml:space="preserve">бюджетных назначениях 2 475,0 тыс.руб. исполнены в сумме 2 475,0 тыс.руб. В сравнении с 2018 годом произошло увеличение объема расходов на массовый спорт на 602,5 тыс.руб. </w:t>
      </w:r>
    </w:p>
    <w:p w14:paraId="437C47A3" w14:textId="77777777" w:rsidR="002561A5" w:rsidRDefault="00AD1D9B" w:rsidP="00AD1D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1A5" w:rsidRPr="00AD1D9B">
        <w:rPr>
          <w:rFonts w:ascii="Times New Roman" w:hAnsi="Times New Roman" w:cs="Times New Roman"/>
          <w:sz w:val="28"/>
          <w:szCs w:val="28"/>
        </w:rPr>
        <w:t>предоставлена</w:t>
      </w:r>
      <w:r w:rsidR="002561A5" w:rsidRPr="00AD1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1A5" w:rsidRPr="00AD1D9B">
        <w:rPr>
          <w:rFonts w:ascii="Times New Roman" w:hAnsi="Times New Roman" w:cs="Times New Roman"/>
          <w:sz w:val="28"/>
          <w:szCs w:val="28"/>
        </w:rPr>
        <w:t xml:space="preserve">субсидия МБУ «Центр информационной, культурно-досуговой и спортивной деятельности» на финансовое обеспечение </w:t>
      </w:r>
      <w:r w:rsidR="002561A5" w:rsidRPr="00AD1D9B">
        <w:rPr>
          <w:rFonts w:ascii="Times New Roman" w:hAnsi="Times New Roman" w:cs="Times New Roman"/>
          <w:sz w:val="28"/>
          <w:szCs w:val="28"/>
        </w:rPr>
        <w:lastRenderedPageBreak/>
        <w:t>выполнения муниципального задания на оказание муниципальных услуг (выполнение работ) в сумме 2 475,0 тыс.руб.</w:t>
      </w:r>
    </w:p>
    <w:p w14:paraId="11D50AA4" w14:textId="77777777" w:rsidR="00365EE7" w:rsidRPr="00365EE7" w:rsidRDefault="00365EE7" w:rsidP="00365EE7">
      <w:pPr>
        <w:tabs>
          <w:tab w:val="left" w:pos="2310"/>
          <w:tab w:val="center" w:pos="50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E7">
        <w:rPr>
          <w:rFonts w:ascii="Times New Roman" w:hAnsi="Times New Roman" w:cs="Times New Roman"/>
          <w:sz w:val="28"/>
          <w:szCs w:val="28"/>
        </w:rPr>
        <w:t xml:space="preserve">       В соответствии с возложенными на МБУ «ЦИКД и СД» полномочиями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поселения», учреждением в 2019 году выполнены планы проведения физкультурно-массовых и спортивных соревнований мероприятий (планируемое количество в соответствии с муниципальным заданием – 30, фактически проведено – 30).  Всего участников – 811. </w:t>
      </w:r>
    </w:p>
    <w:p w14:paraId="3505E190" w14:textId="77777777" w:rsidR="00365EE7" w:rsidRPr="00365EE7" w:rsidRDefault="00365EE7" w:rsidP="00365EE7">
      <w:pPr>
        <w:tabs>
          <w:tab w:val="left" w:pos="2310"/>
          <w:tab w:val="center" w:pos="50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E7">
        <w:rPr>
          <w:rFonts w:ascii="Times New Roman" w:hAnsi="Times New Roman" w:cs="Times New Roman"/>
          <w:sz w:val="28"/>
          <w:szCs w:val="28"/>
        </w:rPr>
        <w:t xml:space="preserve">       МБУ «ЦИКД и СД» на территории Байкаловского сельского поселения внедряет такие виды спорта как футбол, волейбол, бильярд, шашки, теннис. На базе Липовского спортзала организован фитнес для женщин.</w:t>
      </w:r>
    </w:p>
    <w:p w14:paraId="3DAB1CB1" w14:textId="77777777" w:rsidR="00365EE7" w:rsidRPr="00365EE7" w:rsidRDefault="00365EE7" w:rsidP="00365EE7">
      <w:pPr>
        <w:tabs>
          <w:tab w:val="left" w:pos="2310"/>
          <w:tab w:val="center" w:pos="50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E7">
        <w:rPr>
          <w:rFonts w:ascii="Times New Roman" w:hAnsi="Times New Roman" w:cs="Times New Roman"/>
          <w:sz w:val="28"/>
          <w:szCs w:val="28"/>
        </w:rPr>
        <w:t xml:space="preserve">       С каждым годом улучшается материальная база спортзала. В 2019 году увеличено количество душевых кабин (до 3-х), обустроена хозяйственная зона, произведена замена входной двери, приобретено спортивное оборудование для занятий фитнеса.</w:t>
      </w:r>
    </w:p>
    <w:p w14:paraId="687881CC" w14:textId="77777777" w:rsidR="00365EE7" w:rsidRPr="00365EE7" w:rsidRDefault="00365EE7" w:rsidP="00365EE7">
      <w:pPr>
        <w:tabs>
          <w:tab w:val="left" w:pos="2310"/>
          <w:tab w:val="center" w:pos="50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E7">
        <w:rPr>
          <w:rFonts w:ascii="Times New Roman" w:hAnsi="Times New Roman" w:cs="Times New Roman"/>
          <w:sz w:val="28"/>
          <w:szCs w:val="28"/>
        </w:rPr>
        <w:t xml:space="preserve">       Из спортивно-массовых мероприятий самыми многочисленными стали велокросс (5 октября), шашки (в течение всего года), открытые турниры по мини-футболу для различных возрастных групп (в течение всего года).</w:t>
      </w:r>
    </w:p>
    <w:p w14:paraId="72186498" w14:textId="77777777" w:rsidR="007325D5" w:rsidRDefault="007325D5" w:rsidP="00365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8CDC65" w14:textId="77777777" w:rsidR="00365EE7" w:rsidRPr="00365EE7" w:rsidRDefault="00365EE7" w:rsidP="00365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sz w:val="28"/>
          <w:szCs w:val="28"/>
        </w:rPr>
        <w:t>В д.Пелевина содержится и заливается большой корт, на котором проходят веселые старты, хоккейные турниры, каждый может покататься на коньках. В летний период была натянута волейбольная сетка, и корт использовался как игровая площадка.</w:t>
      </w:r>
    </w:p>
    <w:p w14:paraId="4EEFFB0A" w14:textId="77777777" w:rsidR="008A2992" w:rsidRPr="000B22A3" w:rsidRDefault="008A2992" w:rsidP="00E203B3">
      <w:pPr>
        <w:pStyle w:val="a4"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14:paraId="677E7B48" w14:textId="77777777" w:rsidR="00E203B3" w:rsidRPr="009E14D7" w:rsidRDefault="00E203B3" w:rsidP="00AD1D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A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E14D7">
        <w:rPr>
          <w:rFonts w:ascii="Times New Roman" w:hAnsi="Times New Roman" w:cs="Times New Roman"/>
          <w:b/>
          <w:sz w:val="28"/>
          <w:szCs w:val="28"/>
        </w:rPr>
        <w:t>«Средства массовой информации»</w:t>
      </w:r>
    </w:p>
    <w:p w14:paraId="7A4C7263" w14:textId="77777777" w:rsidR="00E203B3" w:rsidRPr="000B22A3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>В целом кассовые расходы на средства массовой информации</w:t>
      </w:r>
      <w:r w:rsidR="008A2992" w:rsidRPr="000B22A3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Pr="000B22A3">
        <w:rPr>
          <w:rFonts w:ascii="Times New Roman" w:hAnsi="Times New Roman" w:cs="Times New Roman"/>
          <w:sz w:val="28"/>
          <w:szCs w:val="28"/>
        </w:rPr>
        <w:t>136,0 тыс.руб. при назначениях 136,0 тыс.руб. или на 100 %. Удельный вес расходов в общем объёме составил 0,07%.</w:t>
      </w:r>
    </w:p>
    <w:p w14:paraId="61CD3C1F" w14:textId="77777777" w:rsidR="00E203B3" w:rsidRPr="000B22A3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0B22A3">
        <w:rPr>
          <w:rFonts w:ascii="Times New Roman" w:hAnsi="Times New Roman" w:cs="Times New Roman"/>
          <w:b/>
          <w:sz w:val="28"/>
          <w:szCs w:val="28"/>
        </w:rPr>
        <w:t>«Периодическая печать и издательства»</w:t>
      </w:r>
      <w:r w:rsidRPr="000B22A3">
        <w:rPr>
          <w:rFonts w:ascii="Times New Roman" w:hAnsi="Times New Roman" w:cs="Times New Roman"/>
          <w:sz w:val="28"/>
          <w:szCs w:val="28"/>
        </w:rPr>
        <w:t xml:space="preserve"> расходы исполнены в сумме 3,1 тыс.руб. или 100% утвержденных бюджетных назначений.</w:t>
      </w:r>
    </w:p>
    <w:p w14:paraId="19884A5B" w14:textId="77777777" w:rsidR="00E203B3" w:rsidRPr="000B22A3" w:rsidRDefault="00947C51" w:rsidP="00E20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03B3" w:rsidRPr="000B22A3">
        <w:rPr>
          <w:rFonts w:ascii="Times New Roman" w:hAnsi="Times New Roman" w:cs="Times New Roman"/>
          <w:sz w:val="28"/>
          <w:szCs w:val="28"/>
        </w:rPr>
        <w:t>приобретена бумага для выпуска газеты «Информационный вестник Байкаловского сельского поселения».</w:t>
      </w:r>
    </w:p>
    <w:p w14:paraId="1C99376A" w14:textId="77777777" w:rsidR="00E203B3" w:rsidRPr="000B22A3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A3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0B22A3">
        <w:rPr>
          <w:rFonts w:ascii="Times New Roman" w:hAnsi="Times New Roman" w:cs="Times New Roman"/>
          <w:b/>
          <w:sz w:val="28"/>
          <w:szCs w:val="28"/>
        </w:rPr>
        <w:t>«Другие вопросы в области средств массовой информации»</w:t>
      </w:r>
      <w:r w:rsidRPr="000B22A3">
        <w:rPr>
          <w:rFonts w:ascii="Times New Roman" w:hAnsi="Times New Roman" w:cs="Times New Roman"/>
          <w:sz w:val="28"/>
          <w:szCs w:val="28"/>
        </w:rPr>
        <w:t xml:space="preserve"> расходы исполнены в сумме 132,9 тыс.руб. или 100% утвержденных бюджетных назначений.</w:t>
      </w:r>
    </w:p>
    <w:p w14:paraId="3CEF9362" w14:textId="77777777" w:rsidR="00E203B3" w:rsidRPr="000B22A3" w:rsidRDefault="00947C51" w:rsidP="00E20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03B3" w:rsidRPr="000B22A3">
        <w:rPr>
          <w:rFonts w:ascii="Times New Roman" w:hAnsi="Times New Roman" w:cs="Times New Roman"/>
          <w:sz w:val="28"/>
          <w:szCs w:val="28"/>
        </w:rPr>
        <w:t>оплачены услуги редакции газеты «Районные будни» по опубликованию нормативно-правовой и иной информации на сумму 132,9 тыс.руб.</w:t>
      </w:r>
    </w:p>
    <w:p w14:paraId="4DF5E114" w14:textId="77777777" w:rsidR="00947C51" w:rsidRDefault="00947C51" w:rsidP="0094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14:paraId="6CC8AB3B" w14:textId="77777777" w:rsidR="00947C51" w:rsidRPr="00AD1D9B" w:rsidRDefault="00947C51" w:rsidP="0094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D9B">
        <w:rPr>
          <w:rFonts w:ascii="Times New Roman" w:eastAsia="Lucida Sans Unicode" w:hAnsi="Times New Roman" w:cs="Times New Roman"/>
          <w:b/>
          <w:sz w:val="28"/>
          <w:szCs w:val="28"/>
        </w:rPr>
        <w:t>Экономия при заключении муниципальных контрактов с применением конкурентных способов составила 16 176 998,79 рублей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>.</w:t>
      </w:r>
    </w:p>
    <w:p w14:paraId="54D9FC3D" w14:textId="77777777" w:rsidR="006C799F" w:rsidRPr="009E14D7" w:rsidRDefault="006C799F" w:rsidP="009E14D7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95" w:name="_Toc41911466"/>
      <w:r w:rsidRPr="009E14D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ru-RU"/>
        </w:rPr>
        <w:lastRenderedPageBreak/>
        <w:t>Заключение</w:t>
      </w:r>
      <w:bookmarkEnd w:id="95"/>
    </w:p>
    <w:p w14:paraId="49AE9B4F" w14:textId="77777777" w:rsidR="006C799F" w:rsidRPr="000B22A3" w:rsidRDefault="00947C51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Подводя итоги 2019</w:t>
      </w:r>
      <w:r w:rsidR="006C799F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года, хочется отметить, что наше </w:t>
      </w:r>
      <w:r w:rsidR="00857FB6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муниципальное образование обновляется,</w:t>
      </w:r>
      <w:r w:rsidR="00CB1923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становятся уютнее, </w:t>
      </w:r>
      <w:r w:rsidR="006C799F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это большая Ваша заслуга, дорогие депутаты </w:t>
      </w:r>
      <w:r w:rsidR="00093D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руководители организаций </w:t>
      </w:r>
      <w:r w:rsidR="006C799F" w:rsidRPr="000B2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жители нашей территории.</w:t>
      </w:r>
    </w:p>
    <w:p w14:paraId="4A88F5CC" w14:textId="77777777" w:rsidR="006C799F" w:rsidRPr="000B22A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14:paraId="034A739F" w14:textId="77777777" w:rsidR="00CB1923" w:rsidRPr="000B22A3" w:rsidRDefault="00CB1923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5A424C70" w14:textId="77777777" w:rsidR="006C799F" w:rsidRPr="000B22A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выразить благодарность, специалистам </w:t>
      </w:r>
      <w:r w:rsidR="00947C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депутатам а</w:t>
      </w: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94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</w:t>
      </w: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которые в полном объеме и качественно выполняют свои обязанности, ищут </w:t>
      </w:r>
      <w:r w:rsidR="00857FB6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C0CB6"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</w:t>
      </w: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которые задают граждане нашего поселения и делают все для того, чтобы поселение было жизнеспособным и развивающимся. Особую благодарность администрации </w:t>
      </w:r>
      <w:r w:rsidR="00947C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депутатам Байкаловский муниципальный район, Жукову Алексею Анатольевичу и Кантышеву Сергею Александровичу</w:t>
      </w: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поддержку</w:t>
      </w:r>
      <w:r w:rsidR="0094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тесное сотрудничество</w:t>
      </w: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7B4EF0" w14:textId="77777777" w:rsidR="006C799F" w:rsidRPr="000B22A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руководителей предприятий, руководителей учреждений и предприятий торговли, предпринимателей за взаимопонимание и выручку.</w:t>
      </w:r>
    </w:p>
    <w:p w14:paraId="61902D65" w14:textId="77777777" w:rsidR="006C799F" w:rsidRPr="000B22A3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14:paraId="732A5E38" w14:textId="77777777" w:rsidR="00C346CB" w:rsidRPr="000B22A3" w:rsidRDefault="00C346CB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7397181E" w14:textId="77777777" w:rsidR="009A1400" w:rsidRDefault="009A1400" w:rsidP="00947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853E86" w14:textId="77777777" w:rsidR="006C799F" w:rsidRPr="000B22A3" w:rsidRDefault="006C799F" w:rsidP="00947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Огромное </w:t>
      </w:r>
      <w:r w:rsidR="009A1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 спасибо</w:t>
      </w:r>
      <w:r w:rsidRPr="000B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14:paraId="40BC4577" w14:textId="77777777" w:rsidR="006C799F" w:rsidRPr="000B22A3" w:rsidRDefault="006C799F" w:rsidP="006C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1B535" w14:textId="77777777" w:rsidR="00F13C74" w:rsidRPr="000B22A3" w:rsidRDefault="00F13C74">
      <w:pPr>
        <w:rPr>
          <w:rFonts w:ascii="Times New Roman" w:hAnsi="Times New Roman" w:cs="Times New Roman"/>
        </w:rPr>
      </w:pPr>
    </w:p>
    <w:sectPr w:rsidR="00F13C74" w:rsidRPr="000B22A3" w:rsidSect="006C799F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47DBA" w14:textId="77777777" w:rsidR="00E86814" w:rsidRDefault="00E86814">
      <w:pPr>
        <w:spacing w:after="0" w:line="240" w:lineRule="auto"/>
      </w:pPr>
      <w:r>
        <w:separator/>
      </w:r>
    </w:p>
  </w:endnote>
  <w:endnote w:type="continuationSeparator" w:id="0">
    <w:p w14:paraId="2B850B0D" w14:textId="77777777" w:rsidR="00E86814" w:rsidRDefault="00E8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0462692"/>
      <w:docPartObj>
        <w:docPartGallery w:val="Page Numbers (Bottom of Page)"/>
        <w:docPartUnique/>
      </w:docPartObj>
    </w:sdtPr>
    <w:sdtEndPr/>
    <w:sdtContent>
      <w:p w14:paraId="0EA2EC5F" w14:textId="77777777" w:rsidR="00875EA4" w:rsidRDefault="00875E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1B52A6BF" w14:textId="77777777" w:rsidR="00875EA4" w:rsidRDefault="00875E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040B7" w14:textId="77777777" w:rsidR="00E86814" w:rsidRDefault="00E86814">
      <w:pPr>
        <w:spacing w:after="0" w:line="240" w:lineRule="auto"/>
      </w:pPr>
      <w:r>
        <w:separator/>
      </w:r>
    </w:p>
  </w:footnote>
  <w:footnote w:type="continuationSeparator" w:id="0">
    <w:p w14:paraId="4003A515" w14:textId="77777777" w:rsidR="00E86814" w:rsidRDefault="00E86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7E9B"/>
    <w:multiLevelType w:val="hybridMultilevel"/>
    <w:tmpl w:val="8B16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825"/>
    <w:multiLevelType w:val="hybridMultilevel"/>
    <w:tmpl w:val="67661D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535B"/>
    <w:multiLevelType w:val="hybridMultilevel"/>
    <w:tmpl w:val="29A891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5375C7"/>
    <w:multiLevelType w:val="hybridMultilevel"/>
    <w:tmpl w:val="5EA434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125A6"/>
    <w:multiLevelType w:val="hybridMultilevel"/>
    <w:tmpl w:val="28745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F28BB"/>
    <w:multiLevelType w:val="hybridMultilevel"/>
    <w:tmpl w:val="815054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325B26"/>
    <w:multiLevelType w:val="hybridMultilevel"/>
    <w:tmpl w:val="2D683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1521"/>
    <w:multiLevelType w:val="multilevel"/>
    <w:tmpl w:val="6CD8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893334"/>
    <w:multiLevelType w:val="hybridMultilevel"/>
    <w:tmpl w:val="4418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E56F7"/>
    <w:multiLevelType w:val="hybridMultilevel"/>
    <w:tmpl w:val="1B4A3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EB1AA3"/>
    <w:multiLevelType w:val="hybridMultilevel"/>
    <w:tmpl w:val="481E34B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BC11AC"/>
    <w:multiLevelType w:val="hybridMultilevel"/>
    <w:tmpl w:val="2F4CD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C72C8"/>
    <w:multiLevelType w:val="hybridMultilevel"/>
    <w:tmpl w:val="47B67498"/>
    <w:lvl w:ilvl="0" w:tplc="4C2246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B3B4D"/>
    <w:multiLevelType w:val="hybridMultilevel"/>
    <w:tmpl w:val="9328DE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A0231A"/>
    <w:multiLevelType w:val="hybridMultilevel"/>
    <w:tmpl w:val="C278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5050C"/>
    <w:multiLevelType w:val="hybridMultilevel"/>
    <w:tmpl w:val="BD32BC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C784C"/>
    <w:multiLevelType w:val="hybridMultilevel"/>
    <w:tmpl w:val="8BCEB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30A55"/>
    <w:multiLevelType w:val="hybridMultilevel"/>
    <w:tmpl w:val="23B08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83A2775"/>
    <w:multiLevelType w:val="hybridMultilevel"/>
    <w:tmpl w:val="B57CF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9"/>
  </w:num>
  <w:num w:numId="5">
    <w:abstractNumId w:val="0"/>
  </w:num>
  <w:num w:numId="6">
    <w:abstractNumId w:val="13"/>
  </w:num>
  <w:num w:numId="7">
    <w:abstractNumId w:val="8"/>
  </w:num>
  <w:num w:numId="8">
    <w:abstractNumId w:val="16"/>
  </w:num>
  <w:num w:numId="9">
    <w:abstractNumId w:val="10"/>
  </w:num>
  <w:num w:numId="10">
    <w:abstractNumId w:val="15"/>
  </w:num>
  <w:num w:numId="11">
    <w:abstractNumId w:val="1"/>
  </w:num>
  <w:num w:numId="12">
    <w:abstractNumId w:val="2"/>
  </w:num>
  <w:num w:numId="13">
    <w:abstractNumId w:val="6"/>
  </w:num>
  <w:num w:numId="14">
    <w:abstractNumId w:val="18"/>
  </w:num>
  <w:num w:numId="15">
    <w:abstractNumId w:val="4"/>
  </w:num>
  <w:num w:numId="16">
    <w:abstractNumId w:val="11"/>
  </w:num>
  <w:num w:numId="17">
    <w:abstractNumId w:val="3"/>
  </w:num>
  <w:num w:numId="18">
    <w:abstractNumId w:val="5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C"/>
    <w:rsid w:val="00001B77"/>
    <w:rsid w:val="00002943"/>
    <w:rsid w:val="00002A18"/>
    <w:rsid w:val="000049DF"/>
    <w:rsid w:val="00005D62"/>
    <w:rsid w:val="00007C15"/>
    <w:rsid w:val="00012040"/>
    <w:rsid w:val="000216AF"/>
    <w:rsid w:val="00024F0B"/>
    <w:rsid w:val="0003077A"/>
    <w:rsid w:val="00030790"/>
    <w:rsid w:val="00031008"/>
    <w:rsid w:val="000310E6"/>
    <w:rsid w:val="00032FF3"/>
    <w:rsid w:val="0004229D"/>
    <w:rsid w:val="00043475"/>
    <w:rsid w:val="00043EB5"/>
    <w:rsid w:val="00045612"/>
    <w:rsid w:val="00045EAC"/>
    <w:rsid w:val="0004692E"/>
    <w:rsid w:val="000530AF"/>
    <w:rsid w:val="00055CB7"/>
    <w:rsid w:val="00061BAC"/>
    <w:rsid w:val="00062584"/>
    <w:rsid w:val="000708ED"/>
    <w:rsid w:val="00075395"/>
    <w:rsid w:val="0007737C"/>
    <w:rsid w:val="000830D7"/>
    <w:rsid w:val="00084525"/>
    <w:rsid w:val="00085462"/>
    <w:rsid w:val="00086A3B"/>
    <w:rsid w:val="00087BFD"/>
    <w:rsid w:val="00090741"/>
    <w:rsid w:val="00091E55"/>
    <w:rsid w:val="00093492"/>
    <w:rsid w:val="00093DC7"/>
    <w:rsid w:val="000A11C7"/>
    <w:rsid w:val="000A4950"/>
    <w:rsid w:val="000A5402"/>
    <w:rsid w:val="000A7989"/>
    <w:rsid w:val="000B0F29"/>
    <w:rsid w:val="000B22A3"/>
    <w:rsid w:val="000B2BD4"/>
    <w:rsid w:val="000B34A8"/>
    <w:rsid w:val="000B3BD5"/>
    <w:rsid w:val="000B5900"/>
    <w:rsid w:val="000C11C4"/>
    <w:rsid w:val="000C25EE"/>
    <w:rsid w:val="000C341C"/>
    <w:rsid w:val="000C365F"/>
    <w:rsid w:val="000C3B51"/>
    <w:rsid w:val="000D09A4"/>
    <w:rsid w:val="000D18E9"/>
    <w:rsid w:val="000E2D17"/>
    <w:rsid w:val="000E698D"/>
    <w:rsid w:val="000F06A1"/>
    <w:rsid w:val="000F30BD"/>
    <w:rsid w:val="000F3B37"/>
    <w:rsid w:val="000F48DA"/>
    <w:rsid w:val="000F5D87"/>
    <w:rsid w:val="000F5FD9"/>
    <w:rsid w:val="00101175"/>
    <w:rsid w:val="001115E8"/>
    <w:rsid w:val="00111A3D"/>
    <w:rsid w:val="001124C3"/>
    <w:rsid w:val="001131FD"/>
    <w:rsid w:val="00123EBA"/>
    <w:rsid w:val="00124FDE"/>
    <w:rsid w:val="001253EC"/>
    <w:rsid w:val="001321C6"/>
    <w:rsid w:val="00143C5E"/>
    <w:rsid w:val="00146153"/>
    <w:rsid w:val="00151A3E"/>
    <w:rsid w:val="00151B10"/>
    <w:rsid w:val="0015402A"/>
    <w:rsid w:val="0015517C"/>
    <w:rsid w:val="00155D21"/>
    <w:rsid w:val="00156A19"/>
    <w:rsid w:val="00156BD9"/>
    <w:rsid w:val="0015780C"/>
    <w:rsid w:val="00157820"/>
    <w:rsid w:val="001578A1"/>
    <w:rsid w:val="00162C64"/>
    <w:rsid w:val="0017036B"/>
    <w:rsid w:val="0017532D"/>
    <w:rsid w:val="00176049"/>
    <w:rsid w:val="00182285"/>
    <w:rsid w:val="0018300F"/>
    <w:rsid w:val="00186746"/>
    <w:rsid w:val="00187CCF"/>
    <w:rsid w:val="001904B7"/>
    <w:rsid w:val="00193A5F"/>
    <w:rsid w:val="001A1354"/>
    <w:rsid w:val="001A305E"/>
    <w:rsid w:val="001A5364"/>
    <w:rsid w:val="001A5979"/>
    <w:rsid w:val="001C0AA1"/>
    <w:rsid w:val="001C0C4F"/>
    <w:rsid w:val="001C5AC4"/>
    <w:rsid w:val="001D1B59"/>
    <w:rsid w:val="001D4184"/>
    <w:rsid w:val="001D5068"/>
    <w:rsid w:val="001D5285"/>
    <w:rsid w:val="001D6646"/>
    <w:rsid w:val="001E410A"/>
    <w:rsid w:val="001E4111"/>
    <w:rsid w:val="001E4F5E"/>
    <w:rsid w:val="001E6AF5"/>
    <w:rsid w:val="001E6FCE"/>
    <w:rsid w:val="001E7776"/>
    <w:rsid w:val="001E785D"/>
    <w:rsid w:val="001F0E13"/>
    <w:rsid w:val="001F27DB"/>
    <w:rsid w:val="001F6748"/>
    <w:rsid w:val="001F7831"/>
    <w:rsid w:val="00211FA3"/>
    <w:rsid w:val="00213169"/>
    <w:rsid w:val="002131E8"/>
    <w:rsid w:val="00217386"/>
    <w:rsid w:val="0021751B"/>
    <w:rsid w:val="00225A99"/>
    <w:rsid w:val="002303D6"/>
    <w:rsid w:val="00230DA1"/>
    <w:rsid w:val="00231998"/>
    <w:rsid w:val="00232D58"/>
    <w:rsid w:val="00237EEC"/>
    <w:rsid w:val="00243D8C"/>
    <w:rsid w:val="002455D2"/>
    <w:rsid w:val="00245A8D"/>
    <w:rsid w:val="002467BB"/>
    <w:rsid w:val="00246C19"/>
    <w:rsid w:val="0025235D"/>
    <w:rsid w:val="00253359"/>
    <w:rsid w:val="002561A5"/>
    <w:rsid w:val="002579E7"/>
    <w:rsid w:val="0026247A"/>
    <w:rsid w:val="00267E00"/>
    <w:rsid w:val="002708E7"/>
    <w:rsid w:val="00272C00"/>
    <w:rsid w:val="002745CA"/>
    <w:rsid w:val="002751A4"/>
    <w:rsid w:val="0027526C"/>
    <w:rsid w:val="002764BE"/>
    <w:rsid w:val="00283B22"/>
    <w:rsid w:val="00286CA7"/>
    <w:rsid w:val="00287BFA"/>
    <w:rsid w:val="00294B71"/>
    <w:rsid w:val="00295347"/>
    <w:rsid w:val="002A0495"/>
    <w:rsid w:val="002A3763"/>
    <w:rsid w:val="002A4387"/>
    <w:rsid w:val="002B14D5"/>
    <w:rsid w:val="002B19A5"/>
    <w:rsid w:val="002B1A00"/>
    <w:rsid w:val="002C09AF"/>
    <w:rsid w:val="002C1432"/>
    <w:rsid w:val="002C29A8"/>
    <w:rsid w:val="002C3685"/>
    <w:rsid w:val="002C43B9"/>
    <w:rsid w:val="002C5B80"/>
    <w:rsid w:val="002C7804"/>
    <w:rsid w:val="002C7CA9"/>
    <w:rsid w:val="002D1371"/>
    <w:rsid w:val="002D5233"/>
    <w:rsid w:val="002D5933"/>
    <w:rsid w:val="002D7071"/>
    <w:rsid w:val="002E20BD"/>
    <w:rsid w:val="002E315C"/>
    <w:rsid w:val="002F3E2A"/>
    <w:rsid w:val="002F7890"/>
    <w:rsid w:val="00310F4F"/>
    <w:rsid w:val="00311929"/>
    <w:rsid w:val="00312E58"/>
    <w:rsid w:val="00313C29"/>
    <w:rsid w:val="00320911"/>
    <w:rsid w:val="003227A0"/>
    <w:rsid w:val="00322D10"/>
    <w:rsid w:val="00322FEE"/>
    <w:rsid w:val="0032675E"/>
    <w:rsid w:val="00326ECE"/>
    <w:rsid w:val="00327134"/>
    <w:rsid w:val="003271CE"/>
    <w:rsid w:val="00327261"/>
    <w:rsid w:val="003277B4"/>
    <w:rsid w:val="00330D87"/>
    <w:rsid w:val="0033238D"/>
    <w:rsid w:val="00334EE4"/>
    <w:rsid w:val="003356A7"/>
    <w:rsid w:val="00337A99"/>
    <w:rsid w:val="0034106E"/>
    <w:rsid w:val="003442D2"/>
    <w:rsid w:val="00345A82"/>
    <w:rsid w:val="00350150"/>
    <w:rsid w:val="00352394"/>
    <w:rsid w:val="00352805"/>
    <w:rsid w:val="003640CB"/>
    <w:rsid w:val="00364585"/>
    <w:rsid w:val="00365403"/>
    <w:rsid w:val="0036557C"/>
    <w:rsid w:val="00365EE7"/>
    <w:rsid w:val="003718B7"/>
    <w:rsid w:val="0038121C"/>
    <w:rsid w:val="003826DA"/>
    <w:rsid w:val="00382CCF"/>
    <w:rsid w:val="003859D3"/>
    <w:rsid w:val="0038685D"/>
    <w:rsid w:val="00387AC9"/>
    <w:rsid w:val="003917B0"/>
    <w:rsid w:val="00395DBD"/>
    <w:rsid w:val="003A059C"/>
    <w:rsid w:val="003A25D5"/>
    <w:rsid w:val="003A629D"/>
    <w:rsid w:val="003B073B"/>
    <w:rsid w:val="003B51C5"/>
    <w:rsid w:val="003B581A"/>
    <w:rsid w:val="003B603B"/>
    <w:rsid w:val="003B6855"/>
    <w:rsid w:val="003B6B10"/>
    <w:rsid w:val="003C7F66"/>
    <w:rsid w:val="003D1FC5"/>
    <w:rsid w:val="003D3D7F"/>
    <w:rsid w:val="003E1A8D"/>
    <w:rsid w:val="003F15F1"/>
    <w:rsid w:val="003F28DE"/>
    <w:rsid w:val="003F2C91"/>
    <w:rsid w:val="003F5175"/>
    <w:rsid w:val="004010C4"/>
    <w:rsid w:val="004018AF"/>
    <w:rsid w:val="004042C7"/>
    <w:rsid w:val="00404419"/>
    <w:rsid w:val="00410E49"/>
    <w:rsid w:val="00411456"/>
    <w:rsid w:val="00413FAD"/>
    <w:rsid w:val="00426141"/>
    <w:rsid w:val="00433A56"/>
    <w:rsid w:val="00436969"/>
    <w:rsid w:val="00436F9B"/>
    <w:rsid w:val="00437847"/>
    <w:rsid w:val="00442ED5"/>
    <w:rsid w:val="0044564D"/>
    <w:rsid w:val="004503F3"/>
    <w:rsid w:val="004510C0"/>
    <w:rsid w:val="00451904"/>
    <w:rsid w:val="00454651"/>
    <w:rsid w:val="004546BF"/>
    <w:rsid w:val="0045562A"/>
    <w:rsid w:val="00462CA8"/>
    <w:rsid w:val="00471670"/>
    <w:rsid w:val="0047244D"/>
    <w:rsid w:val="0047342B"/>
    <w:rsid w:val="00477451"/>
    <w:rsid w:val="0048024A"/>
    <w:rsid w:val="00482440"/>
    <w:rsid w:val="00483059"/>
    <w:rsid w:val="00492B91"/>
    <w:rsid w:val="00497192"/>
    <w:rsid w:val="004A433C"/>
    <w:rsid w:val="004A4ECB"/>
    <w:rsid w:val="004A61D1"/>
    <w:rsid w:val="004A6A61"/>
    <w:rsid w:val="004B2008"/>
    <w:rsid w:val="004B33D3"/>
    <w:rsid w:val="004B6B60"/>
    <w:rsid w:val="004B73C3"/>
    <w:rsid w:val="004C1773"/>
    <w:rsid w:val="004C2B55"/>
    <w:rsid w:val="004C384C"/>
    <w:rsid w:val="004D27E3"/>
    <w:rsid w:val="004D2B1C"/>
    <w:rsid w:val="004D3FF8"/>
    <w:rsid w:val="004E1338"/>
    <w:rsid w:val="004E33B4"/>
    <w:rsid w:val="004E4B81"/>
    <w:rsid w:val="004F0F19"/>
    <w:rsid w:val="004F31C8"/>
    <w:rsid w:val="004F529F"/>
    <w:rsid w:val="00502FC7"/>
    <w:rsid w:val="0050304F"/>
    <w:rsid w:val="00503F6F"/>
    <w:rsid w:val="00510599"/>
    <w:rsid w:val="005110D9"/>
    <w:rsid w:val="00512768"/>
    <w:rsid w:val="005146C3"/>
    <w:rsid w:val="00520986"/>
    <w:rsid w:val="00522E08"/>
    <w:rsid w:val="00524ADC"/>
    <w:rsid w:val="00526C3F"/>
    <w:rsid w:val="00530485"/>
    <w:rsid w:val="00532717"/>
    <w:rsid w:val="00532FD8"/>
    <w:rsid w:val="00537FB7"/>
    <w:rsid w:val="005403D7"/>
    <w:rsid w:val="00540FED"/>
    <w:rsid w:val="0054146A"/>
    <w:rsid w:val="00552719"/>
    <w:rsid w:val="00554186"/>
    <w:rsid w:val="00554451"/>
    <w:rsid w:val="00554A43"/>
    <w:rsid w:val="00560DE3"/>
    <w:rsid w:val="00562384"/>
    <w:rsid w:val="00575E69"/>
    <w:rsid w:val="005761CA"/>
    <w:rsid w:val="00576573"/>
    <w:rsid w:val="00577C6D"/>
    <w:rsid w:val="005809A9"/>
    <w:rsid w:val="00583BFF"/>
    <w:rsid w:val="00586967"/>
    <w:rsid w:val="00586E98"/>
    <w:rsid w:val="005919E5"/>
    <w:rsid w:val="00591E94"/>
    <w:rsid w:val="00594E56"/>
    <w:rsid w:val="00597768"/>
    <w:rsid w:val="005A298C"/>
    <w:rsid w:val="005A306C"/>
    <w:rsid w:val="005A69C3"/>
    <w:rsid w:val="005B1210"/>
    <w:rsid w:val="005B588C"/>
    <w:rsid w:val="005B6CCE"/>
    <w:rsid w:val="005B6F15"/>
    <w:rsid w:val="005B7058"/>
    <w:rsid w:val="005B713F"/>
    <w:rsid w:val="005B788B"/>
    <w:rsid w:val="005C69E3"/>
    <w:rsid w:val="005D0142"/>
    <w:rsid w:val="005D0506"/>
    <w:rsid w:val="005D09C5"/>
    <w:rsid w:val="005D1B28"/>
    <w:rsid w:val="005D7035"/>
    <w:rsid w:val="005E0E2B"/>
    <w:rsid w:val="005E3123"/>
    <w:rsid w:val="005E4B25"/>
    <w:rsid w:val="005E6D18"/>
    <w:rsid w:val="005E7E69"/>
    <w:rsid w:val="005F14A8"/>
    <w:rsid w:val="005F2623"/>
    <w:rsid w:val="005F4A5E"/>
    <w:rsid w:val="005F514C"/>
    <w:rsid w:val="00602001"/>
    <w:rsid w:val="00604DCE"/>
    <w:rsid w:val="0060640D"/>
    <w:rsid w:val="00606B29"/>
    <w:rsid w:val="00612FE8"/>
    <w:rsid w:val="006139E7"/>
    <w:rsid w:val="0061485D"/>
    <w:rsid w:val="00615A1E"/>
    <w:rsid w:val="00617513"/>
    <w:rsid w:val="00621C96"/>
    <w:rsid w:val="00623D84"/>
    <w:rsid w:val="00631331"/>
    <w:rsid w:val="00632C29"/>
    <w:rsid w:val="00636EEF"/>
    <w:rsid w:val="00637D18"/>
    <w:rsid w:val="00644777"/>
    <w:rsid w:val="00645C0F"/>
    <w:rsid w:val="006460A3"/>
    <w:rsid w:val="00650F4E"/>
    <w:rsid w:val="00653CF7"/>
    <w:rsid w:val="00654F37"/>
    <w:rsid w:val="00664B53"/>
    <w:rsid w:val="006678A1"/>
    <w:rsid w:val="00667DE8"/>
    <w:rsid w:val="00671FC8"/>
    <w:rsid w:val="0067385B"/>
    <w:rsid w:val="00681F0E"/>
    <w:rsid w:val="0068255A"/>
    <w:rsid w:val="006837A0"/>
    <w:rsid w:val="00685B7E"/>
    <w:rsid w:val="00690B9F"/>
    <w:rsid w:val="00692C98"/>
    <w:rsid w:val="00693CA5"/>
    <w:rsid w:val="00697296"/>
    <w:rsid w:val="006A2F76"/>
    <w:rsid w:val="006A3F86"/>
    <w:rsid w:val="006A5293"/>
    <w:rsid w:val="006A56FC"/>
    <w:rsid w:val="006B3157"/>
    <w:rsid w:val="006B47C7"/>
    <w:rsid w:val="006B52E1"/>
    <w:rsid w:val="006B6175"/>
    <w:rsid w:val="006B690B"/>
    <w:rsid w:val="006C0693"/>
    <w:rsid w:val="006C271D"/>
    <w:rsid w:val="006C5CC7"/>
    <w:rsid w:val="006C5F6B"/>
    <w:rsid w:val="006C799F"/>
    <w:rsid w:val="006D3733"/>
    <w:rsid w:val="006D3BF7"/>
    <w:rsid w:val="006D718B"/>
    <w:rsid w:val="006D7682"/>
    <w:rsid w:val="006E09CC"/>
    <w:rsid w:val="006E4E6F"/>
    <w:rsid w:val="006E5112"/>
    <w:rsid w:val="006E5D61"/>
    <w:rsid w:val="006E6379"/>
    <w:rsid w:val="006E6A62"/>
    <w:rsid w:val="006E7693"/>
    <w:rsid w:val="006F178D"/>
    <w:rsid w:val="006F3C29"/>
    <w:rsid w:val="006F6530"/>
    <w:rsid w:val="00700BA6"/>
    <w:rsid w:val="00703F5C"/>
    <w:rsid w:val="00706173"/>
    <w:rsid w:val="007116AC"/>
    <w:rsid w:val="00712159"/>
    <w:rsid w:val="007123C3"/>
    <w:rsid w:val="007173C9"/>
    <w:rsid w:val="00717A82"/>
    <w:rsid w:val="00723C7D"/>
    <w:rsid w:val="0072458C"/>
    <w:rsid w:val="007265D0"/>
    <w:rsid w:val="00730BAD"/>
    <w:rsid w:val="00730F05"/>
    <w:rsid w:val="007325D5"/>
    <w:rsid w:val="00733488"/>
    <w:rsid w:val="00733759"/>
    <w:rsid w:val="0074208D"/>
    <w:rsid w:val="00743C0C"/>
    <w:rsid w:val="00754BD0"/>
    <w:rsid w:val="00755335"/>
    <w:rsid w:val="00755C37"/>
    <w:rsid w:val="00762507"/>
    <w:rsid w:val="00771F36"/>
    <w:rsid w:val="007721C5"/>
    <w:rsid w:val="0077497C"/>
    <w:rsid w:val="007772B0"/>
    <w:rsid w:val="007830D6"/>
    <w:rsid w:val="00783DF0"/>
    <w:rsid w:val="00786A14"/>
    <w:rsid w:val="007902D8"/>
    <w:rsid w:val="00790611"/>
    <w:rsid w:val="00792094"/>
    <w:rsid w:val="007934E8"/>
    <w:rsid w:val="00794F2C"/>
    <w:rsid w:val="007B135C"/>
    <w:rsid w:val="007B2D5E"/>
    <w:rsid w:val="007B5BFA"/>
    <w:rsid w:val="007B753A"/>
    <w:rsid w:val="007B798C"/>
    <w:rsid w:val="007C0F64"/>
    <w:rsid w:val="007C6990"/>
    <w:rsid w:val="007D0A67"/>
    <w:rsid w:val="007D1C61"/>
    <w:rsid w:val="007D421B"/>
    <w:rsid w:val="007D594C"/>
    <w:rsid w:val="007E3FF2"/>
    <w:rsid w:val="007E6414"/>
    <w:rsid w:val="007F1F83"/>
    <w:rsid w:val="0080200E"/>
    <w:rsid w:val="00807022"/>
    <w:rsid w:val="008077C2"/>
    <w:rsid w:val="00817127"/>
    <w:rsid w:val="00820964"/>
    <w:rsid w:val="0082465E"/>
    <w:rsid w:val="00824E76"/>
    <w:rsid w:val="00825C10"/>
    <w:rsid w:val="0083404C"/>
    <w:rsid w:val="00841E9C"/>
    <w:rsid w:val="00842023"/>
    <w:rsid w:val="00844ED4"/>
    <w:rsid w:val="00851BFB"/>
    <w:rsid w:val="008528EF"/>
    <w:rsid w:val="008555E4"/>
    <w:rsid w:val="00856180"/>
    <w:rsid w:val="00857FB6"/>
    <w:rsid w:val="008677E0"/>
    <w:rsid w:val="00872651"/>
    <w:rsid w:val="008751F6"/>
    <w:rsid w:val="00875EA4"/>
    <w:rsid w:val="00877E61"/>
    <w:rsid w:val="00882AFC"/>
    <w:rsid w:val="00883AA3"/>
    <w:rsid w:val="00890A80"/>
    <w:rsid w:val="008914A1"/>
    <w:rsid w:val="008932B0"/>
    <w:rsid w:val="0089345B"/>
    <w:rsid w:val="00893E09"/>
    <w:rsid w:val="00896FB2"/>
    <w:rsid w:val="008A2992"/>
    <w:rsid w:val="008A4429"/>
    <w:rsid w:val="008B04E9"/>
    <w:rsid w:val="008B09B7"/>
    <w:rsid w:val="008B0C62"/>
    <w:rsid w:val="008B100B"/>
    <w:rsid w:val="008B1C80"/>
    <w:rsid w:val="008B30DC"/>
    <w:rsid w:val="008B388C"/>
    <w:rsid w:val="008B43C2"/>
    <w:rsid w:val="008B66B4"/>
    <w:rsid w:val="008B6C6B"/>
    <w:rsid w:val="008B7D25"/>
    <w:rsid w:val="008C0552"/>
    <w:rsid w:val="008C0A6F"/>
    <w:rsid w:val="008C1A18"/>
    <w:rsid w:val="008C2F55"/>
    <w:rsid w:val="008C5010"/>
    <w:rsid w:val="008D2C5D"/>
    <w:rsid w:val="008D4FA7"/>
    <w:rsid w:val="008E0770"/>
    <w:rsid w:val="008E6862"/>
    <w:rsid w:val="008F6920"/>
    <w:rsid w:val="00907101"/>
    <w:rsid w:val="00907CA0"/>
    <w:rsid w:val="009108BB"/>
    <w:rsid w:val="00911F73"/>
    <w:rsid w:val="00912006"/>
    <w:rsid w:val="00914145"/>
    <w:rsid w:val="00915BF5"/>
    <w:rsid w:val="009214E8"/>
    <w:rsid w:val="009235EC"/>
    <w:rsid w:val="009311A9"/>
    <w:rsid w:val="00933380"/>
    <w:rsid w:val="00940FF2"/>
    <w:rsid w:val="009439EA"/>
    <w:rsid w:val="009460A6"/>
    <w:rsid w:val="00947C51"/>
    <w:rsid w:val="00950DC4"/>
    <w:rsid w:val="00952FEB"/>
    <w:rsid w:val="009568D2"/>
    <w:rsid w:val="0096129B"/>
    <w:rsid w:val="00962A0A"/>
    <w:rsid w:val="00970FE1"/>
    <w:rsid w:val="00977257"/>
    <w:rsid w:val="00981B2D"/>
    <w:rsid w:val="00981FCF"/>
    <w:rsid w:val="00982BF9"/>
    <w:rsid w:val="009872B7"/>
    <w:rsid w:val="0098794D"/>
    <w:rsid w:val="009A1400"/>
    <w:rsid w:val="009A32D1"/>
    <w:rsid w:val="009B0CF7"/>
    <w:rsid w:val="009B19D7"/>
    <w:rsid w:val="009B1E2D"/>
    <w:rsid w:val="009B4E83"/>
    <w:rsid w:val="009B4FBC"/>
    <w:rsid w:val="009C0CB6"/>
    <w:rsid w:val="009C1A4C"/>
    <w:rsid w:val="009C1D49"/>
    <w:rsid w:val="009C3A57"/>
    <w:rsid w:val="009D734C"/>
    <w:rsid w:val="009E14D7"/>
    <w:rsid w:val="009E378A"/>
    <w:rsid w:val="009E5DD6"/>
    <w:rsid w:val="009E72E3"/>
    <w:rsid w:val="009F4DFA"/>
    <w:rsid w:val="009F6CC6"/>
    <w:rsid w:val="00A002AE"/>
    <w:rsid w:val="00A02629"/>
    <w:rsid w:val="00A047D5"/>
    <w:rsid w:val="00A148F1"/>
    <w:rsid w:val="00A1562C"/>
    <w:rsid w:val="00A2484E"/>
    <w:rsid w:val="00A26939"/>
    <w:rsid w:val="00A27AC5"/>
    <w:rsid w:val="00A303DE"/>
    <w:rsid w:val="00A31E18"/>
    <w:rsid w:val="00A34786"/>
    <w:rsid w:val="00A369EB"/>
    <w:rsid w:val="00A501DD"/>
    <w:rsid w:val="00A51CDA"/>
    <w:rsid w:val="00A51FCE"/>
    <w:rsid w:val="00A55DB2"/>
    <w:rsid w:val="00A62AA6"/>
    <w:rsid w:val="00A636E5"/>
    <w:rsid w:val="00A665D2"/>
    <w:rsid w:val="00A67F35"/>
    <w:rsid w:val="00A70CC3"/>
    <w:rsid w:val="00A72772"/>
    <w:rsid w:val="00A7414E"/>
    <w:rsid w:val="00A75A35"/>
    <w:rsid w:val="00A77116"/>
    <w:rsid w:val="00A81CA6"/>
    <w:rsid w:val="00A85AB1"/>
    <w:rsid w:val="00A91D2F"/>
    <w:rsid w:val="00A92031"/>
    <w:rsid w:val="00A97F70"/>
    <w:rsid w:val="00AA189E"/>
    <w:rsid w:val="00AA55F7"/>
    <w:rsid w:val="00AB2846"/>
    <w:rsid w:val="00AC085F"/>
    <w:rsid w:val="00AC275A"/>
    <w:rsid w:val="00AC4325"/>
    <w:rsid w:val="00AC7679"/>
    <w:rsid w:val="00AD16F0"/>
    <w:rsid w:val="00AD1D9B"/>
    <w:rsid w:val="00AD31CE"/>
    <w:rsid w:val="00AD562B"/>
    <w:rsid w:val="00AD6EF3"/>
    <w:rsid w:val="00AD72A5"/>
    <w:rsid w:val="00AE035B"/>
    <w:rsid w:val="00AE1018"/>
    <w:rsid w:val="00AE16A4"/>
    <w:rsid w:val="00AE6004"/>
    <w:rsid w:val="00AF0F09"/>
    <w:rsid w:val="00AF2A68"/>
    <w:rsid w:val="00AF7A48"/>
    <w:rsid w:val="00B01039"/>
    <w:rsid w:val="00B056D9"/>
    <w:rsid w:val="00B10F6F"/>
    <w:rsid w:val="00B144FD"/>
    <w:rsid w:val="00B14619"/>
    <w:rsid w:val="00B215D3"/>
    <w:rsid w:val="00B23CED"/>
    <w:rsid w:val="00B259F1"/>
    <w:rsid w:val="00B3294F"/>
    <w:rsid w:val="00B32F0D"/>
    <w:rsid w:val="00B44F3C"/>
    <w:rsid w:val="00B4601A"/>
    <w:rsid w:val="00B47E7B"/>
    <w:rsid w:val="00B512AF"/>
    <w:rsid w:val="00B56121"/>
    <w:rsid w:val="00B61698"/>
    <w:rsid w:val="00B64F30"/>
    <w:rsid w:val="00B65B01"/>
    <w:rsid w:val="00B73CE4"/>
    <w:rsid w:val="00B74607"/>
    <w:rsid w:val="00B74F98"/>
    <w:rsid w:val="00B8648A"/>
    <w:rsid w:val="00B90FD5"/>
    <w:rsid w:val="00B955A0"/>
    <w:rsid w:val="00BA06CA"/>
    <w:rsid w:val="00BA37C0"/>
    <w:rsid w:val="00BA4623"/>
    <w:rsid w:val="00BB4202"/>
    <w:rsid w:val="00BC08B1"/>
    <w:rsid w:val="00BC3D83"/>
    <w:rsid w:val="00BC54FA"/>
    <w:rsid w:val="00BD1B8A"/>
    <w:rsid w:val="00BD429E"/>
    <w:rsid w:val="00BE2491"/>
    <w:rsid w:val="00BE4302"/>
    <w:rsid w:val="00BE5B40"/>
    <w:rsid w:val="00BE6170"/>
    <w:rsid w:val="00BE7B48"/>
    <w:rsid w:val="00BF2BBB"/>
    <w:rsid w:val="00BF7915"/>
    <w:rsid w:val="00C00A1C"/>
    <w:rsid w:val="00C073D9"/>
    <w:rsid w:val="00C12EBA"/>
    <w:rsid w:val="00C134C0"/>
    <w:rsid w:val="00C15A48"/>
    <w:rsid w:val="00C21B1B"/>
    <w:rsid w:val="00C249EC"/>
    <w:rsid w:val="00C2607A"/>
    <w:rsid w:val="00C26489"/>
    <w:rsid w:val="00C2727C"/>
    <w:rsid w:val="00C274AC"/>
    <w:rsid w:val="00C27643"/>
    <w:rsid w:val="00C27BA9"/>
    <w:rsid w:val="00C346CB"/>
    <w:rsid w:val="00C371FA"/>
    <w:rsid w:val="00C4225B"/>
    <w:rsid w:val="00C422B7"/>
    <w:rsid w:val="00C43F93"/>
    <w:rsid w:val="00C44329"/>
    <w:rsid w:val="00C447FD"/>
    <w:rsid w:val="00C45A50"/>
    <w:rsid w:val="00C45E59"/>
    <w:rsid w:val="00C51FA7"/>
    <w:rsid w:val="00C529EC"/>
    <w:rsid w:val="00C53BF5"/>
    <w:rsid w:val="00C54449"/>
    <w:rsid w:val="00C6614E"/>
    <w:rsid w:val="00C7022A"/>
    <w:rsid w:val="00C724FE"/>
    <w:rsid w:val="00C76BDB"/>
    <w:rsid w:val="00C81823"/>
    <w:rsid w:val="00C81BF3"/>
    <w:rsid w:val="00C86CA7"/>
    <w:rsid w:val="00C9310F"/>
    <w:rsid w:val="00C931BD"/>
    <w:rsid w:val="00C93675"/>
    <w:rsid w:val="00CA4B46"/>
    <w:rsid w:val="00CA541D"/>
    <w:rsid w:val="00CA5C2F"/>
    <w:rsid w:val="00CA60E4"/>
    <w:rsid w:val="00CB1923"/>
    <w:rsid w:val="00CB5EF6"/>
    <w:rsid w:val="00CB6AC1"/>
    <w:rsid w:val="00CB6E73"/>
    <w:rsid w:val="00CC06ED"/>
    <w:rsid w:val="00CC651D"/>
    <w:rsid w:val="00CD0F7C"/>
    <w:rsid w:val="00CD5F02"/>
    <w:rsid w:val="00CD6142"/>
    <w:rsid w:val="00CE6321"/>
    <w:rsid w:val="00CF2516"/>
    <w:rsid w:val="00CF3882"/>
    <w:rsid w:val="00CF45AB"/>
    <w:rsid w:val="00CF54D5"/>
    <w:rsid w:val="00D03B8F"/>
    <w:rsid w:val="00D06F22"/>
    <w:rsid w:val="00D07A9E"/>
    <w:rsid w:val="00D12E33"/>
    <w:rsid w:val="00D14F67"/>
    <w:rsid w:val="00D17231"/>
    <w:rsid w:val="00D20AC7"/>
    <w:rsid w:val="00D20F0C"/>
    <w:rsid w:val="00D211BD"/>
    <w:rsid w:val="00D2403E"/>
    <w:rsid w:val="00D257E6"/>
    <w:rsid w:val="00D25A5F"/>
    <w:rsid w:val="00D2744F"/>
    <w:rsid w:val="00D343E3"/>
    <w:rsid w:val="00D34FF8"/>
    <w:rsid w:val="00D35155"/>
    <w:rsid w:val="00D42E61"/>
    <w:rsid w:val="00D4345E"/>
    <w:rsid w:val="00D44BD5"/>
    <w:rsid w:val="00D44D98"/>
    <w:rsid w:val="00D47754"/>
    <w:rsid w:val="00D50046"/>
    <w:rsid w:val="00D5683C"/>
    <w:rsid w:val="00D60F82"/>
    <w:rsid w:val="00D637D0"/>
    <w:rsid w:val="00D64068"/>
    <w:rsid w:val="00D6643B"/>
    <w:rsid w:val="00D720C3"/>
    <w:rsid w:val="00D72399"/>
    <w:rsid w:val="00D75758"/>
    <w:rsid w:val="00D809D1"/>
    <w:rsid w:val="00D837A6"/>
    <w:rsid w:val="00D86751"/>
    <w:rsid w:val="00D9128D"/>
    <w:rsid w:val="00D9279E"/>
    <w:rsid w:val="00D93397"/>
    <w:rsid w:val="00D96BA0"/>
    <w:rsid w:val="00DA0BBC"/>
    <w:rsid w:val="00DA2509"/>
    <w:rsid w:val="00DB04FC"/>
    <w:rsid w:val="00DB0B4E"/>
    <w:rsid w:val="00DB2C40"/>
    <w:rsid w:val="00DB4B62"/>
    <w:rsid w:val="00DB52A6"/>
    <w:rsid w:val="00DC1190"/>
    <w:rsid w:val="00DC40A8"/>
    <w:rsid w:val="00DC4A66"/>
    <w:rsid w:val="00DD0DF3"/>
    <w:rsid w:val="00DE5DE8"/>
    <w:rsid w:val="00DF039B"/>
    <w:rsid w:val="00DF1CAC"/>
    <w:rsid w:val="00DF5110"/>
    <w:rsid w:val="00E01679"/>
    <w:rsid w:val="00E01B39"/>
    <w:rsid w:val="00E02A1A"/>
    <w:rsid w:val="00E03B98"/>
    <w:rsid w:val="00E12356"/>
    <w:rsid w:val="00E13AF8"/>
    <w:rsid w:val="00E13EBC"/>
    <w:rsid w:val="00E173E5"/>
    <w:rsid w:val="00E203B3"/>
    <w:rsid w:val="00E23475"/>
    <w:rsid w:val="00E2437A"/>
    <w:rsid w:val="00E27333"/>
    <w:rsid w:val="00E31D49"/>
    <w:rsid w:val="00E31F33"/>
    <w:rsid w:val="00E37E99"/>
    <w:rsid w:val="00E40C02"/>
    <w:rsid w:val="00E40CC7"/>
    <w:rsid w:val="00E439EF"/>
    <w:rsid w:val="00E47A2B"/>
    <w:rsid w:val="00E52B4A"/>
    <w:rsid w:val="00E53DC7"/>
    <w:rsid w:val="00E629DB"/>
    <w:rsid w:val="00E66742"/>
    <w:rsid w:val="00E70C19"/>
    <w:rsid w:val="00E7222F"/>
    <w:rsid w:val="00E84598"/>
    <w:rsid w:val="00E85E1A"/>
    <w:rsid w:val="00E86814"/>
    <w:rsid w:val="00E8699B"/>
    <w:rsid w:val="00E90781"/>
    <w:rsid w:val="00E909B8"/>
    <w:rsid w:val="00E90CA8"/>
    <w:rsid w:val="00E974B1"/>
    <w:rsid w:val="00EA266E"/>
    <w:rsid w:val="00EA4E3D"/>
    <w:rsid w:val="00EA5A50"/>
    <w:rsid w:val="00EA67F1"/>
    <w:rsid w:val="00EB31E3"/>
    <w:rsid w:val="00EB4B2C"/>
    <w:rsid w:val="00EB5003"/>
    <w:rsid w:val="00EC2539"/>
    <w:rsid w:val="00EC49CE"/>
    <w:rsid w:val="00EC6B2A"/>
    <w:rsid w:val="00EC7351"/>
    <w:rsid w:val="00ED1743"/>
    <w:rsid w:val="00ED1CDB"/>
    <w:rsid w:val="00ED2967"/>
    <w:rsid w:val="00ED3569"/>
    <w:rsid w:val="00ED62DE"/>
    <w:rsid w:val="00ED6653"/>
    <w:rsid w:val="00EE007F"/>
    <w:rsid w:val="00EE0877"/>
    <w:rsid w:val="00EE0C7C"/>
    <w:rsid w:val="00EF21BB"/>
    <w:rsid w:val="00EF343B"/>
    <w:rsid w:val="00EF4125"/>
    <w:rsid w:val="00F05A91"/>
    <w:rsid w:val="00F0775D"/>
    <w:rsid w:val="00F1140D"/>
    <w:rsid w:val="00F11C50"/>
    <w:rsid w:val="00F129DD"/>
    <w:rsid w:val="00F13C74"/>
    <w:rsid w:val="00F15C25"/>
    <w:rsid w:val="00F15EF4"/>
    <w:rsid w:val="00F17F7C"/>
    <w:rsid w:val="00F24512"/>
    <w:rsid w:val="00F249A1"/>
    <w:rsid w:val="00F24FB6"/>
    <w:rsid w:val="00F316D8"/>
    <w:rsid w:val="00F328B2"/>
    <w:rsid w:val="00F32CCC"/>
    <w:rsid w:val="00F3403E"/>
    <w:rsid w:val="00F35EFD"/>
    <w:rsid w:val="00F5557E"/>
    <w:rsid w:val="00F55B62"/>
    <w:rsid w:val="00F57861"/>
    <w:rsid w:val="00F61DA9"/>
    <w:rsid w:val="00F71A06"/>
    <w:rsid w:val="00F736B8"/>
    <w:rsid w:val="00F74947"/>
    <w:rsid w:val="00F76E00"/>
    <w:rsid w:val="00F777FF"/>
    <w:rsid w:val="00F82681"/>
    <w:rsid w:val="00F839D2"/>
    <w:rsid w:val="00F84C24"/>
    <w:rsid w:val="00F8538C"/>
    <w:rsid w:val="00F85DC4"/>
    <w:rsid w:val="00F91AB7"/>
    <w:rsid w:val="00F92C55"/>
    <w:rsid w:val="00F94D3B"/>
    <w:rsid w:val="00FA0D74"/>
    <w:rsid w:val="00FA1859"/>
    <w:rsid w:val="00FA1F7E"/>
    <w:rsid w:val="00FB2476"/>
    <w:rsid w:val="00FB7960"/>
    <w:rsid w:val="00FC013C"/>
    <w:rsid w:val="00FC0AF3"/>
    <w:rsid w:val="00FC19EF"/>
    <w:rsid w:val="00FE0214"/>
    <w:rsid w:val="00FE2740"/>
    <w:rsid w:val="00FE6363"/>
    <w:rsid w:val="00FE7FC6"/>
    <w:rsid w:val="00FF3907"/>
    <w:rsid w:val="00FF660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9F92"/>
  <w15:docId w15:val="{C021C346-C737-4E5B-BE79-DF0DC60C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99F"/>
  </w:style>
  <w:style w:type="paragraph" w:styleId="1">
    <w:name w:val="heading 1"/>
    <w:basedOn w:val="a"/>
    <w:next w:val="a"/>
    <w:link w:val="10"/>
    <w:uiPriority w:val="9"/>
    <w:qFormat/>
    <w:rsid w:val="00947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1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C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14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C7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9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C7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99F"/>
  </w:style>
  <w:style w:type="paragraph" w:styleId="a8">
    <w:name w:val="footer"/>
    <w:basedOn w:val="a"/>
    <w:link w:val="a9"/>
    <w:uiPriority w:val="99"/>
    <w:unhideWhenUsed/>
    <w:rsid w:val="006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99F"/>
  </w:style>
  <w:style w:type="paragraph" w:styleId="aa">
    <w:name w:val="No Spacing"/>
    <w:link w:val="ab"/>
    <w:uiPriority w:val="1"/>
    <w:qFormat/>
    <w:rsid w:val="006C799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C799F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6C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E909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TOC Heading"/>
    <w:basedOn w:val="1"/>
    <w:next w:val="a"/>
    <w:uiPriority w:val="39"/>
    <w:unhideWhenUsed/>
    <w:qFormat/>
    <w:rsid w:val="009E14D7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E14D7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9E14D7"/>
    <w:pPr>
      <w:spacing w:after="100"/>
    </w:pPr>
  </w:style>
  <w:style w:type="character" w:styleId="af">
    <w:name w:val="Hyperlink"/>
    <w:basedOn w:val="a0"/>
    <w:uiPriority w:val="99"/>
    <w:unhideWhenUsed/>
    <w:rsid w:val="009E14D7"/>
    <w:rPr>
      <w:color w:val="0000FF" w:themeColor="hyperlink"/>
      <w:u w:val="single"/>
    </w:rPr>
  </w:style>
  <w:style w:type="paragraph" w:styleId="af0">
    <w:name w:val="Normal (Web)"/>
    <w:basedOn w:val="a"/>
    <w:uiPriority w:val="99"/>
    <w:rsid w:val="0036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04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81;&#1082;&#1076;&#1091;&#108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AD22-43AB-4E32-A3DF-BF501A77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6601</Words>
  <Characters>37630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27</cp:revision>
  <cp:lastPrinted>2020-06-17T13:56:00Z</cp:lastPrinted>
  <dcterms:created xsi:type="dcterms:W3CDTF">2019-05-29T19:40:00Z</dcterms:created>
  <dcterms:modified xsi:type="dcterms:W3CDTF">2020-07-02T11:54:00Z</dcterms:modified>
</cp:coreProperties>
</file>