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Pr="00DD45F9" w:rsidRDefault="0056706E" w:rsidP="008E6BC5">
      <w:pPr>
        <w:ind w:left="284"/>
        <w:jc w:val="center"/>
        <w:rPr>
          <w:sz w:val="27"/>
          <w:szCs w:val="27"/>
        </w:rPr>
      </w:pPr>
      <w:bookmarkStart w:id="0" w:name="_GoBack"/>
      <w:bookmarkEnd w:id="0"/>
      <w:r w:rsidRPr="00DD45F9">
        <w:rPr>
          <w:noProof/>
          <w:sz w:val="27"/>
          <w:szCs w:val="27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Pr="00DD45F9" w:rsidRDefault="0056706E" w:rsidP="008E6BC5">
      <w:pPr>
        <w:ind w:left="284"/>
        <w:jc w:val="center"/>
        <w:rPr>
          <w:sz w:val="27"/>
          <w:szCs w:val="27"/>
        </w:rPr>
      </w:pPr>
      <w:r w:rsidRPr="00DD45F9">
        <w:rPr>
          <w:sz w:val="27"/>
          <w:szCs w:val="27"/>
        </w:rPr>
        <w:t>Российская Федерация</w:t>
      </w:r>
    </w:p>
    <w:p w:rsidR="0056706E" w:rsidRPr="00DD45F9" w:rsidRDefault="0056706E" w:rsidP="008E6BC5">
      <w:pPr>
        <w:ind w:left="284"/>
        <w:jc w:val="center"/>
        <w:rPr>
          <w:sz w:val="27"/>
          <w:szCs w:val="27"/>
        </w:rPr>
      </w:pPr>
      <w:r w:rsidRPr="00DD45F9">
        <w:rPr>
          <w:sz w:val="27"/>
          <w:szCs w:val="27"/>
        </w:rPr>
        <w:t>Свердловская область</w:t>
      </w:r>
    </w:p>
    <w:p w:rsidR="0056706E" w:rsidRPr="00DD45F9" w:rsidRDefault="0056706E" w:rsidP="008E6BC5">
      <w:pPr>
        <w:ind w:left="284"/>
        <w:jc w:val="center"/>
        <w:rPr>
          <w:b/>
          <w:sz w:val="27"/>
          <w:szCs w:val="27"/>
        </w:rPr>
      </w:pPr>
      <w:r w:rsidRPr="00DD45F9">
        <w:rPr>
          <w:b/>
          <w:sz w:val="27"/>
          <w:szCs w:val="27"/>
        </w:rPr>
        <w:t>Дума</w:t>
      </w:r>
    </w:p>
    <w:p w:rsidR="0056706E" w:rsidRPr="00DD45F9" w:rsidRDefault="0056706E" w:rsidP="008E6BC5">
      <w:pPr>
        <w:ind w:left="284"/>
        <w:jc w:val="center"/>
        <w:rPr>
          <w:b/>
          <w:sz w:val="27"/>
          <w:szCs w:val="27"/>
        </w:rPr>
      </w:pPr>
      <w:r w:rsidRPr="00DD45F9">
        <w:rPr>
          <w:b/>
          <w:sz w:val="27"/>
          <w:szCs w:val="27"/>
        </w:rPr>
        <w:t>муниципального образования</w:t>
      </w:r>
    </w:p>
    <w:p w:rsidR="007C0607" w:rsidRPr="00DD45F9" w:rsidRDefault="0056706E" w:rsidP="008E6BC5">
      <w:pPr>
        <w:ind w:left="284"/>
        <w:jc w:val="center"/>
        <w:rPr>
          <w:b/>
          <w:sz w:val="27"/>
          <w:szCs w:val="27"/>
        </w:rPr>
      </w:pPr>
      <w:r w:rsidRPr="00DD45F9">
        <w:rPr>
          <w:b/>
          <w:sz w:val="27"/>
          <w:szCs w:val="27"/>
        </w:rPr>
        <w:t>Байкаловского сельского поселения</w:t>
      </w:r>
    </w:p>
    <w:p w:rsidR="0056706E" w:rsidRPr="00DD45F9" w:rsidRDefault="00B93884" w:rsidP="008E6BC5">
      <w:pPr>
        <w:ind w:left="284"/>
        <w:jc w:val="center"/>
        <w:rPr>
          <w:b/>
          <w:sz w:val="27"/>
          <w:szCs w:val="27"/>
        </w:rPr>
      </w:pPr>
      <w:r w:rsidRPr="00DD45F9">
        <w:rPr>
          <w:sz w:val="27"/>
          <w:szCs w:val="27"/>
        </w:rPr>
        <w:t xml:space="preserve"> </w:t>
      </w:r>
      <w:r w:rsidR="008E6BC5">
        <w:rPr>
          <w:sz w:val="27"/>
          <w:szCs w:val="27"/>
        </w:rPr>
        <w:t>30-</w:t>
      </w:r>
      <w:r w:rsidR="003D5C53" w:rsidRPr="00DD45F9">
        <w:rPr>
          <w:sz w:val="27"/>
          <w:szCs w:val="27"/>
        </w:rPr>
        <w:t xml:space="preserve">е </w:t>
      </w:r>
      <w:r w:rsidR="0056706E" w:rsidRPr="00DD45F9">
        <w:rPr>
          <w:sz w:val="27"/>
          <w:szCs w:val="27"/>
        </w:rPr>
        <w:t xml:space="preserve">заседание </w:t>
      </w:r>
      <w:r w:rsidR="008E6BC5">
        <w:rPr>
          <w:sz w:val="27"/>
          <w:szCs w:val="27"/>
        </w:rPr>
        <w:t>4</w:t>
      </w:r>
      <w:r w:rsidR="0056706E" w:rsidRPr="00DD45F9">
        <w:rPr>
          <w:sz w:val="27"/>
          <w:szCs w:val="27"/>
        </w:rPr>
        <w:t>-го созыва</w:t>
      </w:r>
      <w:r w:rsidRPr="00DD45F9">
        <w:rPr>
          <w:sz w:val="27"/>
          <w:szCs w:val="27"/>
        </w:rPr>
        <w:t xml:space="preserve">          </w:t>
      </w:r>
    </w:p>
    <w:p w:rsidR="00BB2976" w:rsidRPr="00DD45F9" w:rsidRDefault="00BB2976" w:rsidP="008E6BC5">
      <w:pPr>
        <w:ind w:left="284"/>
        <w:jc w:val="right"/>
        <w:rPr>
          <w:color w:val="000000"/>
          <w:sz w:val="27"/>
          <w:szCs w:val="27"/>
        </w:rPr>
      </w:pPr>
    </w:p>
    <w:p w:rsidR="0056706E" w:rsidRPr="00DD45F9" w:rsidRDefault="0056706E" w:rsidP="008E6BC5">
      <w:pPr>
        <w:ind w:left="284"/>
        <w:jc w:val="center"/>
        <w:rPr>
          <w:color w:val="000000"/>
          <w:sz w:val="27"/>
          <w:szCs w:val="27"/>
        </w:rPr>
      </w:pPr>
      <w:r w:rsidRPr="00DD45F9">
        <w:rPr>
          <w:color w:val="000000"/>
          <w:sz w:val="27"/>
          <w:szCs w:val="27"/>
        </w:rPr>
        <w:t>РЕШЕНИЕ</w:t>
      </w:r>
    </w:p>
    <w:p w:rsidR="0056706E" w:rsidRPr="00DD45F9" w:rsidRDefault="0056706E" w:rsidP="008E6BC5">
      <w:pPr>
        <w:ind w:left="284"/>
        <w:jc w:val="center"/>
        <w:rPr>
          <w:color w:val="000000"/>
          <w:sz w:val="27"/>
          <w:szCs w:val="27"/>
        </w:rPr>
      </w:pPr>
    </w:p>
    <w:p w:rsidR="0056706E" w:rsidRPr="00DD45F9" w:rsidRDefault="008E6BC5" w:rsidP="008E6BC5">
      <w:pPr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 января 2020</w:t>
      </w:r>
      <w:r w:rsidR="0056706E" w:rsidRPr="00DD45F9">
        <w:rPr>
          <w:color w:val="000000"/>
          <w:sz w:val="27"/>
          <w:szCs w:val="27"/>
        </w:rPr>
        <w:t xml:space="preserve">г.                                </w:t>
      </w:r>
      <w:r w:rsidR="007A1181" w:rsidRPr="00DD45F9">
        <w:rPr>
          <w:color w:val="000000"/>
          <w:sz w:val="27"/>
          <w:szCs w:val="27"/>
        </w:rPr>
        <w:t xml:space="preserve">  </w:t>
      </w:r>
      <w:r w:rsidR="0056706E" w:rsidRPr="00DD45F9">
        <w:rPr>
          <w:color w:val="000000"/>
          <w:sz w:val="27"/>
          <w:szCs w:val="27"/>
        </w:rPr>
        <w:t>с</w:t>
      </w:r>
      <w:proofErr w:type="gramStart"/>
      <w:r w:rsidR="0056706E" w:rsidRPr="00DD45F9">
        <w:rPr>
          <w:color w:val="000000"/>
          <w:sz w:val="27"/>
          <w:szCs w:val="27"/>
        </w:rPr>
        <w:t>.Б</w:t>
      </w:r>
      <w:proofErr w:type="gramEnd"/>
      <w:r w:rsidR="0056706E" w:rsidRPr="00DD45F9">
        <w:rPr>
          <w:color w:val="000000"/>
          <w:sz w:val="27"/>
          <w:szCs w:val="27"/>
        </w:rPr>
        <w:t xml:space="preserve">айкалово                                                  </w:t>
      </w:r>
      <w:r w:rsidR="007A1181" w:rsidRPr="00DD45F9">
        <w:rPr>
          <w:color w:val="000000"/>
          <w:sz w:val="27"/>
          <w:szCs w:val="27"/>
        </w:rPr>
        <w:t xml:space="preserve">   </w:t>
      </w:r>
      <w:r w:rsidR="0056706E" w:rsidRPr="00DD45F9">
        <w:rPr>
          <w:color w:val="000000"/>
          <w:sz w:val="27"/>
          <w:szCs w:val="27"/>
        </w:rPr>
        <w:t xml:space="preserve">№ </w:t>
      </w:r>
      <w:r w:rsidR="00D02817">
        <w:rPr>
          <w:color w:val="000000"/>
          <w:sz w:val="27"/>
          <w:szCs w:val="27"/>
        </w:rPr>
        <w:t>168</w:t>
      </w:r>
    </w:p>
    <w:p w:rsidR="0056706E" w:rsidRPr="00DD45F9" w:rsidRDefault="0056706E" w:rsidP="008E6BC5">
      <w:pPr>
        <w:ind w:left="284"/>
        <w:jc w:val="center"/>
        <w:rPr>
          <w:color w:val="000000"/>
          <w:sz w:val="27"/>
          <w:szCs w:val="27"/>
        </w:rPr>
      </w:pPr>
    </w:p>
    <w:p w:rsidR="007C0607" w:rsidRPr="008E6BC5" w:rsidRDefault="007C0607" w:rsidP="008E6BC5">
      <w:pPr>
        <w:ind w:left="284" w:firstLine="851"/>
        <w:jc w:val="center"/>
        <w:rPr>
          <w:b/>
          <w:sz w:val="27"/>
          <w:szCs w:val="27"/>
        </w:rPr>
      </w:pPr>
      <w:r w:rsidRPr="008E6BC5">
        <w:rPr>
          <w:b/>
          <w:sz w:val="27"/>
          <w:szCs w:val="27"/>
        </w:rPr>
        <w:t xml:space="preserve"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  <w:r w:rsidR="008E6BC5" w:rsidRPr="008E6BC5">
        <w:rPr>
          <w:b/>
          <w:sz w:val="27"/>
          <w:szCs w:val="27"/>
        </w:rPr>
        <w:t xml:space="preserve">(в т.ч. карту градостроительного зонирования) </w:t>
      </w:r>
      <w:r w:rsidRPr="008E6BC5">
        <w:rPr>
          <w:b/>
          <w:sz w:val="27"/>
          <w:szCs w:val="27"/>
        </w:rPr>
        <w:t xml:space="preserve">в </w:t>
      </w:r>
      <w:r w:rsidR="008E6BC5" w:rsidRPr="008E6BC5">
        <w:rPr>
          <w:b/>
          <w:sz w:val="27"/>
          <w:szCs w:val="27"/>
        </w:rPr>
        <w:t>части изменения наименования зон</w:t>
      </w:r>
    </w:p>
    <w:p w:rsidR="0056706E" w:rsidRPr="00DD45F9" w:rsidRDefault="0056706E" w:rsidP="008E6BC5">
      <w:pPr>
        <w:pStyle w:val="ConsPlusNormal"/>
        <w:widowControl/>
        <w:ind w:left="284" w:right="-142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46570" w:rsidRPr="00DD45F9" w:rsidRDefault="007000C3" w:rsidP="008E6BC5">
      <w:pPr>
        <w:pStyle w:val="a4"/>
        <w:ind w:left="284" w:firstLine="710"/>
        <w:jc w:val="both"/>
        <w:rPr>
          <w:sz w:val="27"/>
          <w:szCs w:val="27"/>
        </w:rPr>
      </w:pPr>
      <w:r w:rsidRPr="00DD45F9">
        <w:rPr>
          <w:sz w:val="27"/>
          <w:szCs w:val="27"/>
        </w:rPr>
        <w:t xml:space="preserve">В соответствии с </w:t>
      </w:r>
      <w:r w:rsidR="00622E7D" w:rsidRPr="00DD45F9">
        <w:rPr>
          <w:sz w:val="27"/>
          <w:szCs w:val="27"/>
        </w:rPr>
        <w:t>Федеральн</w:t>
      </w:r>
      <w:r w:rsidRPr="00DD45F9">
        <w:rPr>
          <w:sz w:val="27"/>
          <w:szCs w:val="27"/>
        </w:rPr>
        <w:t>ым</w:t>
      </w:r>
      <w:r w:rsidR="00622E7D" w:rsidRPr="00DD45F9">
        <w:rPr>
          <w:sz w:val="27"/>
          <w:szCs w:val="27"/>
        </w:rPr>
        <w:t xml:space="preserve"> закон</w:t>
      </w:r>
      <w:r w:rsidRPr="00DD45F9">
        <w:rPr>
          <w:sz w:val="27"/>
          <w:szCs w:val="27"/>
        </w:rPr>
        <w:t>ом</w:t>
      </w:r>
      <w:r w:rsidR="00622E7D" w:rsidRPr="00DD45F9">
        <w:rPr>
          <w:sz w:val="27"/>
          <w:szCs w:val="27"/>
        </w:rPr>
        <w:t xml:space="preserve"> от 06.10.2003 </w:t>
      </w:r>
      <w:r w:rsidRPr="00DD45F9">
        <w:rPr>
          <w:sz w:val="27"/>
          <w:szCs w:val="27"/>
        </w:rPr>
        <w:t xml:space="preserve">№ </w:t>
      </w:r>
      <w:r w:rsidR="00622E7D" w:rsidRPr="00DD45F9">
        <w:rPr>
          <w:sz w:val="27"/>
          <w:szCs w:val="27"/>
        </w:rPr>
        <w:t>131-ФЗ  "Об общих принципах организации местного самоуправления в Российской Федерации"</w:t>
      </w:r>
      <w:r w:rsidR="00846570" w:rsidRPr="00DD45F9">
        <w:rPr>
          <w:sz w:val="27"/>
          <w:szCs w:val="27"/>
        </w:rPr>
        <w:t xml:space="preserve">, </w:t>
      </w:r>
      <w:r w:rsidR="00BF550D" w:rsidRPr="00DD45F9">
        <w:rPr>
          <w:sz w:val="27"/>
          <w:szCs w:val="27"/>
        </w:rPr>
        <w:t xml:space="preserve">протоколом публичных слушаний от </w:t>
      </w:r>
      <w:r w:rsidR="008E6BC5">
        <w:rPr>
          <w:sz w:val="27"/>
          <w:szCs w:val="27"/>
        </w:rPr>
        <w:t>2</w:t>
      </w:r>
      <w:r w:rsidR="000A1848">
        <w:rPr>
          <w:sz w:val="27"/>
          <w:szCs w:val="27"/>
        </w:rPr>
        <w:t>8</w:t>
      </w:r>
      <w:r w:rsidR="00BF550D" w:rsidRPr="00DD45F9">
        <w:rPr>
          <w:sz w:val="27"/>
          <w:szCs w:val="27"/>
        </w:rPr>
        <w:t>.0</w:t>
      </w:r>
      <w:r w:rsidR="003555D8" w:rsidRPr="00DD45F9">
        <w:rPr>
          <w:sz w:val="27"/>
          <w:szCs w:val="27"/>
        </w:rPr>
        <w:t>1.20</w:t>
      </w:r>
      <w:r w:rsidR="008E6BC5">
        <w:rPr>
          <w:sz w:val="27"/>
          <w:szCs w:val="27"/>
        </w:rPr>
        <w:t>20</w:t>
      </w:r>
      <w:r w:rsidR="00BF550D" w:rsidRPr="00DD45F9">
        <w:rPr>
          <w:sz w:val="27"/>
          <w:szCs w:val="27"/>
        </w:rPr>
        <w:t xml:space="preserve"> года, Дума муниципального образования Байкаловского сельского поселения</w:t>
      </w:r>
    </w:p>
    <w:p w:rsidR="007000C3" w:rsidRPr="00DD45F9" w:rsidRDefault="00366BD0" w:rsidP="008E6BC5">
      <w:pPr>
        <w:tabs>
          <w:tab w:val="left" w:pos="4050"/>
        </w:tabs>
        <w:ind w:left="284"/>
        <w:jc w:val="both"/>
        <w:rPr>
          <w:sz w:val="27"/>
          <w:szCs w:val="27"/>
        </w:rPr>
      </w:pPr>
      <w:r w:rsidRPr="00DD45F9">
        <w:rPr>
          <w:sz w:val="27"/>
          <w:szCs w:val="27"/>
        </w:rPr>
        <w:t xml:space="preserve">                                                        </w:t>
      </w:r>
      <w:r w:rsidR="00846570" w:rsidRPr="00DD45F9">
        <w:rPr>
          <w:sz w:val="27"/>
          <w:szCs w:val="27"/>
        </w:rPr>
        <w:t>РЕШИЛА:</w:t>
      </w:r>
    </w:p>
    <w:p w:rsidR="00DD45F9" w:rsidRPr="00DD45F9" w:rsidRDefault="008E6BC5" w:rsidP="008E6BC5">
      <w:pPr>
        <w:ind w:left="284" w:firstLine="567"/>
        <w:jc w:val="both"/>
        <w:rPr>
          <w:rStyle w:val="a9"/>
          <w:b w:val="0"/>
          <w:sz w:val="27"/>
          <w:szCs w:val="27"/>
        </w:rPr>
      </w:pPr>
      <w:r>
        <w:rPr>
          <w:sz w:val="27"/>
          <w:szCs w:val="27"/>
        </w:rPr>
        <w:t>1.</w:t>
      </w:r>
      <w:r w:rsidR="007C0607" w:rsidRPr="00DD45F9">
        <w:rPr>
          <w:sz w:val="27"/>
          <w:szCs w:val="27"/>
        </w:rPr>
        <w:t xml:space="preserve"> </w:t>
      </w:r>
      <w:r w:rsidR="001E3F70" w:rsidRPr="00DD45F9">
        <w:rPr>
          <w:sz w:val="27"/>
          <w:szCs w:val="27"/>
        </w:rPr>
        <w:t xml:space="preserve"> </w:t>
      </w:r>
      <w:r w:rsidR="001E3F70" w:rsidRPr="00DD45F9">
        <w:rPr>
          <w:rStyle w:val="a9"/>
          <w:b w:val="0"/>
          <w:sz w:val="27"/>
          <w:szCs w:val="27"/>
        </w:rPr>
        <w:t xml:space="preserve">Внести изменения в </w:t>
      </w:r>
      <w:r w:rsidRPr="00DD45F9">
        <w:rPr>
          <w:sz w:val="27"/>
          <w:szCs w:val="27"/>
        </w:rPr>
        <w:t xml:space="preserve">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  <w:r w:rsidRPr="008E6BC5">
        <w:rPr>
          <w:sz w:val="27"/>
          <w:szCs w:val="27"/>
        </w:rPr>
        <w:t>(в т.ч. карту градостроительного зонирования) в части изменения наименования зон</w:t>
      </w:r>
      <w:r w:rsidRPr="00DD45F9">
        <w:rPr>
          <w:rStyle w:val="a9"/>
          <w:b w:val="0"/>
          <w:sz w:val="27"/>
          <w:szCs w:val="27"/>
        </w:rPr>
        <w:t xml:space="preserve"> </w:t>
      </w:r>
      <w:r w:rsidR="001E3F70" w:rsidRPr="00DD45F9">
        <w:rPr>
          <w:rStyle w:val="a9"/>
          <w:b w:val="0"/>
          <w:sz w:val="27"/>
          <w:szCs w:val="27"/>
        </w:rPr>
        <w:t>земельн</w:t>
      </w:r>
      <w:r w:rsidR="00DD45F9" w:rsidRPr="00DD45F9">
        <w:rPr>
          <w:rStyle w:val="a9"/>
          <w:b w:val="0"/>
          <w:sz w:val="27"/>
          <w:szCs w:val="27"/>
        </w:rPr>
        <w:t>ых участков:</w:t>
      </w:r>
    </w:p>
    <w:p w:rsidR="008364A7" w:rsidRPr="00DD45F9" w:rsidRDefault="00DD45F9" w:rsidP="008E6BC5">
      <w:pPr>
        <w:ind w:left="284"/>
        <w:jc w:val="both"/>
        <w:rPr>
          <w:sz w:val="27"/>
          <w:szCs w:val="27"/>
        </w:rPr>
      </w:pPr>
      <w:r w:rsidRPr="00DD45F9">
        <w:rPr>
          <w:rStyle w:val="a9"/>
          <w:b w:val="0"/>
          <w:sz w:val="27"/>
          <w:szCs w:val="27"/>
        </w:rPr>
        <w:t xml:space="preserve">- </w:t>
      </w:r>
      <w:r w:rsidR="008364A7" w:rsidRPr="00DD45F9">
        <w:rPr>
          <w:sz w:val="27"/>
          <w:szCs w:val="27"/>
        </w:rPr>
        <w:t xml:space="preserve">с Р-1 (Зона городских лесов, лесопарков, </w:t>
      </w:r>
      <w:proofErr w:type="spellStart"/>
      <w:r w:rsidR="008364A7" w:rsidRPr="00DD45F9">
        <w:rPr>
          <w:sz w:val="27"/>
          <w:szCs w:val="27"/>
        </w:rPr>
        <w:t>лугопарков</w:t>
      </w:r>
      <w:proofErr w:type="spellEnd"/>
      <w:r w:rsidR="008364A7" w:rsidRPr="00DD45F9">
        <w:rPr>
          <w:sz w:val="27"/>
          <w:szCs w:val="27"/>
        </w:rPr>
        <w:t>) на О</w:t>
      </w:r>
      <w:proofErr w:type="gramStart"/>
      <w:r w:rsidR="008364A7" w:rsidRPr="00DD45F9">
        <w:rPr>
          <w:sz w:val="27"/>
          <w:szCs w:val="27"/>
        </w:rPr>
        <w:t>Д(</w:t>
      </w:r>
      <w:proofErr w:type="gramEnd"/>
      <w:r w:rsidR="008364A7" w:rsidRPr="00DD45F9">
        <w:rPr>
          <w:sz w:val="27"/>
          <w:szCs w:val="27"/>
        </w:rPr>
        <w:t>К)      (многофункциональные комплексы либо относительно компактно сосредоточенные объекты разного функционального назначения) в отношении земельного участка, расположенного по адресу: Свердловская область, Байкаловский район, с. Байкалово, ул. Мальгина, 2г с кадастровыми номерами 66:05:2601008:250</w:t>
      </w:r>
      <w:r w:rsidRPr="00DD45F9">
        <w:rPr>
          <w:sz w:val="27"/>
          <w:szCs w:val="27"/>
        </w:rPr>
        <w:t>;</w:t>
      </w:r>
    </w:p>
    <w:p w:rsidR="00DD45F9" w:rsidRPr="00DD45F9" w:rsidRDefault="00DD45F9" w:rsidP="008E6BC5">
      <w:pPr>
        <w:ind w:left="284"/>
        <w:jc w:val="both"/>
        <w:rPr>
          <w:sz w:val="27"/>
          <w:szCs w:val="27"/>
        </w:rPr>
      </w:pPr>
      <w:r w:rsidRPr="00DD45F9">
        <w:rPr>
          <w:sz w:val="27"/>
          <w:szCs w:val="27"/>
        </w:rPr>
        <w:t xml:space="preserve">- с ОДС-6 (Зона учебных комплексов) на ОДС-8 (Зона образовательных и воспитательных учреждений) с разрешенным использованием: средние образовательные учреждения в отношении земельного участка, расположенного по адресу: Свердловская область, Байкаловский район, с. Байкалово, ул. Мальгина д. 70, с кадастровым номером 66:05:2601004:158.                                                                </w:t>
      </w:r>
    </w:p>
    <w:p w:rsidR="007C0607" w:rsidRPr="00DD45F9" w:rsidRDefault="008E6BC5" w:rsidP="008E6BC5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BF550D" w:rsidRPr="00DD45F9">
        <w:rPr>
          <w:sz w:val="27"/>
          <w:szCs w:val="27"/>
        </w:rPr>
        <w:t xml:space="preserve"> Направить настоящее решение в отдел фи</w:t>
      </w:r>
      <w:r w:rsidR="00D948B8" w:rsidRPr="00DD45F9">
        <w:rPr>
          <w:sz w:val="27"/>
          <w:szCs w:val="27"/>
        </w:rPr>
        <w:t>лиала ФГБУ «Ф</w:t>
      </w:r>
      <w:r>
        <w:rPr>
          <w:sz w:val="27"/>
          <w:szCs w:val="27"/>
        </w:rPr>
        <w:t>КП</w:t>
      </w:r>
      <w:r w:rsidR="00D948B8" w:rsidRPr="00DD45F9">
        <w:rPr>
          <w:sz w:val="27"/>
          <w:szCs w:val="27"/>
        </w:rPr>
        <w:t xml:space="preserve"> </w:t>
      </w:r>
      <w:proofErr w:type="spellStart"/>
      <w:r w:rsidR="00D948B8" w:rsidRPr="00DD45F9">
        <w:rPr>
          <w:sz w:val="27"/>
          <w:szCs w:val="27"/>
        </w:rPr>
        <w:t>Росреестра</w:t>
      </w:r>
      <w:proofErr w:type="spellEnd"/>
      <w:r w:rsidR="00D948B8" w:rsidRPr="00DD45F9">
        <w:rPr>
          <w:sz w:val="27"/>
          <w:szCs w:val="27"/>
        </w:rPr>
        <w:t>» по С</w:t>
      </w:r>
      <w:r w:rsidR="00BF550D" w:rsidRPr="00DD45F9">
        <w:rPr>
          <w:sz w:val="27"/>
          <w:szCs w:val="27"/>
        </w:rPr>
        <w:t>вердловской области.</w:t>
      </w:r>
    </w:p>
    <w:p w:rsidR="00BF550D" w:rsidRPr="00DD45F9" w:rsidRDefault="008E6BC5" w:rsidP="008E6BC5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1E3F70" w:rsidRPr="00DD45F9">
        <w:rPr>
          <w:sz w:val="27"/>
          <w:szCs w:val="27"/>
        </w:rPr>
        <w:t xml:space="preserve"> </w:t>
      </w:r>
      <w:r w:rsidR="00BF550D" w:rsidRPr="00DD45F9">
        <w:rPr>
          <w:sz w:val="27"/>
          <w:szCs w:val="27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="00BF550D" w:rsidRPr="00DD45F9">
        <w:rPr>
          <w:sz w:val="27"/>
          <w:szCs w:val="27"/>
          <w:u w:val="single"/>
          <w:lang w:val="en-US"/>
        </w:rPr>
        <w:t>www</w:t>
      </w:r>
      <w:r w:rsidR="00BF550D" w:rsidRPr="00DD45F9">
        <w:rPr>
          <w:sz w:val="27"/>
          <w:szCs w:val="27"/>
          <w:u w:val="single"/>
        </w:rPr>
        <w:t>.</w:t>
      </w:r>
      <w:proofErr w:type="spellStart"/>
      <w:r w:rsidR="00BF550D" w:rsidRPr="00DD45F9">
        <w:rPr>
          <w:sz w:val="27"/>
          <w:szCs w:val="27"/>
          <w:u w:val="single"/>
        </w:rPr>
        <w:t>байкдума.рф</w:t>
      </w:r>
      <w:proofErr w:type="spellEnd"/>
      <w:r w:rsidR="00BF550D" w:rsidRPr="00DD45F9">
        <w:rPr>
          <w:sz w:val="27"/>
          <w:szCs w:val="27"/>
        </w:rPr>
        <w:t>.</w:t>
      </w:r>
    </w:p>
    <w:p w:rsidR="0056706E" w:rsidRPr="00DD45F9" w:rsidRDefault="0056706E" w:rsidP="008E6BC5">
      <w:pPr>
        <w:ind w:left="284"/>
        <w:jc w:val="both"/>
        <w:rPr>
          <w:sz w:val="27"/>
          <w:szCs w:val="27"/>
        </w:rPr>
      </w:pPr>
      <w:r w:rsidRPr="00DD45F9">
        <w:rPr>
          <w:sz w:val="27"/>
          <w:szCs w:val="27"/>
        </w:rPr>
        <w:t xml:space="preserve">Председатель Думы </w:t>
      </w:r>
    </w:p>
    <w:p w:rsidR="0056706E" w:rsidRPr="00DD45F9" w:rsidRDefault="0056706E" w:rsidP="008E6BC5">
      <w:pPr>
        <w:ind w:left="284"/>
        <w:jc w:val="both"/>
        <w:rPr>
          <w:sz w:val="27"/>
          <w:szCs w:val="27"/>
        </w:rPr>
      </w:pPr>
      <w:r w:rsidRPr="00DD45F9">
        <w:rPr>
          <w:sz w:val="27"/>
          <w:szCs w:val="27"/>
        </w:rPr>
        <w:t>муниципального образования</w:t>
      </w:r>
    </w:p>
    <w:p w:rsidR="0056706E" w:rsidRPr="00DD45F9" w:rsidRDefault="0056706E" w:rsidP="008E6BC5">
      <w:pPr>
        <w:ind w:left="284"/>
        <w:jc w:val="both"/>
        <w:rPr>
          <w:sz w:val="27"/>
          <w:szCs w:val="27"/>
        </w:rPr>
      </w:pPr>
      <w:r w:rsidRPr="00DD45F9">
        <w:rPr>
          <w:sz w:val="27"/>
          <w:szCs w:val="27"/>
        </w:rPr>
        <w:t>Байкалов</w:t>
      </w:r>
      <w:r w:rsidR="002B2EA4" w:rsidRPr="00DD45F9">
        <w:rPr>
          <w:sz w:val="27"/>
          <w:szCs w:val="27"/>
        </w:rPr>
        <w:t xml:space="preserve">ского сельского поселения      </w:t>
      </w:r>
      <w:r w:rsidRPr="00DD45F9">
        <w:rPr>
          <w:sz w:val="27"/>
          <w:szCs w:val="27"/>
        </w:rPr>
        <w:t xml:space="preserve"> </w:t>
      </w:r>
      <w:r w:rsidR="002B2EA4" w:rsidRPr="00DD45F9">
        <w:rPr>
          <w:sz w:val="27"/>
          <w:szCs w:val="27"/>
        </w:rPr>
        <w:t xml:space="preserve">               </w:t>
      </w:r>
      <w:r w:rsidRPr="00DD45F9">
        <w:rPr>
          <w:sz w:val="27"/>
          <w:szCs w:val="27"/>
        </w:rPr>
        <w:t xml:space="preserve"> </w:t>
      </w:r>
      <w:r w:rsidR="008E6BC5">
        <w:rPr>
          <w:sz w:val="27"/>
          <w:szCs w:val="27"/>
        </w:rPr>
        <w:tab/>
      </w:r>
      <w:r w:rsidR="008E6BC5">
        <w:rPr>
          <w:sz w:val="27"/>
          <w:szCs w:val="27"/>
        </w:rPr>
        <w:tab/>
      </w:r>
      <w:r w:rsidR="008E6BC5">
        <w:rPr>
          <w:sz w:val="27"/>
          <w:szCs w:val="27"/>
        </w:rPr>
        <w:tab/>
      </w:r>
      <w:r w:rsidRPr="00DD45F9">
        <w:rPr>
          <w:sz w:val="27"/>
          <w:szCs w:val="27"/>
        </w:rPr>
        <w:t xml:space="preserve">С.В. </w:t>
      </w:r>
      <w:proofErr w:type="spellStart"/>
      <w:r w:rsidRPr="00DD45F9">
        <w:rPr>
          <w:sz w:val="27"/>
          <w:szCs w:val="27"/>
        </w:rPr>
        <w:t>Кузеванова</w:t>
      </w:r>
      <w:proofErr w:type="spellEnd"/>
      <w:r w:rsidRPr="00DD45F9">
        <w:rPr>
          <w:sz w:val="27"/>
          <w:szCs w:val="27"/>
        </w:rPr>
        <w:t xml:space="preserve"> </w:t>
      </w:r>
    </w:p>
    <w:p w:rsidR="00104C80" w:rsidRPr="00DD45F9" w:rsidRDefault="00D02817" w:rsidP="008E6BC5">
      <w:pPr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30 января </w:t>
      </w:r>
      <w:r w:rsidR="008E6BC5">
        <w:rPr>
          <w:sz w:val="27"/>
          <w:szCs w:val="27"/>
        </w:rPr>
        <w:t>2020г.</w:t>
      </w:r>
    </w:p>
    <w:p w:rsidR="00104C80" w:rsidRPr="00DD45F9" w:rsidRDefault="00104C80" w:rsidP="008E6BC5">
      <w:pPr>
        <w:ind w:left="284"/>
        <w:jc w:val="both"/>
        <w:rPr>
          <w:sz w:val="27"/>
          <w:szCs w:val="27"/>
        </w:rPr>
      </w:pPr>
      <w:r w:rsidRPr="00DD45F9">
        <w:rPr>
          <w:sz w:val="27"/>
          <w:szCs w:val="27"/>
        </w:rPr>
        <w:t>Глав</w:t>
      </w:r>
      <w:r w:rsidR="00B45C45" w:rsidRPr="00DD45F9">
        <w:rPr>
          <w:sz w:val="27"/>
          <w:szCs w:val="27"/>
        </w:rPr>
        <w:t>а</w:t>
      </w:r>
      <w:r w:rsidRPr="00DD45F9">
        <w:rPr>
          <w:sz w:val="27"/>
          <w:szCs w:val="27"/>
        </w:rPr>
        <w:t xml:space="preserve"> муниципального образования</w:t>
      </w:r>
    </w:p>
    <w:p w:rsidR="00104C80" w:rsidRDefault="00104C80" w:rsidP="008E6BC5">
      <w:pPr>
        <w:tabs>
          <w:tab w:val="left" w:pos="284"/>
        </w:tabs>
        <w:ind w:left="284"/>
        <w:jc w:val="both"/>
        <w:rPr>
          <w:sz w:val="27"/>
          <w:szCs w:val="27"/>
        </w:rPr>
      </w:pPr>
      <w:r w:rsidRPr="00DD45F9">
        <w:rPr>
          <w:sz w:val="27"/>
          <w:szCs w:val="27"/>
        </w:rPr>
        <w:t xml:space="preserve">Байкаловского сельского поселения             </w:t>
      </w:r>
      <w:r w:rsidR="00852930" w:rsidRPr="00DD45F9">
        <w:rPr>
          <w:sz w:val="27"/>
          <w:szCs w:val="27"/>
        </w:rPr>
        <w:t xml:space="preserve">     </w:t>
      </w:r>
      <w:r w:rsidRPr="00DD45F9">
        <w:rPr>
          <w:sz w:val="27"/>
          <w:szCs w:val="27"/>
        </w:rPr>
        <w:t xml:space="preserve"> </w:t>
      </w:r>
      <w:r w:rsidR="00A265EB" w:rsidRPr="00DD45F9">
        <w:rPr>
          <w:sz w:val="27"/>
          <w:szCs w:val="27"/>
        </w:rPr>
        <w:t xml:space="preserve">            </w:t>
      </w:r>
      <w:r w:rsidR="008E6BC5">
        <w:rPr>
          <w:sz w:val="27"/>
          <w:szCs w:val="27"/>
        </w:rPr>
        <w:tab/>
      </w:r>
      <w:r w:rsidR="008E6BC5">
        <w:rPr>
          <w:sz w:val="27"/>
          <w:szCs w:val="27"/>
        </w:rPr>
        <w:tab/>
      </w:r>
      <w:r w:rsidR="00B45C45" w:rsidRPr="00DD45F9">
        <w:rPr>
          <w:sz w:val="27"/>
          <w:szCs w:val="27"/>
        </w:rPr>
        <w:t>Д.В. Лыжин</w:t>
      </w:r>
    </w:p>
    <w:p w:rsidR="008E6BC5" w:rsidRPr="00DD45F9" w:rsidRDefault="00D02817" w:rsidP="008E6BC5">
      <w:pPr>
        <w:tabs>
          <w:tab w:val="left" w:pos="284"/>
        </w:tabs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30 января</w:t>
      </w:r>
      <w:r w:rsidR="008E6BC5">
        <w:rPr>
          <w:sz w:val="27"/>
          <w:szCs w:val="27"/>
        </w:rPr>
        <w:t>2020г.</w:t>
      </w:r>
    </w:p>
    <w:sectPr w:rsidR="008E6BC5" w:rsidRPr="00DD45F9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228F3"/>
    <w:rsid w:val="00090877"/>
    <w:rsid w:val="00092FEB"/>
    <w:rsid w:val="000A1848"/>
    <w:rsid w:val="000B5C89"/>
    <w:rsid w:val="00104C80"/>
    <w:rsid w:val="00113B07"/>
    <w:rsid w:val="00123249"/>
    <w:rsid w:val="001460B4"/>
    <w:rsid w:val="00156802"/>
    <w:rsid w:val="001E0865"/>
    <w:rsid w:val="001E3F70"/>
    <w:rsid w:val="001F03FB"/>
    <w:rsid w:val="001F144A"/>
    <w:rsid w:val="001F46DD"/>
    <w:rsid w:val="00201259"/>
    <w:rsid w:val="00230AF8"/>
    <w:rsid w:val="002418C2"/>
    <w:rsid w:val="002B19BA"/>
    <w:rsid w:val="002B2EA4"/>
    <w:rsid w:val="00330614"/>
    <w:rsid w:val="003412FD"/>
    <w:rsid w:val="003555D8"/>
    <w:rsid w:val="00366BD0"/>
    <w:rsid w:val="00382FFD"/>
    <w:rsid w:val="003975A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F3B36"/>
    <w:rsid w:val="00533F4B"/>
    <w:rsid w:val="0056706E"/>
    <w:rsid w:val="0057044F"/>
    <w:rsid w:val="0057246C"/>
    <w:rsid w:val="00587A80"/>
    <w:rsid w:val="005A23D4"/>
    <w:rsid w:val="005B010E"/>
    <w:rsid w:val="005D4DEC"/>
    <w:rsid w:val="005F3619"/>
    <w:rsid w:val="005F6C66"/>
    <w:rsid w:val="00622E7D"/>
    <w:rsid w:val="00626005"/>
    <w:rsid w:val="006605A3"/>
    <w:rsid w:val="00690630"/>
    <w:rsid w:val="006D74A9"/>
    <w:rsid w:val="006E325C"/>
    <w:rsid w:val="006F7CD7"/>
    <w:rsid w:val="007000C3"/>
    <w:rsid w:val="007172E7"/>
    <w:rsid w:val="0072563A"/>
    <w:rsid w:val="00726D52"/>
    <w:rsid w:val="00745CC1"/>
    <w:rsid w:val="00747C15"/>
    <w:rsid w:val="00760808"/>
    <w:rsid w:val="007660CD"/>
    <w:rsid w:val="007A1181"/>
    <w:rsid w:val="007B710A"/>
    <w:rsid w:val="007C0607"/>
    <w:rsid w:val="007F679C"/>
    <w:rsid w:val="00821DB2"/>
    <w:rsid w:val="008364A7"/>
    <w:rsid w:val="00846570"/>
    <w:rsid w:val="00852930"/>
    <w:rsid w:val="00872137"/>
    <w:rsid w:val="00873E9A"/>
    <w:rsid w:val="008A1B2A"/>
    <w:rsid w:val="008E6BC5"/>
    <w:rsid w:val="008F4DF9"/>
    <w:rsid w:val="009520A4"/>
    <w:rsid w:val="0096762C"/>
    <w:rsid w:val="009A4D11"/>
    <w:rsid w:val="009D219F"/>
    <w:rsid w:val="009D77B7"/>
    <w:rsid w:val="00A10C39"/>
    <w:rsid w:val="00A265EB"/>
    <w:rsid w:val="00A40330"/>
    <w:rsid w:val="00A52B39"/>
    <w:rsid w:val="00A553A6"/>
    <w:rsid w:val="00AA61C3"/>
    <w:rsid w:val="00AB7842"/>
    <w:rsid w:val="00AE3667"/>
    <w:rsid w:val="00AF7083"/>
    <w:rsid w:val="00B272CA"/>
    <w:rsid w:val="00B31804"/>
    <w:rsid w:val="00B336B7"/>
    <w:rsid w:val="00B45C45"/>
    <w:rsid w:val="00B66555"/>
    <w:rsid w:val="00B93884"/>
    <w:rsid w:val="00BB2976"/>
    <w:rsid w:val="00BC115E"/>
    <w:rsid w:val="00BF550D"/>
    <w:rsid w:val="00C70AB1"/>
    <w:rsid w:val="00C9242C"/>
    <w:rsid w:val="00CA1142"/>
    <w:rsid w:val="00CA5D9A"/>
    <w:rsid w:val="00CB2A87"/>
    <w:rsid w:val="00CE2982"/>
    <w:rsid w:val="00D02817"/>
    <w:rsid w:val="00D04FDF"/>
    <w:rsid w:val="00D164C0"/>
    <w:rsid w:val="00D36E0A"/>
    <w:rsid w:val="00D948B8"/>
    <w:rsid w:val="00D94976"/>
    <w:rsid w:val="00DB4AF5"/>
    <w:rsid w:val="00DD45F9"/>
    <w:rsid w:val="00DE4448"/>
    <w:rsid w:val="00DE78CD"/>
    <w:rsid w:val="00DF20CA"/>
    <w:rsid w:val="00F01B4F"/>
    <w:rsid w:val="00F07A56"/>
    <w:rsid w:val="00F33495"/>
    <w:rsid w:val="00F4395D"/>
    <w:rsid w:val="00F7265A"/>
    <w:rsid w:val="00F74FC6"/>
    <w:rsid w:val="00F95AE3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8D77-9192-43ED-81D9-F8A9E86C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24</cp:revision>
  <cp:lastPrinted>2020-01-29T11:20:00Z</cp:lastPrinted>
  <dcterms:created xsi:type="dcterms:W3CDTF">2017-04-20T02:55:00Z</dcterms:created>
  <dcterms:modified xsi:type="dcterms:W3CDTF">2020-02-04T05:01:00Z</dcterms:modified>
</cp:coreProperties>
</file>